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ACCA" w14:textId="77777777" w:rsidR="006B4C3A" w:rsidRPr="00BE581A" w:rsidRDefault="006B4C3A" w:rsidP="006B4C3A">
      <w:pPr>
        <w:autoSpaceDE w:val="0"/>
        <w:autoSpaceDN w:val="0"/>
        <w:adjustRightInd w:val="0"/>
        <w:spacing w:after="0" w:line="240" w:lineRule="auto"/>
        <w:rPr>
          <w:rFonts w:ascii="Arial" w:hAnsi="Arial" w:cs="Arial"/>
          <w:color w:val="000000"/>
          <w:sz w:val="72"/>
          <w:szCs w:val="72"/>
        </w:rPr>
      </w:pPr>
      <w:bookmarkStart w:id="0" w:name="_GoBack"/>
      <w:bookmarkEnd w:id="0"/>
      <w:r w:rsidRPr="00BE581A">
        <w:rPr>
          <w:rFonts w:ascii="Arial" w:hAnsi="Arial" w:cs="Arial"/>
          <w:color w:val="000000"/>
          <w:sz w:val="72"/>
          <w:szCs w:val="72"/>
        </w:rPr>
        <w:t>Safeguarding Adults</w:t>
      </w:r>
    </w:p>
    <w:p w14:paraId="0268977B" w14:textId="77777777" w:rsidR="006B4C3A" w:rsidRPr="00BE581A" w:rsidRDefault="006B4C3A" w:rsidP="006B4C3A">
      <w:pPr>
        <w:autoSpaceDE w:val="0"/>
        <w:autoSpaceDN w:val="0"/>
        <w:adjustRightInd w:val="0"/>
        <w:spacing w:after="0" w:line="240" w:lineRule="auto"/>
        <w:rPr>
          <w:rFonts w:ascii="Arial" w:hAnsi="Arial" w:cs="Arial"/>
          <w:b/>
          <w:bCs/>
          <w:color w:val="000000"/>
          <w:sz w:val="40"/>
          <w:szCs w:val="40"/>
        </w:rPr>
      </w:pPr>
      <w:r w:rsidRPr="00BE581A">
        <w:rPr>
          <w:rFonts w:ascii="Arial" w:hAnsi="Arial" w:cs="Arial"/>
          <w:b/>
          <w:bCs/>
          <w:color w:val="000000"/>
          <w:sz w:val="40"/>
          <w:szCs w:val="40"/>
        </w:rPr>
        <w:t>Safeguarding Principles and the approach for</w:t>
      </w:r>
    </w:p>
    <w:p w14:paraId="0187F1D9" w14:textId="77777777" w:rsidR="006B4C3A" w:rsidRPr="00BE581A" w:rsidRDefault="006B4C3A" w:rsidP="006B4C3A">
      <w:pPr>
        <w:autoSpaceDE w:val="0"/>
        <w:autoSpaceDN w:val="0"/>
        <w:adjustRightInd w:val="0"/>
        <w:spacing w:after="0" w:line="240" w:lineRule="auto"/>
        <w:rPr>
          <w:rFonts w:ascii="Arial" w:hAnsi="Arial" w:cs="Arial"/>
          <w:b/>
          <w:bCs/>
          <w:color w:val="000000"/>
          <w:sz w:val="40"/>
          <w:szCs w:val="40"/>
        </w:rPr>
      </w:pPr>
      <w:r w:rsidRPr="00BE581A">
        <w:rPr>
          <w:rFonts w:ascii="Arial" w:hAnsi="Arial" w:cs="Arial"/>
          <w:b/>
          <w:bCs/>
          <w:color w:val="000000"/>
          <w:sz w:val="40"/>
          <w:szCs w:val="40"/>
        </w:rPr>
        <w:t>South Yorkshire</w:t>
      </w:r>
    </w:p>
    <w:p w14:paraId="66B9A18F" w14:textId="77777777" w:rsidR="005F64F3" w:rsidRDefault="005F64F3" w:rsidP="006B4C3A">
      <w:pPr>
        <w:autoSpaceDE w:val="0"/>
        <w:autoSpaceDN w:val="0"/>
        <w:adjustRightInd w:val="0"/>
        <w:spacing w:after="0" w:line="240" w:lineRule="auto"/>
        <w:rPr>
          <w:rFonts w:ascii="Arial" w:hAnsi="Arial" w:cs="Arial"/>
          <w:color w:val="000000"/>
          <w:sz w:val="24"/>
          <w:szCs w:val="24"/>
        </w:rPr>
      </w:pPr>
    </w:p>
    <w:p w14:paraId="603845E1" w14:textId="1DA3FD32" w:rsidR="005F64F3" w:rsidRDefault="005F64F3" w:rsidP="006B4C3A">
      <w:pPr>
        <w:autoSpaceDE w:val="0"/>
        <w:autoSpaceDN w:val="0"/>
        <w:adjustRightInd w:val="0"/>
        <w:spacing w:after="0" w:line="240" w:lineRule="auto"/>
        <w:rPr>
          <w:rFonts w:ascii="Arial" w:hAnsi="Arial" w:cs="Arial"/>
          <w:color w:val="000000"/>
          <w:sz w:val="24"/>
          <w:szCs w:val="24"/>
        </w:rPr>
      </w:pPr>
      <w:r w:rsidRPr="005F64F3">
        <w:rPr>
          <w:rFonts w:ascii="Arial" w:hAnsi="Arial" w:cs="Arial"/>
          <w:noProof/>
          <w:color w:val="000000"/>
          <w:sz w:val="24"/>
          <w:szCs w:val="24"/>
          <w:lang w:eastAsia="en-GB"/>
        </w:rPr>
        <w:drawing>
          <wp:inline distT="0" distB="0" distL="0" distR="0" wp14:anchorId="34644CF4" wp14:editId="75BCE74A">
            <wp:extent cx="5731510" cy="437635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376355"/>
                    </a:xfrm>
                    <a:prstGeom prst="rect">
                      <a:avLst/>
                    </a:prstGeom>
                    <a:noFill/>
                    <a:ln>
                      <a:noFill/>
                    </a:ln>
                  </pic:spPr>
                </pic:pic>
              </a:graphicData>
            </a:graphic>
          </wp:inline>
        </w:drawing>
      </w:r>
    </w:p>
    <w:p w14:paraId="7AB22B65" w14:textId="42933EF9" w:rsidR="005F64F3" w:rsidRDefault="005F64F3" w:rsidP="006B4C3A">
      <w:pPr>
        <w:autoSpaceDE w:val="0"/>
        <w:autoSpaceDN w:val="0"/>
        <w:adjustRightInd w:val="0"/>
        <w:spacing w:after="0" w:line="240" w:lineRule="auto"/>
        <w:rPr>
          <w:rFonts w:ascii="Arial" w:hAnsi="Arial" w:cs="Arial"/>
          <w:color w:val="000000"/>
          <w:sz w:val="24"/>
          <w:szCs w:val="24"/>
        </w:rPr>
      </w:pPr>
    </w:p>
    <w:p w14:paraId="7A359A6E" w14:textId="79A7FCCC" w:rsidR="005F64F3" w:rsidRDefault="005F64F3" w:rsidP="006B4C3A">
      <w:pPr>
        <w:autoSpaceDE w:val="0"/>
        <w:autoSpaceDN w:val="0"/>
        <w:adjustRightInd w:val="0"/>
        <w:spacing w:after="0" w:line="240" w:lineRule="auto"/>
        <w:rPr>
          <w:rFonts w:ascii="Arial" w:hAnsi="Arial" w:cs="Arial"/>
          <w:color w:val="000000"/>
          <w:sz w:val="24"/>
          <w:szCs w:val="24"/>
        </w:rPr>
      </w:pPr>
    </w:p>
    <w:p w14:paraId="75CAB313" w14:textId="5D7ACDC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contains the key overarching principles to which the 4 local authority areas</w:t>
      </w:r>
      <w:r w:rsidR="00A53F95">
        <w:rPr>
          <w:rFonts w:ascii="Arial" w:hAnsi="Arial" w:cs="Arial"/>
          <w:color w:val="000000"/>
          <w:sz w:val="24"/>
          <w:szCs w:val="24"/>
        </w:rPr>
        <w:t xml:space="preserve"> </w:t>
      </w:r>
      <w:r w:rsidRPr="00BE581A">
        <w:rPr>
          <w:rFonts w:ascii="Arial" w:hAnsi="Arial" w:cs="Arial"/>
          <w:color w:val="000000"/>
          <w:sz w:val="24"/>
          <w:szCs w:val="24"/>
        </w:rPr>
        <w:t>will work. This document is further underpinned by Local Guidance and Procedures for</w:t>
      </w:r>
      <w:r w:rsidR="00A53F95">
        <w:rPr>
          <w:rFonts w:ascii="Arial" w:hAnsi="Arial" w:cs="Arial"/>
          <w:color w:val="000000"/>
          <w:sz w:val="24"/>
          <w:szCs w:val="24"/>
        </w:rPr>
        <w:t xml:space="preserve"> </w:t>
      </w:r>
      <w:r w:rsidRPr="00BE581A">
        <w:rPr>
          <w:rFonts w:ascii="Arial" w:hAnsi="Arial" w:cs="Arial"/>
          <w:color w:val="000000"/>
          <w:sz w:val="24"/>
          <w:szCs w:val="24"/>
        </w:rPr>
        <w:t>operational teams. Each Local Authority will develop their own policy and procedures</w:t>
      </w:r>
      <w:r w:rsidR="00A53F95">
        <w:rPr>
          <w:rFonts w:ascii="Arial" w:hAnsi="Arial" w:cs="Arial"/>
          <w:color w:val="000000"/>
          <w:sz w:val="24"/>
          <w:szCs w:val="24"/>
        </w:rPr>
        <w:t xml:space="preserve"> </w:t>
      </w:r>
      <w:r w:rsidRPr="00BE581A">
        <w:rPr>
          <w:rFonts w:ascii="Arial" w:hAnsi="Arial" w:cs="Arial"/>
          <w:color w:val="000000"/>
          <w:sz w:val="24"/>
          <w:szCs w:val="24"/>
        </w:rPr>
        <w:t>which sit under the principles.</w:t>
      </w:r>
    </w:p>
    <w:p w14:paraId="61F2DBC6" w14:textId="7572634C" w:rsidR="005F64F3" w:rsidRDefault="005F64F3" w:rsidP="006B4C3A">
      <w:pPr>
        <w:autoSpaceDE w:val="0"/>
        <w:autoSpaceDN w:val="0"/>
        <w:adjustRightInd w:val="0"/>
        <w:spacing w:after="0" w:line="240" w:lineRule="auto"/>
        <w:rPr>
          <w:rFonts w:ascii="Arial" w:hAnsi="Arial" w:cs="Arial"/>
          <w:color w:val="000000"/>
          <w:sz w:val="24"/>
          <w:szCs w:val="24"/>
        </w:rPr>
      </w:pPr>
    </w:p>
    <w:p w14:paraId="2DB11B6D" w14:textId="7E760195" w:rsidR="005F64F3" w:rsidRDefault="005F64F3" w:rsidP="006B4C3A">
      <w:pPr>
        <w:autoSpaceDE w:val="0"/>
        <w:autoSpaceDN w:val="0"/>
        <w:adjustRightInd w:val="0"/>
        <w:spacing w:after="0" w:line="240" w:lineRule="auto"/>
        <w:rPr>
          <w:rFonts w:ascii="Arial" w:hAnsi="Arial" w:cs="Arial"/>
          <w:color w:val="000000"/>
          <w:sz w:val="24"/>
          <w:szCs w:val="24"/>
        </w:rPr>
      </w:pPr>
    </w:p>
    <w:p w14:paraId="15866A09" w14:textId="77777777" w:rsidR="00A53F95" w:rsidRDefault="00A53F95">
      <w:pPr>
        <w:rPr>
          <w:rFonts w:ascii="Arial" w:hAnsi="Arial" w:cs="Arial"/>
          <w:b/>
          <w:bCs/>
          <w:color w:val="000000"/>
          <w:sz w:val="24"/>
          <w:szCs w:val="24"/>
        </w:rPr>
      </w:pPr>
      <w:r>
        <w:rPr>
          <w:rFonts w:ascii="Arial" w:hAnsi="Arial" w:cs="Arial"/>
          <w:b/>
          <w:bCs/>
          <w:color w:val="000000"/>
          <w:sz w:val="24"/>
          <w:szCs w:val="24"/>
        </w:rPr>
        <w:br w:type="page"/>
      </w:r>
    </w:p>
    <w:p w14:paraId="7C44E532" w14:textId="14CCF2AC"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lastRenderedPageBreak/>
        <w:t>Document Version Control</w:t>
      </w:r>
    </w:p>
    <w:p w14:paraId="57379E50" w14:textId="77777777" w:rsidR="005F64F3" w:rsidRPr="00BE581A" w:rsidRDefault="005F64F3" w:rsidP="005F64F3">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replaces all previous versions of the South Yorkshire Procedures.</w:t>
      </w:r>
    </w:p>
    <w:p w14:paraId="4195E19E" w14:textId="77777777" w:rsidR="005F64F3" w:rsidRPr="00BE581A" w:rsidRDefault="005F64F3" w:rsidP="006B4C3A">
      <w:pPr>
        <w:autoSpaceDE w:val="0"/>
        <w:autoSpaceDN w:val="0"/>
        <w:adjustRightInd w:val="0"/>
        <w:spacing w:after="0" w:line="240" w:lineRule="auto"/>
        <w:rPr>
          <w:rFonts w:ascii="Arial" w:hAnsi="Arial" w:cs="Arial"/>
          <w:b/>
          <w:bCs/>
          <w:color w:val="000000"/>
          <w:sz w:val="24"/>
          <w:szCs w:val="24"/>
        </w:rPr>
      </w:pPr>
    </w:p>
    <w:p w14:paraId="17E8F0CD"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Document Version Control</w:t>
      </w:r>
    </w:p>
    <w:tbl>
      <w:tblPr>
        <w:tblStyle w:val="TableGrid"/>
        <w:tblW w:w="0" w:type="auto"/>
        <w:tblLook w:val="04A0" w:firstRow="1" w:lastRow="0" w:firstColumn="1" w:lastColumn="0" w:noHBand="0" w:noVBand="1"/>
      </w:tblPr>
      <w:tblGrid>
        <w:gridCol w:w="3256"/>
        <w:gridCol w:w="5760"/>
      </w:tblGrid>
      <w:tr w:rsidR="005F64F3" w14:paraId="294932BD" w14:textId="77777777" w:rsidTr="005F64F3">
        <w:tc>
          <w:tcPr>
            <w:tcW w:w="3256" w:type="dxa"/>
          </w:tcPr>
          <w:p w14:paraId="746EEE55" w14:textId="768AC792" w:rsidR="005F64F3" w:rsidRDefault="005F64F3" w:rsidP="005F64F3">
            <w:pPr>
              <w:autoSpaceDE w:val="0"/>
              <w:autoSpaceDN w:val="0"/>
              <w:adjustRightInd w:val="0"/>
              <w:rPr>
                <w:rFonts w:ascii="Arial" w:hAnsi="Arial" w:cs="Arial"/>
                <w:b/>
                <w:bCs/>
                <w:color w:val="000000"/>
                <w:sz w:val="24"/>
                <w:szCs w:val="24"/>
              </w:rPr>
            </w:pPr>
            <w:r>
              <w:rPr>
                <w:rFonts w:ascii="Arial" w:hAnsi="Arial" w:cs="Arial"/>
                <w:b/>
                <w:bCs/>
                <w:color w:val="000000"/>
                <w:sz w:val="24"/>
                <w:szCs w:val="24"/>
              </w:rPr>
              <w:t>Author</w:t>
            </w:r>
          </w:p>
        </w:tc>
        <w:tc>
          <w:tcPr>
            <w:tcW w:w="5760" w:type="dxa"/>
          </w:tcPr>
          <w:p w14:paraId="5EBA39D3" w14:textId="22251CF7" w:rsidR="005F64F3" w:rsidRDefault="005F64F3" w:rsidP="006B4C3A">
            <w:pPr>
              <w:autoSpaceDE w:val="0"/>
              <w:autoSpaceDN w:val="0"/>
              <w:adjustRightInd w:val="0"/>
              <w:rPr>
                <w:rFonts w:ascii="Arial" w:hAnsi="Arial" w:cs="Arial"/>
                <w:b/>
                <w:bCs/>
                <w:color w:val="000000"/>
                <w:sz w:val="24"/>
                <w:szCs w:val="24"/>
              </w:rPr>
            </w:pPr>
            <w:r w:rsidRPr="00BE581A">
              <w:rPr>
                <w:rFonts w:ascii="Arial" w:hAnsi="Arial" w:cs="Arial"/>
                <w:color w:val="000000"/>
                <w:sz w:val="24"/>
                <w:szCs w:val="24"/>
              </w:rPr>
              <w:t>Stuart James</w:t>
            </w:r>
          </w:p>
        </w:tc>
      </w:tr>
      <w:tr w:rsidR="005F64F3" w14:paraId="1DDD7D55" w14:textId="77777777" w:rsidTr="005F64F3">
        <w:tc>
          <w:tcPr>
            <w:tcW w:w="3256" w:type="dxa"/>
          </w:tcPr>
          <w:p w14:paraId="782C4364" w14:textId="5185CEBD" w:rsidR="005F64F3" w:rsidRDefault="005F64F3"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Date of Production</w:t>
            </w:r>
          </w:p>
        </w:tc>
        <w:tc>
          <w:tcPr>
            <w:tcW w:w="5760" w:type="dxa"/>
          </w:tcPr>
          <w:p w14:paraId="55223F26" w14:textId="22C393AB" w:rsidR="005F64F3" w:rsidRPr="005F64F3" w:rsidRDefault="005F64F3"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See Document History</w:t>
            </w:r>
          </w:p>
        </w:tc>
      </w:tr>
      <w:tr w:rsidR="005F64F3" w14:paraId="5E5DB490" w14:textId="77777777" w:rsidTr="005F64F3">
        <w:tc>
          <w:tcPr>
            <w:tcW w:w="3256" w:type="dxa"/>
          </w:tcPr>
          <w:p w14:paraId="551DE844" w14:textId="09447DEA" w:rsidR="005F64F3" w:rsidRDefault="005F64F3"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Review Date</w:t>
            </w:r>
          </w:p>
        </w:tc>
        <w:tc>
          <w:tcPr>
            <w:tcW w:w="5760" w:type="dxa"/>
          </w:tcPr>
          <w:p w14:paraId="77644FFE" w14:textId="50C6F70E" w:rsidR="005F64F3" w:rsidRPr="003959AD" w:rsidRDefault="003959AD" w:rsidP="006B4C3A">
            <w:pPr>
              <w:autoSpaceDE w:val="0"/>
              <w:autoSpaceDN w:val="0"/>
              <w:adjustRightInd w:val="0"/>
              <w:rPr>
                <w:rFonts w:ascii="Arial" w:hAnsi="Arial" w:cs="Arial"/>
                <w:color w:val="000000"/>
                <w:sz w:val="24"/>
                <w:szCs w:val="24"/>
              </w:rPr>
            </w:pPr>
            <w:r w:rsidRPr="003959AD">
              <w:rPr>
                <w:rFonts w:ascii="Arial" w:hAnsi="Arial" w:cs="Arial"/>
                <w:color w:val="000000"/>
                <w:sz w:val="24"/>
                <w:szCs w:val="24"/>
              </w:rPr>
              <w:t>Aug 2021</w:t>
            </w:r>
          </w:p>
        </w:tc>
      </w:tr>
      <w:tr w:rsidR="005F64F3" w14:paraId="33F504A2" w14:textId="77777777" w:rsidTr="005F64F3">
        <w:tc>
          <w:tcPr>
            <w:tcW w:w="3256" w:type="dxa"/>
          </w:tcPr>
          <w:p w14:paraId="4BE4EABA" w14:textId="5162621D" w:rsidR="005F64F3" w:rsidRDefault="005F64F3"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Responsibility for Review</w:t>
            </w:r>
          </w:p>
        </w:tc>
        <w:tc>
          <w:tcPr>
            <w:tcW w:w="5760" w:type="dxa"/>
          </w:tcPr>
          <w:p w14:paraId="280DC96C" w14:textId="6A2492A3" w:rsidR="005F64F3" w:rsidRDefault="003959AD" w:rsidP="006B4C3A">
            <w:pPr>
              <w:autoSpaceDE w:val="0"/>
              <w:autoSpaceDN w:val="0"/>
              <w:adjustRightInd w:val="0"/>
              <w:rPr>
                <w:rFonts w:ascii="Arial" w:hAnsi="Arial" w:cs="Arial"/>
                <w:b/>
                <w:bCs/>
                <w:color w:val="000000"/>
                <w:sz w:val="24"/>
                <w:szCs w:val="24"/>
              </w:rPr>
            </w:pPr>
            <w:r>
              <w:rPr>
                <w:rFonts w:ascii="Arial" w:hAnsi="Arial" w:cs="Arial"/>
                <w:color w:val="000000"/>
                <w:sz w:val="24"/>
                <w:szCs w:val="24"/>
              </w:rPr>
              <w:t>SY Board Managers</w:t>
            </w:r>
          </w:p>
        </w:tc>
      </w:tr>
    </w:tbl>
    <w:p w14:paraId="680D37A4" w14:textId="4C4A6743" w:rsidR="006B4C3A" w:rsidRPr="00BE581A" w:rsidRDefault="006B4C3A" w:rsidP="006B4C3A">
      <w:pPr>
        <w:autoSpaceDE w:val="0"/>
        <w:autoSpaceDN w:val="0"/>
        <w:adjustRightInd w:val="0"/>
        <w:spacing w:after="0" w:line="240" w:lineRule="auto"/>
        <w:rPr>
          <w:rFonts w:ascii="Arial" w:hAnsi="Arial" w:cs="Arial"/>
          <w:color w:val="000000"/>
          <w:sz w:val="24"/>
          <w:szCs w:val="24"/>
        </w:rPr>
      </w:pPr>
    </w:p>
    <w:p w14:paraId="5E1C6D10"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Document History</w:t>
      </w:r>
    </w:p>
    <w:p w14:paraId="0390DA87" w14:textId="7F2025FC"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p>
    <w:tbl>
      <w:tblPr>
        <w:tblStyle w:val="TableGrid"/>
        <w:tblW w:w="0" w:type="auto"/>
        <w:tblLook w:val="04A0" w:firstRow="1" w:lastRow="0" w:firstColumn="1" w:lastColumn="0" w:noHBand="0" w:noVBand="1"/>
      </w:tblPr>
      <w:tblGrid>
        <w:gridCol w:w="2689"/>
        <w:gridCol w:w="2126"/>
        <w:gridCol w:w="4201"/>
      </w:tblGrid>
      <w:tr w:rsidR="005F64F3" w14:paraId="2031CBA7" w14:textId="77777777" w:rsidTr="00B02F70">
        <w:tc>
          <w:tcPr>
            <w:tcW w:w="2689" w:type="dxa"/>
          </w:tcPr>
          <w:p w14:paraId="6BC3BDC2" w14:textId="5B59BB2F" w:rsidR="005F64F3" w:rsidRDefault="005F64F3" w:rsidP="006B4C3A">
            <w:pPr>
              <w:autoSpaceDE w:val="0"/>
              <w:autoSpaceDN w:val="0"/>
              <w:adjustRightInd w:val="0"/>
              <w:rPr>
                <w:rFonts w:ascii="Arial" w:hAnsi="Arial" w:cs="Arial"/>
                <w:color w:val="000000"/>
                <w:sz w:val="20"/>
                <w:szCs w:val="20"/>
              </w:rPr>
            </w:pPr>
            <w:r w:rsidRPr="00BE581A">
              <w:rPr>
                <w:rFonts w:ascii="Arial" w:hAnsi="Arial" w:cs="Arial"/>
                <w:b/>
                <w:bCs/>
                <w:color w:val="000000"/>
                <w:sz w:val="24"/>
                <w:szCs w:val="24"/>
              </w:rPr>
              <w:t>Date</w:t>
            </w:r>
          </w:p>
        </w:tc>
        <w:tc>
          <w:tcPr>
            <w:tcW w:w="2126" w:type="dxa"/>
          </w:tcPr>
          <w:p w14:paraId="4F53B11D" w14:textId="5EC0512C" w:rsidR="005F64F3" w:rsidRDefault="005F64F3" w:rsidP="006B4C3A">
            <w:pPr>
              <w:autoSpaceDE w:val="0"/>
              <w:autoSpaceDN w:val="0"/>
              <w:adjustRightInd w:val="0"/>
              <w:rPr>
                <w:rFonts w:ascii="Arial" w:hAnsi="Arial" w:cs="Arial"/>
                <w:color w:val="000000"/>
                <w:sz w:val="20"/>
                <w:szCs w:val="20"/>
              </w:rPr>
            </w:pPr>
            <w:r w:rsidRPr="00BE581A">
              <w:rPr>
                <w:rFonts w:ascii="Arial" w:hAnsi="Arial" w:cs="Arial"/>
                <w:b/>
                <w:bCs/>
                <w:color w:val="000000"/>
                <w:sz w:val="24"/>
                <w:szCs w:val="24"/>
              </w:rPr>
              <w:t>Version</w:t>
            </w:r>
          </w:p>
        </w:tc>
        <w:tc>
          <w:tcPr>
            <w:tcW w:w="4201" w:type="dxa"/>
          </w:tcPr>
          <w:p w14:paraId="58BE8644" w14:textId="0012E461" w:rsidR="005F64F3" w:rsidRDefault="005F64F3" w:rsidP="006B4C3A">
            <w:pPr>
              <w:autoSpaceDE w:val="0"/>
              <w:autoSpaceDN w:val="0"/>
              <w:adjustRightInd w:val="0"/>
              <w:rPr>
                <w:rFonts w:ascii="Arial" w:hAnsi="Arial" w:cs="Arial"/>
                <w:color w:val="000000"/>
                <w:sz w:val="20"/>
                <w:szCs w:val="20"/>
              </w:rPr>
            </w:pPr>
            <w:r w:rsidRPr="00BE581A">
              <w:rPr>
                <w:rFonts w:ascii="Arial" w:hAnsi="Arial" w:cs="Arial"/>
                <w:b/>
                <w:bCs/>
                <w:color w:val="000000"/>
                <w:sz w:val="24"/>
                <w:szCs w:val="24"/>
              </w:rPr>
              <w:t>Comments</w:t>
            </w:r>
          </w:p>
        </w:tc>
      </w:tr>
      <w:tr w:rsidR="005F64F3" w14:paraId="63426C45" w14:textId="77777777" w:rsidTr="00B02F70">
        <w:tc>
          <w:tcPr>
            <w:tcW w:w="2689" w:type="dxa"/>
          </w:tcPr>
          <w:p w14:paraId="315E7D31" w14:textId="5F58A588" w:rsidR="005F64F3" w:rsidRPr="00B02F70" w:rsidRDefault="005F64F3" w:rsidP="006B4C3A">
            <w:pPr>
              <w:autoSpaceDE w:val="0"/>
              <w:autoSpaceDN w:val="0"/>
              <w:adjustRightInd w:val="0"/>
              <w:rPr>
                <w:rFonts w:ascii="Arial" w:hAnsi="Arial" w:cs="Arial"/>
                <w:color w:val="000000"/>
                <w:sz w:val="24"/>
                <w:szCs w:val="24"/>
              </w:rPr>
            </w:pPr>
            <w:r w:rsidRPr="00B02F70">
              <w:rPr>
                <w:rFonts w:ascii="Arial" w:hAnsi="Arial" w:cs="Arial"/>
                <w:color w:val="000000"/>
                <w:sz w:val="24"/>
                <w:szCs w:val="24"/>
              </w:rPr>
              <w:t>8th June 2018</w:t>
            </w:r>
          </w:p>
        </w:tc>
        <w:tc>
          <w:tcPr>
            <w:tcW w:w="2126" w:type="dxa"/>
          </w:tcPr>
          <w:p w14:paraId="10F58B22" w14:textId="6E918502" w:rsidR="005F64F3" w:rsidRPr="00B02F70" w:rsidRDefault="005F64F3" w:rsidP="006B4C3A">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1 Draft</w:t>
            </w:r>
          </w:p>
        </w:tc>
        <w:tc>
          <w:tcPr>
            <w:tcW w:w="4201" w:type="dxa"/>
          </w:tcPr>
          <w:p w14:paraId="36E75205" w14:textId="26694CA3"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Sent to S</w:t>
            </w:r>
            <w:r w:rsidR="001B0F9F">
              <w:rPr>
                <w:rFonts w:ascii="Arial" w:hAnsi="Arial" w:cs="Arial"/>
                <w:color w:val="000000"/>
                <w:sz w:val="24"/>
                <w:szCs w:val="24"/>
              </w:rPr>
              <w:t>Y</w:t>
            </w:r>
            <w:r w:rsidRPr="00B02F70">
              <w:rPr>
                <w:rFonts w:ascii="Arial" w:hAnsi="Arial" w:cs="Arial"/>
                <w:color w:val="000000"/>
                <w:sz w:val="24"/>
                <w:szCs w:val="24"/>
              </w:rPr>
              <w:t xml:space="preserve"> Heads of Service for distribution and comments.</w:t>
            </w:r>
          </w:p>
        </w:tc>
      </w:tr>
      <w:tr w:rsidR="005F64F3" w14:paraId="62E1025D" w14:textId="77777777" w:rsidTr="00B02F70">
        <w:tc>
          <w:tcPr>
            <w:tcW w:w="2689" w:type="dxa"/>
          </w:tcPr>
          <w:p w14:paraId="064086D6" w14:textId="39B2D228"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26th July 2018</w:t>
            </w:r>
          </w:p>
        </w:tc>
        <w:tc>
          <w:tcPr>
            <w:tcW w:w="2126" w:type="dxa"/>
          </w:tcPr>
          <w:p w14:paraId="74816534" w14:textId="2316CADE" w:rsidR="005F64F3" w:rsidRPr="00B02F70" w:rsidRDefault="005F64F3" w:rsidP="006B4C3A">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2 Draft</w:t>
            </w:r>
          </w:p>
        </w:tc>
        <w:tc>
          <w:tcPr>
            <w:tcW w:w="4201" w:type="dxa"/>
          </w:tcPr>
          <w:p w14:paraId="72A10B31" w14:textId="77777777"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Sent to Heads of Service for final</w:t>
            </w:r>
          </w:p>
          <w:p w14:paraId="23147534" w14:textId="27373FA1"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comments.</w:t>
            </w:r>
          </w:p>
        </w:tc>
      </w:tr>
      <w:tr w:rsidR="005F64F3" w14:paraId="54A82312" w14:textId="77777777" w:rsidTr="00B02F70">
        <w:tc>
          <w:tcPr>
            <w:tcW w:w="2689" w:type="dxa"/>
          </w:tcPr>
          <w:p w14:paraId="6D2485A5" w14:textId="6A5B90F6" w:rsidR="005F64F3" w:rsidRPr="00B02F70" w:rsidRDefault="005F64F3" w:rsidP="006B4C3A">
            <w:pPr>
              <w:autoSpaceDE w:val="0"/>
              <w:autoSpaceDN w:val="0"/>
              <w:adjustRightInd w:val="0"/>
              <w:rPr>
                <w:rFonts w:ascii="Arial" w:hAnsi="Arial" w:cs="Arial"/>
                <w:color w:val="000000"/>
                <w:sz w:val="24"/>
                <w:szCs w:val="24"/>
              </w:rPr>
            </w:pPr>
            <w:r w:rsidRPr="00B02F70">
              <w:rPr>
                <w:rFonts w:ascii="Arial" w:hAnsi="Arial" w:cs="Arial"/>
                <w:color w:val="000000"/>
                <w:sz w:val="24"/>
                <w:szCs w:val="24"/>
              </w:rPr>
              <w:t>12th July 2018</w:t>
            </w:r>
          </w:p>
        </w:tc>
        <w:tc>
          <w:tcPr>
            <w:tcW w:w="2126" w:type="dxa"/>
          </w:tcPr>
          <w:p w14:paraId="2D27FF4E" w14:textId="67E6EB75"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2.1 Draft</w:t>
            </w:r>
          </w:p>
        </w:tc>
        <w:tc>
          <w:tcPr>
            <w:tcW w:w="4201" w:type="dxa"/>
          </w:tcPr>
          <w:p w14:paraId="727A309E" w14:textId="1731E130" w:rsidR="005F64F3" w:rsidRPr="00B02F70" w:rsidRDefault="005F64F3" w:rsidP="001B0F9F">
            <w:pPr>
              <w:autoSpaceDE w:val="0"/>
              <w:autoSpaceDN w:val="0"/>
              <w:adjustRightInd w:val="0"/>
              <w:rPr>
                <w:rFonts w:ascii="Arial" w:hAnsi="Arial" w:cs="Arial"/>
                <w:color w:val="000000"/>
                <w:sz w:val="24"/>
                <w:szCs w:val="24"/>
              </w:rPr>
            </w:pPr>
            <w:r w:rsidRPr="00B02F70">
              <w:rPr>
                <w:rFonts w:ascii="Arial" w:hAnsi="Arial" w:cs="Arial"/>
                <w:color w:val="000000"/>
                <w:sz w:val="24"/>
                <w:szCs w:val="24"/>
              </w:rPr>
              <w:t>Amendments received from Rotherham</w:t>
            </w:r>
            <w:r w:rsidR="001B0F9F">
              <w:rPr>
                <w:rFonts w:ascii="Arial" w:hAnsi="Arial" w:cs="Arial"/>
                <w:color w:val="000000"/>
                <w:sz w:val="24"/>
                <w:szCs w:val="24"/>
              </w:rPr>
              <w:t xml:space="preserve"> </w:t>
            </w:r>
            <w:r w:rsidRPr="00B02F70">
              <w:rPr>
                <w:rFonts w:ascii="Arial" w:hAnsi="Arial" w:cs="Arial"/>
                <w:color w:val="000000"/>
                <w:sz w:val="24"/>
                <w:szCs w:val="24"/>
              </w:rPr>
              <w:t>and incorporated</w:t>
            </w:r>
          </w:p>
        </w:tc>
      </w:tr>
      <w:tr w:rsidR="005F64F3" w14:paraId="693E5D20" w14:textId="77777777" w:rsidTr="00B02F70">
        <w:tc>
          <w:tcPr>
            <w:tcW w:w="2689" w:type="dxa"/>
          </w:tcPr>
          <w:p w14:paraId="0BE66E99" w14:textId="2DA809A6"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 xml:space="preserve">26th November 2018 </w:t>
            </w:r>
          </w:p>
        </w:tc>
        <w:tc>
          <w:tcPr>
            <w:tcW w:w="2126" w:type="dxa"/>
          </w:tcPr>
          <w:p w14:paraId="222D94D0" w14:textId="409760C2"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3.0 Draft</w:t>
            </w:r>
          </w:p>
        </w:tc>
        <w:tc>
          <w:tcPr>
            <w:tcW w:w="4201" w:type="dxa"/>
          </w:tcPr>
          <w:p w14:paraId="27C6D7D2" w14:textId="77777777"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Doncaster and SY Police Comments</w:t>
            </w:r>
          </w:p>
          <w:p w14:paraId="49B2BE61" w14:textId="1252675D"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incorporated</w:t>
            </w:r>
          </w:p>
        </w:tc>
      </w:tr>
      <w:tr w:rsidR="005F64F3" w14:paraId="109F57A6" w14:textId="77777777" w:rsidTr="00B02F70">
        <w:tc>
          <w:tcPr>
            <w:tcW w:w="2689" w:type="dxa"/>
          </w:tcPr>
          <w:p w14:paraId="48BEF6D4" w14:textId="35D8E26F" w:rsidR="005F64F3" w:rsidRPr="00B02F70" w:rsidRDefault="005F64F3" w:rsidP="006B4C3A">
            <w:pPr>
              <w:autoSpaceDE w:val="0"/>
              <w:autoSpaceDN w:val="0"/>
              <w:adjustRightInd w:val="0"/>
              <w:rPr>
                <w:rFonts w:ascii="Arial" w:hAnsi="Arial" w:cs="Arial"/>
                <w:color w:val="000000"/>
                <w:sz w:val="24"/>
                <w:szCs w:val="24"/>
              </w:rPr>
            </w:pPr>
            <w:r w:rsidRPr="00B02F70">
              <w:rPr>
                <w:rFonts w:ascii="Arial" w:hAnsi="Arial" w:cs="Arial"/>
                <w:color w:val="000000"/>
                <w:sz w:val="24"/>
                <w:szCs w:val="24"/>
              </w:rPr>
              <w:t xml:space="preserve">7th January 2019 </w:t>
            </w:r>
          </w:p>
        </w:tc>
        <w:tc>
          <w:tcPr>
            <w:tcW w:w="2126" w:type="dxa"/>
          </w:tcPr>
          <w:p w14:paraId="610FF0A4" w14:textId="73B4885A"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4.0 Draft</w:t>
            </w:r>
          </w:p>
        </w:tc>
        <w:tc>
          <w:tcPr>
            <w:tcW w:w="4201" w:type="dxa"/>
          </w:tcPr>
          <w:p w14:paraId="6BD0F45C" w14:textId="77777777"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Revised draft to Chairs and Directors</w:t>
            </w:r>
          </w:p>
          <w:p w14:paraId="3B8FA450" w14:textId="4A3B587E"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ahead of meeting on 21/01/19</w:t>
            </w:r>
          </w:p>
        </w:tc>
      </w:tr>
      <w:tr w:rsidR="005F64F3" w14:paraId="5992A929" w14:textId="77777777" w:rsidTr="00B02F70">
        <w:tc>
          <w:tcPr>
            <w:tcW w:w="2689" w:type="dxa"/>
          </w:tcPr>
          <w:p w14:paraId="6E8F19A6" w14:textId="594FFA03"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25th February 2019</w:t>
            </w:r>
          </w:p>
        </w:tc>
        <w:tc>
          <w:tcPr>
            <w:tcW w:w="2126" w:type="dxa"/>
          </w:tcPr>
          <w:p w14:paraId="02D7E40E" w14:textId="3BECF20C"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5.0 Draft</w:t>
            </w:r>
          </w:p>
        </w:tc>
        <w:tc>
          <w:tcPr>
            <w:tcW w:w="4201" w:type="dxa"/>
          </w:tcPr>
          <w:p w14:paraId="2F548C2F" w14:textId="2DF95268"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Amendments as agreed at the meeting on 21/01/19, incorporated.</w:t>
            </w:r>
          </w:p>
        </w:tc>
      </w:tr>
      <w:tr w:rsidR="005F64F3" w14:paraId="0499EE22" w14:textId="77777777" w:rsidTr="00B02F70">
        <w:tc>
          <w:tcPr>
            <w:tcW w:w="2689" w:type="dxa"/>
          </w:tcPr>
          <w:p w14:paraId="504E20FA" w14:textId="1485CDF8"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20th March 2019</w:t>
            </w:r>
          </w:p>
        </w:tc>
        <w:tc>
          <w:tcPr>
            <w:tcW w:w="2126" w:type="dxa"/>
          </w:tcPr>
          <w:p w14:paraId="6053F0F5" w14:textId="056CE3CB"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6.0 Draft</w:t>
            </w:r>
          </w:p>
        </w:tc>
        <w:tc>
          <w:tcPr>
            <w:tcW w:w="4201" w:type="dxa"/>
          </w:tcPr>
          <w:p w14:paraId="23244B43" w14:textId="77777777"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Suggested changes from Barnsley</w:t>
            </w:r>
          </w:p>
          <w:p w14:paraId="0F4FD48D" w14:textId="69F457B7" w:rsidR="005F64F3" w:rsidRPr="00B02F70" w:rsidRDefault="001B0F9F" w:rsidP="005F64F3">
            <w:pPr>
              <w:autoSpaceDE w:val="0"/>
              <w:autoSpaceDN w:val="0"/>
              <w:adjustRightInd w:val="0"/>
              <w:rPr>
                <w:rFonts w:ascii="Arial" w:hAnsi="Arial" w:cs="Arial"/>
                <w:color w:val="000000"/>
                <w:sz w:val="24"/>
                <w:szCs w:val="24"/>
              </w:rPr>
            </w:pPr>
            <w:r>
              <w:rPr>
                <w:rFonts w:ascii="Arial" w:hAnsi="Arial" w:cs="Arial"/>
                <w:color w:val="000000"/>
                <w:sz w:val="24"/>
                <w:szCs w:val="24"/>
              </w:rPr>
              <w:t>Made.</w:t>
            </w:r>
          </w:p>
        </w:tc>
      </w:tr>
      <w:tr w:rsidR="005F64F3" w14:paraId="503A9172" w14:textId="77777777" w:rsidTr="00B02F70">
        <w:tc>
          <w:tcPr>
            <w:tcW w:w="2689" w:type="dxa"/>
          </w:tcPr>
          <w:p w14:paraId="5BF2DDC9" w14:textId="32206CC2"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25th March 2019</w:t>
            </w:r>
          </w:p>
        </w:tc>
        <w:tc>
          <w:tcPr>
            <w:tcW w:w="2126" w:type="dxa"/>
          </w:tcPr>
          <w:p w14:paraId="0F335737" w14:textId="040A821E"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7.0 Draft</w:t>
            </w:r>
          </w:p>
        </w:tc>
        <w:tc>
          <w:tcPr>
            <w:tcW w:w="4201" w:type="dxa"/>
          </w:tcPr>
          <w:p w14:paraId="3FA5A1BC" w14:textId="2A27C0E5" w:rsidR="005F64F3" w:rsidRPr="00B02F70" w:rsidRDefault="005F64F3"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Minor c</w:t>
            </w:r>
            <w:r w:rsidR="00B02F70" w:rsidRPr="00B02F70">
              <w:rPr>
                <w:rFonts w:ascii="Arial" w:hAnsi="Arial" w:cs="Arial"/>
                <w:color w:val="000000"/>
                <w:sz w:val="24"/>
                <w:szCs w:val="24"/>
              </w:rPr>
              <w:t xml:space="preserve">hanges to new wording – revised </w:t>
            </w:r>
            <w:r w:rsidRPr="00B02F70">
              <w:rPr>
                <w:rFonts w:ascii="Arial" w:hAnsi="Arial" w:cs="Arial"/>
                <w:color w:val="000000"/>
                <w:sz w:val="24"/>
                <w:szCs w:val="24"/>
              </w:rPr>
              <w:t>draft to Chairs and Directors.</w:t>
            </w:r>
          </w:p>
        </w:tc>
      </w:tr>
      <w:tr w:rsidR="005F64F3" w14:paraId="1517E365" w14:textId="77777777" w:rsidTr="00B02F70">
        <w:tc>
          <w:tcPr>
            <w:tcW w:w="2689" w:type="dxa"/>
          </w:tcPr>
          <w:p w14:paraId="6BBADCD5" w14:textId="4E3DD3B4" w:rsidR="005F64F3" w:rsidRPr="00B02F70" w:rsidRDefault="00B02F70" w:rsidP="00B02F70">
            <w:pPr>
              <w:autoSpaceDE w:val="0"/>
              <w:autoSpaceDN w:val="0"/>
              <w:adjustRightInd w:val="0"/>
              <w:rPr>
                <w:rFonts w:ascii="Arial" w:hAnsi="Arial" w:cs="Arial"/>
                <w:color w:val="000000"/>
                <w:sz w:val="24"/>
                <w:szCs w:val="24"/>
              </w:rPr>
            </w:pPr>
            <w:r w:rsidRPr="00B02F70">
              <w:rPr>
                <w:rFonts w:ascii="Arial" w:hAnsi="Arial" w:cs="Arial"/>
                <w:color w:val="000000"/>
                <w:sz w:val="24"/>
                <w:szCs w:val="24"/>
              </w:rPr>
              <w:t>29th March 2019</w:t>
            </w:r>
          </w:p>
        </w:tc>
        <w:tc>
          <w:tcPr>
            <w:tcW w:w="2126" w:type="dxa"/>
          </w:tcPr>
          <w:p w14:paraId="7AB6D7F4" w14:textId="0957FD37" w:rsidR="005F64F3" w:rsidRPr="00B02F70" w:rsidRDefault="00B02F70"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Version 8.0</w:t>
            </w:r>
          </w:p>
        </w:tc>
        <w:tc>
          <w:tcPr>
            <w:tcW w:w="4201" w:type="dxa"/>
          </w:tcPr>
          <w:p w14:paraId="5387A027" w14:textId="5D841B5E" w:rsidR="005F64F3" w:rsidRPr="00B02F70" w:rsidRDefault="00B02F70" w:rsidP="005F64F3">
            <w:pPr>
              <w:autoSpaceDE w:val="0"/>
              <w:autoSpaceDN w:val="0"/>
              <w:adjustRightInd w:val="0"/>
              <w:rPr>
                <w:rFonts w:ascii="Arial" w:hAnsi="Arial" w:cs="Arial"/>
                <w:color w:val="000000"/>
                <w:sz w:val="24"/>
                <w:szCs w:val="24"/>
              </w:rPr>
            </w:pPr>
            <w:r w:rsidRPr="00B02F70">
              <w:rPr>
                <w:rFonts w:ascii="Arial" w:hAnsi="Arial" w:cs="Arial"/>
                <w:color w:val="000000"/>
                <w:sz w:val="24"/>
                <w:szCs w:val="24"/>
              </w:rPr>
              <w:t>Final Accepted Changes and final document</w:t>
            </w:r>
          </w:p>
        </w:tc>
      </w:tr>
      <w:tr w:rsidR="003959AD" w14:paraId="7822D4A3" w14:textId="77777777" w:rsidTr="00B02F70">
        <w:tc>
          <w:tcPr>
            <w:tcW w:w="2689" w:type="dxa"/>
          </w:tcPr>
          <w:p w14:paraId="54D78774" w14:textId="4DB4337C" w:rsidR="003959AD" w:rsidRPr="00B02F70" w:rsidRDefault="003959AD" w:rsidP="00B02F70">
            <w:pPr>
              <w:autoSpaceDE w:val="0"/>
              <w:autoSpaceDN w:val="0"/>
              <w:adjustRightInd w:val="0"/>
              <w:rPr>
                <w:rFonts w:ascii="Arial" w:hAnsi="Arial" w:cs="Arial"/>
                <w:color w:val="000000"/>
                <w:sz w:val="24"/>
                <w:szCs w:val="24"/>
              </w:rPr>
            </w:pPr>
            <w:r>
              <w:rPr>
                <w:rFonts w:ascii="Arial" w:hAnsi="Arial" w:cs="Arial"/>
                <w:color w:val="000000"/>
                <w:sz w:val="24"/>
                <w:szCs w:val="24"/>
              </w:rPr>
              <w:t>August 2021</w:t>
            </w:r>
          </w:p>
        </w:tc>
        <w:tc>
          <w:tcPr>
            <w:tcW w:w="2126" w:type="dxa"/>
          </w:tcPr>
          <w:p w14:paraId="6B7457B0" w14:textId="20400483" w:rsidR="003959AD" w:rsidRPr="00B02F70" w:rsidRDefault="003959AD" w:rsidP="005F64F3">
            <w:pPr>
              <w:autoSpaceDE w:val="0"/>
              <w:autoSpaceDN w:val="0"/>
              <w:adjustRightInd w:val="0"/>
              <w:rPr>
                <w:rFonts w:ascii="Arial" w:hAnsi="Arial" w:cs="Arial"/>
                <w:color w:val="000000"/>
                <w:sz w:val="24"/>
                <w:szCs w:val="24"/>
              </w:rPr>
            </w:pPr>
            <w:r>
              <w:rPr>
                <w:rFonts w:ascii="Arial" w:hAnsi="Arial" w:cs="Arial"/>
                <w:color w:val="000000"/>
                <w:sz w:val="24"/>
                <w:szCs w:val="24"/>
              </w:rPr>
              <w:t>Version 9.0</w:t>
            </w:r>
          </w:p>
        </w:tc>
        <w:tc>
          <w:tcPr>
            <w:tcW w:w="4201" w:type="dxa"/>
          </w:tcPr>
          <w:p w14:paraId="6954E003" w14:textId="210CFA6E" w:rsidR="003959AD" w:rsidRPr="00B02F70" w:rsidRDefault="003959AD" w:rsidP="005F64F3">
            <w:pPr>
              <w:autoSpaceDE w:val="0"/>
              <w:autoSpaceDN w:val="0"/>
              <w:adjustRightInd w:val="0"/>
              <w:rPr>
                <w:rFonts w:ascii="Arial" w:hAnsi="Arial" w:cs="Arial"/>
                <w:color w:val="000000"/>
                <w:sz w:val="24"/>
                <w:szCs w:val="24"/>
              </w:rPr>
            </w:pPr>
            <w:r>
              <w:rPr>
                <w:rFonts w:ascii="Arial" w:hAnsi="Arial" w:cs="Arial"/>
                <w:color w:val="000000"/>
                <w:sz w:val="24"/>
                <w:szCs w:val="24"/>
              </w:rPr>
              <w:t>Additional sections added – Organisation Abuse, PIPOT, Self</w:t>
            </w:r>
            <w:r w:rsidR="00A53F95">
              <w:rPr>
                <w:rFonts w:ascii="Arial" w:hAnsi="Arial" w:cs="Arial"/>
                <w:color w:val="000000"/>
                <w:sz w:val="24"/>
                <w:szCs w:val="24"/>
              </w:rPr>
              <w:t>-</w:t>
            </w:r>
            <w:r>
              <w:rPr>
                <w:rFonts w:ascii="Arial" w:hAnsi="Arial" w:cs="Arial"/>
                <w:color w:val="000000"/>
                <w:sz w:val="24"/>
                <w:szCs w:val="24"/>
              </w:rPr>
              <w:t xml:space="preserve"> Neglect, Safeguarding Enquiries</w:t>
            </w:r>
          </w:p>
        </w:tc>
      </w:tr>
      <w:tr w:rsidR="00F02AB4" w14:paraId="0F211B7A" w14:textId="77777777" w:rsidTr="00B02F70">
        <w:tc>
          <w:tcPr>
            <w:tcW w:w="2689" w:type="dxa"/>
          </w:tcPr>
          <w:p w14:paraId="531F2E97" w14:textId="4262176D" w:rsidR="00F02AB4" w:rsidRDefault="00F02AB4" w:rsidP="00B02F70">
            <w:pPr>
              <w:autoSpaceDE w:val="0"/>
              <w:autoSpaceDN w:val="0"/>
              <w:adjustRightInd w:val="0"/>
              <w:rPr>
                <w:rFonts w:ascii="Arial" w:hAnsi="Arial" w:cs="Arial"/>
                <w:color w:val="000000"/>
                <w:sz w:val="24"/>
                <w:szCs w:val="24"/>
              </w:rPr>
            </w:pPr>
            <w:r>
              <w:rPr>
                <w:rFonts w:ascii="Arial" w:hAnsi="Arial" w:cs="Arial"/>
                <w:color w:val="000000"/>
                <w:sz w:val="24"/>
                <w:szCs w:val="24"/>
              </w:rPr>
              <w:t>September 2021</w:t>
            </w:r>
          </w:p>
        </w:tc>
        <w:tc>
          <w:tcPr>
            <w:tcW w:w="2126" w:type="dxa"/>
          </w:tcPr>
          <w:p w14:paraId="6E4B3B2F" w14:textId="21F69A61" w:rsidR="00F02AB4" w:rsidRDefault="00F02AB4" w:rsidP="005F64F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Version </w:t>
            </w:r>
            <w:r w:rsidR="00B76364">
              <w:rPr>
                <w:rFonts w:ascii="Arial" w:hAnsi="Arial" w:cs="Arial"/>
                <w:color w:val="000000"/>
                <w:sz w:val="24"/>
                <w:szCs w:val="24"/>
              </w:rPr>
              <w:t>9.1</w:t>
            </w:r>
          </w:p>
        </w:tc>
        <w:tc>
          <w:tcPr>
            <w:tcW w:w="4201" w:type="dxa"/>
          </w:tcPr>
          <w:p w14:paraId="572A5C3B" w14:textId="12850CD7" w:rsidR="00F02AB4" w:rsidRDefault="00B76364" w:rsidP="005F64F3">
            <w:pPr>
              <w:autoSpaceDE w:val="0"/>
              <w:autoSpaceDN w:val="0"/>
              <w:adjustRightInd w:val="0"/>
              <w:rPr>
                <w:rFonts w:ascii="Arial" w:hAnsi="Arial" w:cs="Arial"/>
                <w:color w:val="000000"/>
                <w:sz w:val="24"/>
                <w:szCs w:val="24"/>
              </w:rPr>
            </w:pPr>
            <w:r>
              <w:rPr>
                <w:rFonts w:ascii="Arial" w:hAnsi="Arial" w:cs="Arial"/>
                <w:color w:val="000000"/>
                <w:sz w:val="24"/>
                <w:szCs w:val="24"/>
              </w:rPr>
              <w:t>Minor amends included</w:t>
            </w:r>
          </w:p>
        </w:tc>
      </w:tr>
      <w:tr w:rsidR="001B0F9F" w14:paraId="467B37A3" w14:textId="77777777" w:rsidTr="00B02F70">
        <w:tc>
          <w:tcPr>
            <w:tcW w:w="2689" w:type="dxa"/>
          </w:tcPr>
          <w:p w14:paraId="5A1B8901" w14:textId="1CB0CE66" w:rsidR="001B0F9F" w:rsidRDefault="001B0F9F" w:rsidP="00B02F7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November 2021 </w:t>
            </w:r>
          </w:p>
        </w:tc>
        <w:tc>
          <w:tcPr>
            <w:tcW w:w="2126" w:type="dxa"/>
          </w:tcPr>
          <w:p w14:paraId="6D63C8B9" w14:textId="170EF7DC" w:rsidR="001B0F9F" w:rsidRDefault="001B0F9F" w:rsidP="005F64F3">
            <w:pPr>
              <w:autoSpaceDE w:val="0"/>
              <w:autoSpaceDN w:val="0"/>
              <w:adjustRightInd w:val="0"/>
              <w:rPr>
                <w:rFonts w:ascii="Arial" w:hAnsi="Arial" w:cs="Arial"/>
                <w:color w:val="000000"/>
                <w:sz w:val="24"/>
                <w:szCs w:val="24"/>
              </w:rPr>
            </w:pPr>
            <w:r>
              <w:rPr>
                <w:rFonts w:ascii="Arial" w:hAnsi="Arial" w:cs="Arial"/>
                <w:color w:val="000000"/>
                <w:sz w:val="24"/>
                <w:szCs w:val="24"/>
              </w:rPr>
              <w:t>Version 9.2</w:t>
            </w:r>
          </w:p>
        </w:tc>
        <w:tc>
          <w:tcPr>
            <w:tcW w:w="4201" w:type="dxa"/>
          </w:tcPr>
          <w:p w14:paraId="2818477C" w14:textId="6C1EEFB3" w:rsidR="001B0F9F" w:rsidRDefault="00662FB4" w:rsidP="005F64F3">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1B0F9F">
              <w:rPr>
                <w:rFonts w:ascii="Arial" w:hAnsi="Arial" w:cs="Arial"/>
                <w:color w:val="000000"/>
                <w:sz w:val="24"/>
                <w:szCs w:val="24"/>
              </w:rPr>
              <w:t xml:space="preserve">mendments to section on Self Neglect </w:t>
            </w:r>
          </w:p>
        </w:tc>
      </w:tr>
      <w:tr w:rsidR="00662FB4" w14:paraId="7FAE4F60" w14:textId="77777777" w:rsidTr="00B02F70">
        <w:tc>
          <w:tcPr>
            <w:tcW w:w="2689" w:type="dxa"/>
          </w:tcPr>
          <w:p w14:paraId="76324A96" w14:textId="69418C59" w:rsidR="00662FB4" w:rsidRDefault="00662FB4" w:rsidP="00B02F70">
            <w:pPr>
              <w:autoSpaceDE w:val="0"/>
              <w:autoSpaceDN w:val="0"/>
              <w:adjustRightInd w:val="0"/>
              <w:rPr>
                <w:rFonts w:ascii="Arial" w:hAnsi="Arial" w:cs="Arial"/>
                <w:color w:val="000000"/>
                <w:sz w:val="24"/>
                <w:szCs w:val="24"/>
              </w:rPr>
            </w:pPr>
            <w:r>
              <w:rPr>
                <w:rFonts w:ascii="Arial" w:hAnsi="Arial" w:cs="Arial"/>
                <w:color w:val="000000"/>
                <w:sz w:val="24"/>
                <w:szCs w:val="24"/>
              </w:rPr>
              <w:t>November 2021</w:t>
            </w:r>
          </w:p>
        </w:tc>
        <w:tc>
          <w:tcPr>
            <w:tcW w:w="2126" w:type="dxa"/>
          </w:tcPr>
          <w:p w14:paraId="02645C19" w14:textId="6B9CB8BD" w:rsidR="00662FB4" w:rsidRDefault="00662FB4" w:rsidP="005F64F3">
            <w:pPr>
              <w:autoSpaceDE w:val="0"/>
              <w:autoSpaceDN w:val="0"/>
              <w:adjustRightInd w:val="0"/>
              <w:rPr>
                <w:rFonts w:ascii="Arial" w:hAnsi="Arial" w:cs="Arial"/>
                <w:color w:val="000000"/>
                <w:sz w:val="24"/>
                <w:szCs w:val="24"/>
              </w:rPr>
            </w:pPr>
            <w:r>
              <w:rPr>
                <w:rFonts w:ascii="Arial" w:hAnsi="Arial" w:cs="Arial"/>
                <w:color w:val="000000"/>
                <w:sz w:val="24"/>
                <w:szCs w:val="24"/>
              </w:rPr>
              <w:t>Version 9.3</w:t>
            </w:r>
          </w:p>
        </w:tc>
        <w:tc>
          <w:tcPr>
            <w:tcW w:w="4201" w:type="dxa"/>
          </w:tcPr>
          <w:p w14:paraId="5F2DEB72" w14:textId="3EFA6CA7" w:rsidR="00662FB4" w:rsidRDefault="00662FB4" w:rsidP="005F64F3">
            <w:pPr>
              <w:autoSpaceDE w:val="0"/>
              <w:autoSpaceDN w:val="0"/>
              <w:adjustRightInd w:val="0"/>
              <w:rPr>
                <w:rFonts w:ascii="Arial" w:hAnsi="Arial" w:cs="Arial"/>
                <w:color w:val="000000"/>
                <w:sz w:val="24"/>
                <w:szCs w:val="24"/>
              </w:rPr>
            </w:pPr>
            <w:r>
              <w:rPr>
                <w:rFonts w:ascii="Arial" w:hAnsi="Arial" w:cs="Arial"/>
                <w:color w:val="000000"/>
                <w:sz w:val="24"/>
                <w:szCs w:val="24"/>
              </w:rPr>
              <w:t>Further Amendments to section on Self Neglect</w:t>
            </w:r>
          </w:p>
        </w:tc>
      </w:tr>
      <w:tr w:rsidR="00E41F07" w14:paraId="03AA6575" w14:textId="77777777" w:rsidTr="00B02F70">
        <w:tc>
          <w:tcPr>
            <w:tcW w:w="2689" w:type="dxa"/>
          </w:tcPr>
          <w:p w14:paraId="3F9FDE81" w14:textId="0644A164" w:rsidR="00E41F07" w:rsidRDefault="00E41F07" w:rsidP="00B02F70">
            <w:pPr>
              <w:autoSpaceDE w:val="0"/>
              <w:autoSpaceDN w:val="0"/>
              <w:adjustRightInd w:val="0"/>
              <w:rPr>
                <w:rFonts w:ascii="Arial" w:hAnsi="Arial" w:cs="Arial"/>
                <w:color w:val="000000"/>
                <w:sz w:val="24"/>
                <w:szCs w:val="24"/>
              </w:rPr>
            </w:pPr>
            <w:r>
              <w:rPr>
                <w:rFonts w:ascii="Arial" w:hAnsi="Arial" w:cs="Arial"/>
                <w:color w:val="000000"/>
                <w:sz w:val="24"/>
                <w:szCs w:val="24"/>
              </w:rPr>
              <w:t>November 2021</w:t>
            </w:r>
          </w:p>
        </w:tc>
        <w:tc>
          <w:tcPr>
            <w:tcW w:w="2126" w:type="dxa"/>
          </w:tcPr>
          <w:p w14:paraId="7327DC1E" w14:textId="081E13E7" w:rsidR="00E41F07" w:rsidRDefault="00E41F07" w:rsidP="005F64F3">
            <w:pPr>
              <w:autoSpaceDE w:val="0"/>
              <w:autoSpaceDN w:val="0"/>
              <w:adjustRightInd w:val="0"/>
              <w:rPr>
                <w:rFonts w:ascii="Arial" w:hAnsi="Arial" w:cs="Arial"/>
                <w:color w:val="000000"/>
                <w:sz w:val="24"/>
                <w:szCs w:val="24"/>
              </w:rPr>
            </w:pPr>
            <w:r>
              <w:rPr>
                <w:rFonts w:ascii="Arial" w:hAnsi="Arial" w:cs="Arial"/>
                <w:color w:val="000000"/>
                <w:sz w:val="24"/>
                <w:szCs w:val="24"/>
              </w:rPr>
              <w:t>Version 9.4</w:t>
            </w:r>
          </w:p>
        </w:tc>
        <w:tc>
          <w:tcPr>
            <w:tcW w:w="4201" w:type="dxa"/>
          </w:tcPr>
          <w:p w14:paraId="5B346242" w14:textId="5DC792EB" w:rsidR="00E41F07" w:rsidRDefault="00E41F07" w:rsidP="005F64F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Further Amendment to section on Self Neglect </w:t>
            </w:r>
          </w:p>
        </w:tc>
      </w:tr>
    </w:tbl>
    <w:p w14:paraId="2F4ACE99" w14:textId="60D58E9D" w:rsidR="006B4C3A" w:rsidRPr="00BE581A" w:rsidRDefault="006B4C3A" w:rsidP="006B4C3A">
      <w:pPr>
        <w:autoSpaceDE w:val="0"/>
        <w:autoSpaceDN w:val="0"/>
        <w:adjustRightInd w:val="0"/>
        <w:spacing w:after="0" w:line="240" w:lineRule="auto"/>
        <w:rPr>
          <w:rFonts w:ascii="Arial" w:hAnsi="Arial" w:cs="Arial"/>
          <w:color w:val="000000"/>
          <w:sz w:val="20"/>
          <w:szCs w:val="20"/>
        </w:rPr>
      </w:pPr>
    </w:p>
    <w:p w14:paraId="22CE77B8" w14:textId="4BE23365" w:rsidR="006B4C3A" w:rsidRPr="00BE581A" w:rsidRDefault="006B4C3A" w:rsidP="006B4C3A">
      <w:pPr>
        <w:autoSpaceDE w:val="0"/>
        <w:autoSpaceDN w:val="0"/>
        <w:adjustRightInd w:val="0"/>
        <w:spacing w:after="0" w:line="240" w:lineRule="auto"/>
        <w:rPr>
          <w:rFonts w:ascii="Arial" w:hAnsi="Arial" w:cs="Arial"/>
          <w:color w:val="000000"/>
          <w:sz w:val="20"/>
          <w:szCs w:val="20"/>
        </w:rPr>
      </w:pPr>
    </w:p>
    <w:p w14:paraId="65D39B2B" w14:textId="26E094B4" w:rsidR="006B4C3A" w:rsidRDefault="006B4C3A" w:rsidP="006B4C3A">
      <w:pPr>
        <w:autoSpaceDE w:val="0"/>
        <w:autoSpaceDN w:val="0"/>
        <w:adjustRightInd w:val="0"/>
        <w:spacing w:after="0" w:line="240" w:lineRule="auto"/>
        <w:rPr>
          <w:rFonts w:ascii="Arial" w:hAnsi="Arial" w:cs="Arial"/>
          <w:color w:val="000000"/>
          <w:sz w:val="20"/>
          <w:szCs w:val="20"/>
        </w:rPr>
      </w:pPr>
    </w:p>
    <w:p w14:paraId="10B5877F" w14:textId="56291816" w:rsidR="00B02F70" w:rsidRDefault="00B02F70" w:rsidP="006B4C3A">
      <w:pPr>
        <w:autoSpaceDE w:val="0"/>
        <w:autoSpaceDN w:val="0"/>
        <w:adjustRightInd w:val="0"/>
        <w:spacing w:after="0" w:line="240" w:lineRule="auto"/>
        <w:rPr>
          <w:rFonts w:ascii="Arial" w:hAnsi="Arial" w:cs="Arial"/>
          <w:color w:val="000000"/>
          <w:sz w:val="20"/>
          <w:szCs w:val="20"/>
        </w:rPr>
      </w:pPr>
    </w:p>
    <w:p w14:paraId="018DF97C" w14:textId="3EA8B654" w:rsidR="00B02F70" w:rsidRDefault="00B02F70" w:rsidP="006B4C3A">
      <w:pPr>
        <w:autoSpaceDE w:val="0"/>
        <w:autoSpaceDN w:val="0"/>
        <w:adjustRightInd w:val="0"/>
        <w:spacing w:after="0" w:line="240" w:lineRule="auto"/>
        <w:rPr>
          <w:rFonts w:ascii="Arial" w:hAnsi="Arial" w:cs="Arial"/>
          <w:color w:val="000000"/>
          <w:sz w:val="20"/>
          <w:szCs w:val="20"/>
        </w:rPr>
      </w:pPr>
    </w:p>
    <w:p w14:paraId="69679BC4" w14:textId="46CF9F0C" w:rsidR="00B02F70" w:rsidRDefault="00B02F70" w:rsidP="006B4C3A">
      <w:pPr>
        <w:autoSpaceDE w:val="0"/>
        <w:autoSpaceDN w:val="0"/>
        <w:adjustRightInd w:val="0"/>
        <w:spacing w:after="0" w:line="240" w:lineRule="auto"/>
        <w:rPr>
          <w:rFonts w:ascii="Arial" w:hAnsi="Arial" w:cs="Arial"/>
          <w:color w:val="000000"/>
          <w:sz w:val="20"/>
          <w:szCs w:val="20"/>
        </w:rPr>
      </w:pPr>
    </w:p>
    <w:p w14:paraId="261557F8" w14:textId="1BDC78F2" w:rsidR="00B02F70" w:rsidRDefault="00B02F70" w:rsidP="006B4C3A">
      <w:pPr>
        <w:autoSpaceDE w:val="0"/>
        <w:autoSpaceDN w:val="0"/>
        <w:adjustRightInd w:val="0"/>
        <w:spacing w:after="0" w:line="240" w:lineRule="auto"/>
        <w:rPr>
          <w:rFonts w:ascii="Arial" w:hAnsi="Arial" w:cs="Arial"/>
          <w:color w:val="000000"/>
          <w:sz w:val="20"/>
          <w:szCs w:val="20"/>
        </w:rPr>
      </w:pPr>
    </w:p>
    <w:p w14:paraId="7418AA10" w14:textId="714112F5" w:rsidR="00B02F70" w:rsidRDefault="00B02F70" w:rsidP="006B4C3A">
      <w:pPr>
        <w:autoSpaceDE w:val="0"/>
        <w:autoSpaceDN w:val="0"/>
        <w:adjustRightInd w:val="0"/>
        <w:spacing w:after="0" w:line="240" w:lineRule="auto"/>
        <w:rPr>
          <w:rFonts w:ascii="Arial" w:hAnsi="Arial" w:cs="Arial"/>
          <w:color w:val="000000"/>
          <w:sz w:val="20"/>
          <w:szCs w:val="20"/>
        </w:rPr>
      </w:pPr>
    </w:p>
    <w:p w14:paraId="6881379D" w14:textId="403F708E" w:rsidR="00B02F70" w:rsidRDefault="00B02F70" w:rsidP="006B4C3A">
      <w:pPr>
        <w:autoSpaceDE w:val="0"/>
        <w:autoSpaceDN w:val="0"/>
        <w:adjustRightInd w:val="0"/>
        <w:spacing w:after="0" w:line="240" w:lineRule="auto"/>
        <w:rPr>
          <w:rFonts w:ascii="Arial" w:hAnsi="Arial" w:cs="Arial"/>
          <w:color w:val="000000"/>
          <w:sz w:val="20"/>
          <w:szCs w:val="20"/>
        </w:rPr>
      </w:pPr>
    </w:p>
    <w:p w14:paraId="5CCDCE5A" w14:textId="5E723992" w:rsidR="00B02F70" w:rsidRDefault="00B02F70" w:rsidP="006B4C3A">
      <w:pPr>
        <w:autoSpaceDE w:val="0"/>
        <w:autoSpaceDN w:val="0"/>
        <w:adjustRightInd w:val="0"/>
        <w:spacing w:after="0" w:line="240" w:lineRule="auto"/>
        <w:rPr>
          <w:rFonts w:ascii="Arial" w:hAnsi="Arial" w:cs="Arial"/>
          <w:color w:val="000000"/>
          <w:sz w:val="20"/>
          <w:szCs w:val="20"/>
        </w:rPr>
      </w:pPr>
    </w:p>
    <w:p w14:paraId="5F177EF0" w14:textId="236DA26B" w:rsidR="00B02F70" w:rsidRDefault="00B02F70" w:rsidP="006B4C3A">
      <w:pPr>
        <w:autoSpaceDE w:val="0"/>
        <w:autoSpaceDN w:val="0"/>
        <w:adjustRightInd w:val="0"/>
        <w:spacing w:after="0" w:line="240" w:lineRule="auto"/>
        <w:rPr>
          <w:rFonts w:ascii="Arial" w:hAnsi="Arial" w:cs="Arial"/>
          <w:color w:val="000000"/>
          <w:sz w:val="20"/>
          <w:szCs w:val="20"/>
        </w:rPr>
      </w:pPr>
    </w:p>
    <w:p w14:paraId="3FFCA58F" w14:textId="5A682BC0" w:rsidR="00B02F70" w:rsidRDefault="00B02F70" w:rsidP="006B4C3A">
      <w:pPr>
        <w:autoSpaceDE w:val="0"/>
        <w:autoSpaceDN w:val="0"/>
        <w:adjustRightInd w:val="0"/>
        <w:spacing w:after="0" w:line="240" w:lineRule="auto"/>
        <w:rPr>
          <w:rFonts w:ascii="Arial" w:hAnsi="Arial" w:cs="Arial"/>
          <w:color w:val="000000"/>
          <w:sz w:val="20"/>
          <w:szCs w:val="20"/>
        </w:rPr>
      </w:pPr>
    </w:p>
    <w:p w14:paraId="13F3DBE3" w14:textId="34BAEA6E" w:rsidR="00B02F70" w:rsidRDefault="00B02F70" w:rsidP="006B4C3A">
      <w:pPr>
        <w:autoSpaceDE w:val="0"/>
        <w:autoSpaceDN w:val="0"/>
        <w:adjustRightInd w:val="0"/>
        <w:spacing w:after="0" w:line="240" w:lineRule="auto"/>
        <w:rPr>
          <w:rFonts w:ascii="Arial" w:hAnsi="Arial" w:cs="Arial"/>
          <w:color w:val="000000"/>
          <w:sz w:val="20"/>
          <w:szCs w:val="20"/>
        </w:rPr>
      </w:pPr>
    </w:p>
    <w:p w14:paraId="078EAB71" w14:textId="081530D0" w:rsidR="00B02F70" w:rsidRDefault="00B02F70" w:rsidP="006B4C3A">
      <w:pPr>
        <w:autoSpaceDE w:val="0"/>
        <w:autoSpaceDN w:val="0"/>
        <w:adjustRightInd w:val="0"/>
        <w:spacing w:after="0" w:line="240" w:lineRule="auto"/>
        <w:rPr>
          <w:rFonts w:ascii="Arial" w:hAnsi="Arial" w:cs="Arial"/>
          <w:color w:val="000000"/>
          <w:sz w:val="20"/>
          <w:szCs w:val="20"/>
        </w:rPr>
      </w:pPr>
    </w:p>
    <w:p w14:paraId="2FFE4227" w14:textId="21EBB22B" w:rsidR="00B02F70" w:rsidRDefault="00B02F70" w:rsidP="006B4C3A">
      <w:pPr>
        <w:autoSpaceDE w:val="0"/>
        <w:autoSpaceDN w:val="0"/>
        <w:adjustRightInd w:val="0"/>
        <w:spacing w:after="0" w:line="240" w:lineRule="auto"/>
        <w:rPr>
          <w:rFonts w:ascii="Arial" w:hAnsi="Arial" w:cs="Arial"/>
          <w:color w:val="000000"/>
          <w:sz w:val="20"/>
          <w:szCs w:val="20"/>
        </w:rPr>
      </w:pPr>
    </w:p>
    <w:p w14:paraId="6A1EE653" w14:textId="77777777" w:rsidR="00B02F70" w:rsidRPr="00BE581A" w:rsidRDefault="00B02F70" w:rsidP="006B4C3A">
      <w:pPr>
        <w:autoSpaceDE w:val="0"/>
        <w:autoSpaceDN w:val="0"/>
        <w:adjustRightInd w:val="0"/>
        <w:spacing w:after="0" w:line="240" w:lineRule="auto"/>
        <w:rPr>
          <w:rFonts w:ascii="Arial" w:hAnsi="Arial" w:cs="Arial"/>
          <w:color w:val="000000"/>
          <w:sz w:val="20"/>
          <w:szCs w:val="20"/>
        </w:rPr>
      </w:pPr>
    </w:p>
    <w:p w14:paraId="2271548A" w14:textId="77777777" w:rsidR="006B4C3A" w:rsidRPr="00BE581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Contents</w:t>
      </w:r>
    </w:p>
    <w:p w14:paraId="70C4E828" w14:textId="1C8B8AB2"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p>
    <w:tbl>
      <w:tblPr>
        <w:tblStyle w:val="TableGrid"/>
        <w:tblW w:w="0" w:type="auto"/>
        <w:tblLook w:val="04A0" w:firstRow="1" w:lastRow="0" w:firstColumn="1" w:lastColumn="0" w:noHBand="0" w:noVBand="1"/>
      </w:tblPr>
      <w:tblGrid>
        <w:gridCol w:w="562"/>
        <w:gridCol w:w="6521"/>
        <w:gridCol w:w="1933"/>
      </w:tblGrid>
      <w:tr w:rsidR="00B02F70" w14:paraId="6A7C168C" w14:textId="77777777" w:rsidTr="00B02F70">
        <w:tc>
          <w:tcPr>
            <w:tcW w:w="562" w:type="dxa"/>
          </w:tcPr>
          <w:p w14:paraId="415BEDBB" w14:textId="68CF4918" w:rsidR="00B02F70" w:rsidRDefault="00B02F70"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No</w:t>
            </w:r>
          </w:p>
        </w:tc>
        <w:tc>
          <w:tcPr>
            <w:tcW w:w="6521" w:type="dxa"/>
          </w:tcPr>
          <w:p w14:paraId="7EBBFA0B" w14:textId="1EB5EE14" w:rsidR="00B02F70" w:rsidRDefault="00B02F70"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Contents</w:t>
            </w:r>
          </w:p>
        </w:tc>
        <w:tc>
          <w:tcPr>
            <w:tcW w:w="1933" w:type="dxa"/>
          </w:tcPr>
          <w:p w14:paraId="0C747368" w14:textId="568B5F5F" w:rsidR="00B02F70" w:rsidRDefault="00B02F70"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Page Number</w:t>
            </w:r>
          </w:p>
        </w:tc>
      </w:tr>
      <w:tr w:rsidR="00B02F70" w14:paraId="002ECD95" w14:textId="77777777" w:rsidTr="00B02F70">
        <w:tc>
          <w:tcPr>
            <w:tcW w:w="562" w:type="dxa"/>
          </w:tcPr>
          <w:p w14:paraId="3579FAC9" w14:textId="65DDAE9F"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1</w:t>
            </w:r>
          </w:p>
        </w:tc>
        <w:tc>
          <w:tcPr>
            <w:tcW w:w="6521" w:type="dxa"/>
          </w:tcPr>
          <w:p w14:paraId="2396C983" w14:textId="5C8E9D23" w:rsidR="00B02F70"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Scope of the Document</w:t>
            </w:r>
          </w:p>
        </w:tc>
        <w:tc>
          <w:tcPr>
            <w:tcW w:w="1933" w:type="dxa"/>
          </w:tcPr>
          <w:p w14:paraId="6ABD6DEB" w14:textId="1C08591D"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4</w:t>
            </w:r>
          </w:p>
        </w:tc>
      </w:tr>
      <w:tr w:rsidR="00B02F70" w14:paraId="395DFC1F" w14:textId="77777777" w:rsidTr="00B02F70">
        <w:tc>
          <w:tcPr>
            <w:tcW w:w="562" w:type="dxa"/>
          </w:tcPr>
          <w:p w14:paraId="1E916E40" w14:textId="4744AED7"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2</w:t>
            </w:r>
          </w:p>
        </w:tc>
        <w:tc>
          <w:tcPr>
            <w:tcW w:w="6521" w:type="dxa"/>
          </w:tcPr>
          <w:p w14:paraId="4C3F4BAB" w14:textId="7CDDED61" w:rsidR="00B02F70"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Introduction</w:t>
            </w:r>
          </w:p>
        </w:tc>
        <w:tc>
          <w:tcPr>
            <w:tcW w:w="1933" w:type="dxa"/>
          </w:tcPr>
          <w:p w14:paraId="3346ACBF" w14:textId="3A81208A"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w:t>
            </w:r>
          </w:p>
        </w:tc>
      </w:tr>
      <w:tr w:rsidR="00B02F70" w14:paraId="59C13EFF" w14:textId="77777777" w:rsidTr="00B02F70">
        <w:tc>
          <w:tcPr>
            <w:tcW w:w="562" w:type="dxa"/>
          </w:tcPr>
          <w:p w14:paraId="659DF7D8" w14:textId="5E4E87A7"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3</w:t>
            </w:r>
          </w:p>
        </w:tc>
        <w:tc>
          <w:tcPr>
            <w:tcW w:w="6521" w:type="dxa"/>
          </w:tcPr>
          <w:p w14:paraId="7839F75A" w14:textId="7D7F39D2" w:rsidR="00B02F70"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Safeguarding Principles</w:t>
            </w:r>
          </w:p>
        </w:tc>
        <w:tc>
          <w:tcPr>
            <w:tcW w:w="1933" w:type="dxa"/>
          </w:tcPr>
          <w:p w14:paraId="62D32863" w14:textId="4884196D"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6</w:t>
            </w:r>
          </w:p>
        </w:tc>
      </w:tr>
      <w:tr w:rsidR="00B02F70" w14:paraId="5197834D" w14:textId="77777777" w:rsidTr="00B02F70">
        <w:tc>
          <w:tcPr>
            <w:tcW w:w="562" w:type="dxa"/>
          </w:tcPr>
          <w:p w14:paraId="659A9F17" w14:textId="496EEC5F"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4</w:t>
            </w:r>
          </w:p>
        </w:tc>
        <w:tc>
          <w:tcPr>
            <w:tcW w:w="6521" w:type="dxa"/>
          </w:tcPr>
          <w:p w14:paraId="77D6291E" w14:textId="57513F13" w:rsidR="00B02F70"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Abuse and Neglect</w:t>
            </w:r>
          </w:p>
        </w:tc>
        <w:tc>
          <w:tcPr>
            <w:tcW w:w="1933" w:type="dxa"/>
          </w:tcPr>
          <w:p w14:paraId="6DF45616" w14:textId="0690972A"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7</w:t>
            </w:r>
          </w:p>
        </w:tc>
      </w:tr>
      <w:tr w:rsidR="00B02F70" w14:paraId="4A11F16B" w14:textId="77777777" w:rsidTr="00B02F70">
        <w:tc>
          <w:tcPr>
            <w:tcW w:w="562" w:type="dxa"/>
          </w:tcPr>
          <w:p w14:paraId="441D5385" w14:textId="12FA177F"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w:t>
            </w:r>
          </w:p>
        </w:tc>
        <w:tc>
          <w:tcPr>
            <w:tcW w:w="6521" w:type="dxa"/>
          </w:tcPr>
          <w:p w14:paraId="3419E6D7" w14:textId="18E6ED26"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The Approach</w:t>
            </w:r>
          </w:p>
        </w:tc>
        <w:tc>
          <w:tcPr>
            <w:tcW w:w="1933" w:type="dxa"/>
          </w:tcPr>
          <w:p w14:paraId="60B9918E" w14:textId="05E1AAC7"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15</w:t>
            </w:r>
          </w:p>
        </w:tc>
      </w:tr>
      <w:tr w:rsidR="00B02F70" w14:paraId="137D39DB" w14:textId="77777777" w:rsidTr="00B02F70">
        <w:tc>
          <w:tcPr>
            <w:tcW w:w="562" w:type="dxa"/>
          </w:tcPr>
          <w:p w14:paraId="4CE6C2CC" w14:textId="75674042"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5.1</w:t>
            </w:r>
          </w:p>
        </w:tc>
        <w:tc>
          <w:tcPr>
            <w:tcW w:w="6521" w:type="dxa"/>
          </w:tcPr>
          <w:p w14:paraId="4BCBE473" w14:textId="14802987"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Identifying and Raising a Safeguarding Concern</w:t>
            </w:r>
          </w:p>
        </w:tc>
        <w:tc>
          <w:tcPr>
            <w:tcW w:w="1933" w:type="dxa"/>
          </w:tcPr>
          <w:p w14:paraId="6807EF89" w14:textId="21919E8C"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1</w:t>
            </w:r>
            <w:r w:rsidR="00781E41">
              <w:rPr>
                <w:rFonts w:ascii="Arial" w:hAnsi="Arial" w:cs="Arial"/>
                <w:b/>
                <w:bCs/>
                <w:color w:val="000000"/>
                <w:sz w:val="24"/>
                <w:szCs w:val="24"/>
              </w:rPr>
              <w:t>6</w:t>
            </w:r>
          </w:p>
        </w:tc>
      </w:tr>
      <w:tr w:rsidR="00B02F70" w14:paraId="792FFDED" w14:textId="77777777" w:rsidTr="00B02F70">
        <w:tc>
          <w:tcPr>
            <w:tcW w:w="562" w:type="dxa"/>
          </w:tcPr>
          <w:p w14:paraId="5F52E135" w14:textId="7E718567"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5.2</w:t>
            </w:r>
          </w:p>
        </w:tc>
        <w:tc>
          <w:tcPr>
            <w:tcW w:w="6521" w:type="dxa"/>
          </w:tcPr>
          <w:p w14:paraId="099695A9" w14:textId="1AA20B2C"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Undertaking Enquiries</w:t>
            </w:r>
          </w:p>
        </w:tc>
        <w:tc>
          <w:tcPr>
            <w:tcW w:w="1933" w:type="dxa"/>
          </w:tcPr>
          <w:p w14:paraId="70F81AFB" w14:textId="271A13AA"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1</w:t>
            </w:r>
            <w:r w:rsidR="00EA2EF4">
              <w:rPr>
                <w:rFonts w:ascii="Arial" w:hAnsi="Arial" w:cs="Arial"/>
                <w:b/>
                <w:bCs/>
                <w:color w:val="000000"/>
                <w:sz w:val="24"/>
                <w:szCs w:val="24"/>
              </w:rPr>
              <w:t>8</w:t>
            </w:r>
          </w:p>
        </w:tc>
      </w:tr>
      <w:tr w:rsidR="00B02F70" w14:paraId="07B2C78E" w14:textId="77777777" w:rsidTr="00B02F70">
        <w:tc>
          <w:tcPr>
            <w:tcW w:w="562" w:type="dxa"/>
          </w:tcPr>
          <w:p w14:paraId="391CB8D8" w14:textId="2F7F547F"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5.3</w:t>
            </w:r>
          </w:p>
        </w:tc>
        <w:tc>
          <w:tcPr>
            <w:tcW w:w="6521" w:type="dxa"/>
          </w:tcPr>
          <w:p w14:paraId="1DEC0179" w14:textId="1EA2C3BB"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Escalation</w:t>
            </w:r>
          </w:p>
        </w:tc>
        <w:tc>
          <w:tcPr>
            <w:tcW w:w="1933" w:type="dxa"/>
          </w:tcPr>
          <w:p w14:paraId="020151FB" w14:textId="4F145357"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2</w:t>
            </w:r>
            <w:r w:rsidR="0002342E">
              <w:rPr>
                <w:rFonts w:ascii="Arial" w:hAnsi="Arial" w:cs="Arial"/>
                <w:b/>
                <w:bCs/>
                <w:color w:val="000000"/>
                <w:sz w:val="24"/>
                <w:szCs w:val="24"/>
              </w:rPr>
              <w:t>5</w:t>
            </w:r>
          </w:p>
        </w:tc>
      </w:tr>
      <w:tr w:rsidR="00B02F70" w14:paraId="714ACD28" w14:textId="77777777" w:rsidTr="00B02F70">
        <w:tc>
          <w:tcPr>
            <w:tcW w:w="562" w:type="dxa"/>
          </w:tcPr>
          <w:p w14:paraId="50CC0C5E" w14:textId="42B906B5"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5.4</w:t>
            </w:r>
          </w:p>
        </w:tc>
        <w:tc>
          <w:tcPr>
            <w:tcW w:w="6521" w:type="dxa"/>
          </w:tcPr>
          <w:p w14:paraId="3F0341E9" w14:textId="1A8CEA56" w:rsidR="00B02F70" w:rsidRPr="00BE581A"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Outcomes</w:t>
            </w:r>
          </w:p>
        </w:tc>
        <w:tc>
          <w:tcPr>
            <w:tcW w:w="1933" w:type="dxa"/>
          </w:tcPr>
          <w:p w14:paraId="7B045C03" w14:textId="535C0797"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2</w:t>
            </w:r>
            <w:r w:rsidR="0002342E">
              <w:rPr>
                <w:rFonts w:ascii="Arial" w:hAnsi="Arial" w:cs="Arial"/>
                <w:b/>
                <w:bCs/>
                <w:color w:val="000000"/>
                <w:sz w:val="24"/>
                <w:szCs w:val="24"/>
              </w:rPr>
              <w:t>6</w:t>
            </w:r>
          </w:p>
        </w:tc>
      </w:tr>
      <w:tr w:rsidR="00B02F70" w14:paraId="6970A16F" w14:textId="77777777" w:rsidTr="00B02F70">
        <w:tc>
          <w:tcPr>
            <w:tcW w:w="562" w:type="dxa"/>
          </w:tcPr>
          <w:p w14:paraId="0A7068F4" w14:textId="016E0683"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6</w:t>
            </w:r>
          </w:p>
        </w:tc>
        <w:tc>
          <w:tcPr>
            <w:tcW w:w="6521" w:type="dxa"/>
          </w:tcPr>
          <w:p w14:paraId="15771A81" w14:textId="68B3319F" w:rsidR="00B02F70"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Role and Duties of Safeguarding Adult Boards</w:t>
            </w:r>
          </w:p>
        </w:tc>
        <w:tc>
          <w:tcPr>
            <w:tcW w:w="1933" w:type="dxa"/>
          </w:tcPr>
          <w:p w14:paraId="154093BE" w14:textId="78399D7A" w:rsidR="00B02F70" w:rsidRDefault="000448ED" w:rsidP="00F23945">
            <w:pPr>
              <w:autoSpaceDE w:val="0"/>
              <w:autoSpaceDN w:val="0"/>
              <w:adjustRightInd w:val="0"/>
              <w:spacing w:before="240"/>
              <w:rPr>
                <w:rFonts w:ascii="Arial" w:hAnsi="Arial" w:cs="Arial"/>
                <w:b/>
                <w:bCs/>
                <w:color w:val="000000"/>
                <w:sz w:val="24"/>
                <w:szCs w:val="24"/>
              </w:rPr>
            </w:pPr>
            <w:r w:rsidRPr="4C81F312">
              <w:rPr>
                <w:rFonts w:ascii="Arial" w:hAnsi="Arial" w:cs="Arial"/>
                <w:b/>
                <w:bCs/>
                <w:color w:val="000000" w:themeColor="text1"/>
                <w:sz w:val="24"/>
                <w:szCs w:val="24"/>
              </w:rPr>
              <w:t>2</w:t>
            </w:r>
            <w:r w:rsidR="610584A7" w:rsidRPr="4C81F312">
              <w:rPr>
                <w:rFonts w:ascii="Arial" w:hAnsi="Arial" w:cs="Arial"/>
                <w:b/>
                <w:bCs/>
                <w:color w:val="000000" w:themeColor="text1"/>
                <w:sz w:val="24"/>
                <w:szCs w:val="24"/>
              </w:rPr>
              <w:t>8</w:t>
            </w:r>
          </w:p>
        </w:tc>
      </w:tr>
      <w:tr w:rsidR="00B02F70" w14:paraId="631A962A" w14:textId="77777777" w:rsidTr="00B02F70">
        <w:tc>
          <w:tcPr>
            <w:tcW w:w="562" w:type="dxa"/>
          </w:tcPr>
          <w:p w14:paraId="0002FB9A" w14:textId="48746A19"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6.1</w:t>
            </w:r>
          </w:p>
        </w:tc>
        <w:tc>
          <w:tcPr>
            <w:tcW w:w="6521" w:type="dxa"/>
          </w:tcPr>
          <w:p w14:paraId="0D7AF1DB" w14:textId="1CB06E72"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Roles and Responsibilities of Safeguarding Board Partners</w:t>
            </w:r>
          </w:p>
        </w:tc>
        <w:tc>
          <w:tcPr>
            <w:tcW w:w="1933" w:type="dxa"/>
          </w:tcPr>
          <w:p w14:paraId="409D06CC" w14:textId="25EB650C" w:rsidR="00B02F70" w:rsidRDefault="000448ED" w:rsidP="00F23945">
            <w:pPr>
              <w:autoSpaceDE w:val="0"/>
              <w:autoSpaceDN w:val="0"/>
              <w:adjustRightInd w:val="0"/>
              <w:spacing w:before="240"/>
              <w:rPr>
                <w:rFonts w:ascii="Arial" w:hAnsi="Arial" w:cs="Arial"/>
                <w:b/>
                <w:bCs/>
                <w:color w:val="000000"/>
                <w:sz w:val="24"/>
                <w:szCs w:val="24"/>
              </w:rPr>
            </w:pPr>
            <w:r w:rsidRPr="4C81F312">
              <w:rPr>
                <w:rFonts w:ascii="Arial" w:hAnsi="Arial" w:cs="Arial"/>
                <w:b/>
                <w:bCs/>
                <w:color w:val="000000" w:themeColor="text1"/>
                <w:sz w:val="24"/>
                <w:szCs w:val="24"/>
              </w:rPr>
              <w:t>2</w:t>
            </w:r>
            <w:r w:rsidR="4F2450FC" w:rsidRPr="4C81F312">
              <w:rPr>
                <w:rFonts w:ascii="Arial" w:hAnsi="Arial" w:cs="Arial"/>
                <w:b/>
                <w:bCs/>
                <w:color w:val="000000" w:themeColor="text1"/>
                <w:sz w:val="24"/>
                <w:szCs w:val="24"/>
              </w:rPr>
              <w:t>8</w:t>
            </w:r>
          </w:p>
        </w:tc>
      </w:tr>
      <w:tr w:rsidR="00B02F70" w14:paraId="6558DA58" w14:textId="77777777" w:rsidTr="00B02F70">
        <w:tc>
          <w:tcPr>
            <w:tcW w:w="562" w:type="dxa"/>
          </w:tcPr>
          <w:p w14:paraId="66C51367" w14:textId="21ADA388"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6.2</w:t>
            </w:r>
          </w:p>
        </w:tc>
        <w:tc>
          <w:tcPr>
            <w:tcW w:w="6521" w:type="dxa"/>
          </w:tcPr>
          <w:p w14:paraId="31864251" w14:textId="2BA9E63F"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Services and Linked Agendas</w:t>
            </w:r>
          </w:p>
        </w:tc>
        <w:tc>
          <w:tcPr>
            <w:tcW w:w="1933" w:type="dxa"/>
          </w:tcPr>
          <w:p w14:paraId="06AAE67C" w14:textId="2AE51251" w:rsidR="00B02F70" w:rsidRDefault="1FCF73E7" w:rsidP="00F23945">
            <w:pPr>
              <w:autoSpaceDE w:val="0"/>
              <w:autoSpaceDN w:val="0"/>
              <w:adjustRightInd w:val="0"/>
              <w:spacing w:before="240"/>
              <w:rPr>
                <w:rFonts w:ascii="Arial" w:hAnsi="Arial" w:cs="Arial"/>
                <w:b/>
                <w:bCs/>
                <w:color w:val="000000"/>
                <w:sz w:val="24"/>
                <w:szCs w:val="24"/>
              </w:rPr>
            </w:pPr>
            <w:r w:rsidRPr="4C81F312">
              <w:rPr>
                <w:rFonts w:ascii="Arial" w:hAnsi="Arial" w:cs="Arial"/>
                <w:b/>
                <w:bCs/>
                <w:color w:val="000000" w:themeColor="text1"/>
                <w:sz w:val="24"/>
                <w:szCs w:val="24"/>
              </w:rPr>
              <w:t>29</w:t>
            </w:r>
          </w:p>
        </w:tc>
      </w:tr>
      <w:tr w:rsidR="00B02F70" w14:paraId="6060B0E0" w14:textId="77777777" w:rsidTr="00B02F70">
        <w:tc>
          <w:tcPr>
            <w:tcW w:w="562" w:type="dxa"/>
          </w:tcPr>
          <w:p w14:paraId="392A7E0F" w14:textId="771D9DC3"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6.3</w:t>
            </w:r>
          </w:p>
        </w:tc>
        <w:tc>
          <w:tcPr>
            <w:tcW w:w="6521" w:type="dxa"/>
          </w:tcPr>
          <w:p w14:paraId="2E32D673" w14:textId="59038E50" w:rsidR="00B02F70" w:rsidRPr="00BE581A"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Linked Agendas</w:t>
            </w:r>
          </w:p>
        </w:tc>
        <w:tc>
          <w:tcPr>
            <w:tcW w:w="1933" w:type="dxa"/>
          </w:tcPr>
          <w:p w14:paraId="6F59BAD0" w14:textId="2B0F1878" w:rsidR="00B02F70" w:rsidRDefault="000448ED" w:rsidP="00F23945">
            <w:pPr>
              <w:autoSpaceDE w:val="0"/>
              <w:autoSpaceDN w:val="0"/>
              <w:adjustRightInd w:val="0"/>
              <w:spacing w:before="240"/>
              <w:rPr>
                <w:rFonts w:ascii="Arial" w:hAnsi="Arial" w:cs="Arial"/>
                <w:b/>
                <w:bCs/>
                <w:color w:val="000000"/>
                <w:sz w:val="24"/>
                <w:szCs w:val="24"/>
              </w:rPr>
            </w:pPr>
            <w:r w:rsidRPr="089B53F9">
              <w:rPr>
                <w:rFonts w:ascii="Arial" w:hAnsi="Arial" w:cs="Arial"/>
                <w:b/>
                <w:bCs/>
                <w:color w:val="000000" w:themeColor="text1"/>
                <w:sz w:val="24"/>
                <w:szCs w:val="24"/>
              </w:rPr>
              <w:t>3</w:t>
            </w:r>
            <w:r w:rsidR="58E7CDB2" w:rsidRPr="089B53F9">
              <w:rPr>
                <w:rFonts w:ascii="Arial" w:hAnsi="Arial" w:cs="Arial"/>
                <w:b/>
                <w:bCs/>
                <w:color w:val="000000" w:themeColor="text1"/>
                <w:sz w:val="24"/>
                <w:szCs w:val="24"/>
              </w:rPr>
              <w:t>3</w:t>
            </w:r>
          </w:p>
        </w:tc>
      </w:tr>
      <w:tr w:rsidR="00B02F70" w14:paraId="5031FAB2" w14:textId="77777777" w:rsidTr="00B02F70">
        <w:tc>
          <w:tcPr>
            <w:tcW w:w="562" w:type="dxa"/>
          </w:tcPr>
          <w:p w14:paraId="6D17FE98" w14:textId="69A7B4AB"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7</w:t>
            </w:r>
          </w:p>
        </w:tc>
        <w:tc>
          <w:tcPr>
            <w:tcW w:w="6521" w:type="dxa"/>
          </w:tcPr>
          <w:p w14:paraId="4C8F0A93" w14:textId="0FB43722" w:rsidR="00B02F70" w:rsidRPr="00BE581A" w:rsidRDefault="00B02F70"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Key Themes</w:t>
            </w:r>
          </w:p>
        </w:tc>
        <w:tc>
          <w:tcPr>
            <w:tcW w:w="1933" w:type="dxa"/>
          </w:tcPr>
          <w:p w14:paraId="26957EE6" w14:textId="2B48040A" w:rsidR="00B02F70" w:rsidRDefault="000448ED"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34</w:t>
            </w:r>
          </w:p>
        </w:tc>
      </w:tr>
      <w:tr w:rsidR="00B02F70" w14:paraId="0D3F7346" w14:textId="77777777" w:rsidTr="00B02F70">
        <w:tc>
          <w:tcPr>
            <w:tcW w:w="562" w:type="dxa"/>
          </w:tcPr>
          <w:p w14:paraId="654A14E7" w14:textId="0B27A338" w:rsidR="00B02F70" w:rsidRDefault="00B02F7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8</w:t>
            </w:r>
          </w:p>
        </w:tc>
        <w:tc>
          <w:tcPr>
            <w:tcW w:w="6521" w:type="dxa"/>
          </w:tcPr>
          <w:p w14:paraId="6610D66E" w14:textId="29A8655F" w:rsidR="00B02F70" w:rsidRPr="00BE581A" w:rsidRDefault="00B02F70" w:rsidP="0084569B">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Key Contacts for Raising a Safeguarding Concern in South</w:t>
            </w:r>
            <w:r w:rsidR="0084569B">
              <w:rPr>
                <w:rFonts w:ascii="Arial" w:hAnsi="Arial" w:cs="Arial"/>
                <w:b/>
                <w:bCs/>
                <w:color w:val="000000"/>
                <w:sz w:val="24"/>
                <w:szCs w:val="24"/>
              </w:rPr>
              <w:t xml:space="preserve"> </w:t>
            </w:r>
            <w:r w:rsidRPr="00BE581A">
              <w:rPr>
                <w:rFonts w:ascii="Arial" w:hAnsi="Arial" w:cs="Arial"/>
                <w:b/>
                <w:bCs/>
                <w:color w:val="000000"/>
                <w:sz w:val="24"/>
                <w:szCs w:val="24"/>
              </w:rPr>
              <w:t>Yorkshire</w:t>
            </w:r>
          </w:p>
        </w:tc>
        <w:tc>
          <w:tcPr>
            <w:tcW w:w="1933" w:type="dxa"/>
          </w:tcPr>
          <w:p w14:paraId="2EFF251C" w14:textId="70F9E628" w:rsidR="00B02F70" w:rsidRDefault="00310120" w:rsidP="00F23945">
            <w:pPr>
              <w:autoSpaceDE w:val="0"/>
              <w:autoSpaceDN w:val="0"/>
              <w:adjustRightInd w:val="0"/>
              <w:spacing w:before="240"/>
              <w:rPr>
                <w:rFonts w:ascii="Arial" w:hAnsi="Arial" w:cs="Arial"/>
                <w:b/>
                <w:bCs/>
                <w:color w:val="000000"/>
                <w:sz w:val="24"/>
                <w:szCs w:val="24"/>
              </w:rPr>
            </w:pPr>
            <w:r w:rsidRPr="6198B852">
              <w:rPr>
                <w:rFonts w:ascii="Arial" w:hAnsi="Arial" w:cs="Arial"/>
                <w:b/>
                <w:bCs/>
                <w:color w:val="000000" w:themeColor="text1"/>
                <w:sz w:val="24"/>
                <w:szCs w:val="24"/>
              </w:rPr>
              <w:t>3</w:t>
            </w:r>
            <w:r w:rsidR="4D0EAB23" w:rsidRPr="6198B852">
              <w:rPr>
                <w:rFonts w:ascii="Arial" w:hAnsi="Arial" w:cs="Arial"/>
                <w:b/>
                <w:bCs/>
                <w:color w:val="000000" w:themeColor="text1"/>
                <w:sz w:val="24"/>
                <w:szCs w:val="24"/>
              </w:rPr>
              <w:t>7</w:t>
            </w:r>
          </w:p>
        </w:tc>
      </w:tr>
      <w:tr w:rsidR="00F23945" w14:paraId="7220DDFF" w14:textId="77777777" w:rsidTr="00F23945">
        <w:trPr>
          <w:trHeight w:val="640"/>
        </w:trPr>
        <w:tc>
          <w:tcPr>
            <w:tcW w:w="562" w:type="dxa"/>
          </w:tcPr>
          <w:p w14:paraId="5532D35D" w14:textId="77777777" w:rsidR="00F23945" w:rsidRDefault="00F23945" w:rsidP="006B4C3A">
            <w:pPr>
              <w:autoSpaceDE w:val="0"/>
              <w:autoSpaceDN w:val="0"/>
              <w:adjustRightInd w:val="0"/>
              <w:rPr>
                <w:rFonts w:ascii="Arial" w:hAnsi="Arial" w:cs="Arial"/>
                <w:b/>
                <w:bCs/>
                <w:color w:val="000000"/>
                <w:sz w:val="24"/>
                <w:szCs w:val="24"/>
              </w:rPr>
            </w:pPr>
          </w:p>
        </w:tc>
        <w:tc>
          <w:tcPr>
            <w:tcW w:w="6521" w:type="dxa"/>
          </w:tcPr>
          <w:p w14:paraId="19E36E3B" w14:textId="77777777" w:rsidR="00F23945" w:rsidRPr="00BE581A" w:rsidRDefault="00F23945" w:rsidP="00B02F70">
            <w:pPr>
              <w:autoSpaceDE w:val="0"/>
              <w:autoSpaceDN w:val="0"/>
              <w:adjustRightInd w:val="0"/>
              <w:rPr>
                <w:rFonts w:ascii="Arial" w:hAnsi="Arial" w:cs="Arial"/>
                <w:b/>
                <w:bCs/>
                <w:color w:val="000000"/>
                <w:sz w:val="24"/>
                <w:szCs w:val="24"/>
              </w:rPr>
            </w:pPr>
          </w:p>
        </w:tc>
        <w:tc>
          <w:tcPr>
            <w:tcW w:w="1933" w:type="dxa"/>
          </w:tcPr>
          <w:p w14:paraId="45087FEF" w14:textId="77777777" w:rsidR="00F23945" w:rsidRDefault="00F23945" w:rsidP="006B4C3A">
            <w:pPr>
              <w:autoSpaceDE w:val="0"/>
              <w:autoSpaceDN w:val="0"/>
              <w:adjustRightInd w:val="0"/>
              <w:rPr>
                <w:rFonts w:ascii="Arial" w:hAnsi="Arial" w:cs="Arial"/>
                <w:b/>
                <w:bCs/>
                <w:color w:val="000000"/>
                <w:sz w:val="24"/>
                <w:szCs w:val="24"/>
              </w:rPr>
            </w:pPr>
          </w:p>
        </w:tc>
      </w:tr>
      <w:tr w:rsidR="00F23945" w14:paraId="4DA3292B" w14:textId="77777777" w:rsidTr="00B02F70">
        <w:tc>
          <w:tcPr>
            <w:tcW w:w="562" w:type="dxa"/>
          </w:tcPr>
          <w:p w14:paraId="492D64EC" w14:textId="3C682CD4" w:rsidR="00F23945" w:rsidRDefault="00F23945"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No</w:t>
            </w:r>
          </w:p>
        </w:tc>
        <w:tc>
          <w:tcPr>
            <w:tcW w:w="6521" w:type="dxa"/>
          </w:tcPr>
          <w:p w14:paraId="6D8595FC" w14:textId="03960FDC" w:rsidR="00F23945" w:rsidRPr="00BE581A" w:rsidRDefault="00F23945"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Appendices</w:t>
            </w:r>
          </w:p>
        </w:tc>
        <w:tc>
          <w:tcPr>
            <w:tcW w:w="1933" w:type="dxa"/>
          </w:tcPr>
          <w:p w14:paraId="38D7E619" w14:textId="6B03CA8E" w:rsidR="00F23945" w:rsidRDefault="00F23945"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Page Number</w:t>
            </w:r>
          </w:p>
        </w:tc>
      </w:tr>
      <w:tr w:rsidR="00F23945" w14:paraId="241375D0" w14:textId="77777777" w:rsidTr="00B02F70">
        <w:tc>
          <w:tcPr>
            <w:tcW w:w="562" w:type="dxa"/>
          </w:tcPr>
          <w:p w14:paraId="67F0C41C" w14:textId="2FB07C7B" w:rsidR="00F23945" w:rsidRPr="00BE581A" w:rsidRDefault="00F23945"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1</w:t>
            </w:r>
          </w:p>
        </w:tc>
        <w:tc>
          <w:tcPr>
            <w:tcW w:w="6521" w:type="dxa"/>
          </w:tcPr>
          <w:p w14:paraId="1AA066AD" w14:textId="6ABC126A" w:rsidR="00F23945" w:rsidRPr="00BE581A" w:rsidRDefault="00F23945"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Partners of the Safeguarding Adults Boards</w:t>
            </w:r>
          </w:p>
        </w:tc>
        <w:tc>
          <w:tcPr>
            <w:tcW w:w="1933" w:type="dxa"/>
          </w:tcPr>
          <w:p w14:paraId="168FC208" w14:textId="6213D424" w:rsidR="00F23945" w:rsidRDefault="00310120"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38</w:t>
            </w:r>
          </w:p>
        </w:tc>
      </w:tr>
      <w:tr w:rsidR="00F23945" w14:paraId="12060894" w14:textId="77777777" w:rsidTr="00B02F70">
        <w:tc>
          <w:tcPr>
            <w:tcW w:w="562" w:type="dxa"/>
          </w:tcPr>
          <w:p w14:paraId="797ED528" w14:textId="27153C44" w:rsidR="00F23945" w:rsidRDefault="00F23945"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2</w:t>
            </w:r>
          </w:p>
        </w:tc>
        <w:tc>
          <w:tcPr>
            <w:tcW w:w="6521" w:type="dxa"/>
          </w:tcPr>
          <w:p w14:paraId="11C46462" w14:textId="6C8033A9" w:rsidR="00F23945" w:rsidRPr="00BE581A" w:rsidRDefault="00F23945"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Linked Agendas</w:t>
            </w:r>
          </w:p>
        </w:tc>
        <w:tc>
          <w:tcPr>
            <w:tcW w:w="1933" w:type="dxa"/>
          </w:tcPr>
          <w:p w14:paraId="364BB907" w14:textId="68964F93" w:rsidR="00F23945" w:rsidRDefault="507DA59B" w:rsidP="00F23945">
            <w:pPr>
              <w:autoSpaceDE w:val="0"/>
              <w:autoSpaceDN w:val="0"/>
              <w:adjustRightInd w:val="0"/>
              <w:spacing w:before="240"/>
              <w:rPr>
                <w:rFonts w:ascii="Arial" w:hAnsi="Arial" w:cs="Arial"/>
                <w:b/>
                <w:bCs/>
                <w:color w:val="000000"/>
                <w:sz w:val="24"/>
                <w:szCs w:val="24"/>
              </w:rPr>
            </w:pPr>
            <w:r w:rsidRPr="60DA450E">
              <w:rPr>
                <w:rFonts w:ascii="Arial" w:hAnsi="Arial" w:cs="Arial"/>
                <w:b/>
                <w:bCs/>
                <w:color w:val="000000" w:themeColor="text1"/>
                <w:sz w:val="24"/>
                <w:szCs w:val="24"/>
              </w:rPr>
              <w:t>4</w:t>
            </w:r>
            <w:r w:rsidR="6DE04279" w:rsidRPr="60DA450E">
              <w:rPr>
                <w:rFonts w:ascii="Arial" w:hAnsi="Arial" w:cs="Arial"/>
                <w:b/>
                <w:bCs/>
                <w:color w:val="000000" w:themeColor="text1"/>
                <w:sz w:val="24"/>
                <w:szCs w:val="24"/>
              </w:rPr>
              <w:t>6</w:t>
            </w:r>
          </w:p>
        </w:tc>
      </w:tr>
      <w:tr w:rsidR="00F23945" w14:paraId="73CF3318" w14:textId="77777777" w:rsidTr="00B02F70">
        <w:tc>
          <w:tcPr>
            <w:tcW w:w="562" w:type="dxa"/>
          </w:tcPr>
          <w:p w14:paraId="6AC3E1C3" w14:textId="70A01D55" w:rsidR="00F23945" w:rsidRDefault="00F23945" w:rsidP="00F23945">
            <w:pPr>
              <w:autoSpaceDE w:val="0"/>
              <w:autoSpaceDN w:val="0"/>
              <w:adjustRightInd w:val="0"/>
              <w:spacing w:before="240"/>
              <w:rPr>
                <w:rFonts w:ascii="Arial" w:hAnsi="Arial" w:cs="Arial"/>
                <w:b/>
                <w:bCs/>
                <w:color w:val="000000"/>
                <w:sz w:val="24"/>
                <w:szCs w:val="24"/>
              </w:rPr>
            </w:pPr>
            <w:r>
              <w:rPr>
                <w:rFonts w:ascii="Arial" w:hAnsi="Arial" w:cs="Arial"/>
                <w:b/>
                <w:bCs/>
                <w:color w:val="000000"/>
                <w:sz w:val="24"/>
                <w:szCs w:val="24"/>
              </w:rPr>
              <w:t>3</w:t>
            </w:r>
          </w:p>
        </w:tc>
        <w:tc>
          <w:tcPr>
            <w:tcW w:w="6521" w:type="dxa"/>
          </w:tcPr>
          <w:p w14:paraId="77B8F5BD" w14:textId="48DFD9D8" w:rsidR="00F23945" w:rsidRPr="00BE581A" w:rsidRDefault="00F23945" w:rsidP="00F23945">
            <w:pPr>
              <w:autoSpaceDE w:val="0"/>
              <w:autoSpaceDN w:val="0"/>
              <w:adjustRightInd w:val="0"/>
              <w:spacing w:before="240"/>
              <w:rPr>
                <w:rFonts w:ascii="Arial" w:hAnsi="Arial" w:cs="Arial"/>
                <w:b/>
                <w:bCs/>
                <w:color w:val="000000"/>
                <w:sz w:val="24"/>
                <w:szCs w:val="24"/>
              </w:rPr>
            </w:pPr>
            <w:r w:rsidRPr="00BE581A">
              <w:rPr>
                <w:rFonts w:ascii="Arial" w:hAnsi="Arial" w:cs="Arial"/>
                <w:b/>
                <w:bCs/>
                <w:color w:val="000000"/>
                <w:sz w:val="24"/>
                <w:szCs w:val="24"/>
              </w:rPr>
              <w:t>Information for referrers of Adult Safeguarding</w:t>
            </w:r>
          </w:p>
        </w:tc>
        <w:tc>
          <w:tcPr>
            <w:tcW w:w="1933" w:type="dxa"/>
          </w:tcPr>
          <w:p w14:paraId="0DB85630" w14:textId="74280183" w:rsidR="00F23945" w:rsidRDefault="00310120" w:rsidP="00F23945">
            <w:pPr>
              <w:autoSpaceDE w:val="0"/>
              <w:autoSpaceDN w:val="0"/>
              <w:adjustRightInd w:val="0"/>
              <w:spacing w:before="240"/>
              <w:rPr>
                <w:rFonts w:ascii="Arial" w:hAnsi="Arial" w:cs="Arial"/>
                <w:b/>
                <w:bCs/>
                <w:color w:val="000000"/>
                <w:sz w:val="24"/>
                <w:szCs w:val="24"/>
              </w:rPr>
            </w:pPr>
            <w:r w:rsidRPr="06947F93">
              <w:rPr>
                <w:rFonts w:ascii="Arial" w:hAnsi="Arial" w:cs="Arial"/>
                <w:b/>
                <w:bCs/>
                <w:color w:val="000000" w:themeColor="text1"/>
                <w:sz w:val="24"/>
                <w:szCs w:val="24"/>
              </w:rPr>
              <w:t>5</w:t>
            </w:r>
            <w:r w:rsidR="185B374E" w:rsidRPr="06947F93">
              <w:rPr>
                <w:rFonts w:ascii="Arial" w:hAnsi="Arial" w:cs="Arial"/>
                <w:b/>
                <w:bCs/>
                <w:color w:val="000000" w:themeColor="text1"/>
                <w:sz w:val="24"/>
                <w:szCs w:val="24"/>
              </w:rPr>
              <w:t>4</w:t>
            </w:r>
          </w:p>
        </w:tc>
      </w:tr>
    </w:tbl>
    <w:p w14:paraId="3576A11D" w14:textId="77777777" w:rsidR="00F23945" w:rsidRPr="00BE581A" w:rsidRDefault="00F23945" w:rsidP="006B4C3A">
      <w:pPr>
        <w:autoSpaceDE w:val="0"/>
        <w:autoSpaceDN w:val="0"/>
        <w:adjustRightInd w:val="0"/>
        <w:spacing w:after="0" w:line="240" w:lineRule="auto"/>
        <w:rPr>
          <w:rFonts w:ascii="Arial" w:hAnsi="Arial" w:cs="Arial"/>
          <w:b/>
          <w:bCs/>
          <w:color w:val="000000"/>
          <w:sz w:val="24"/>
          <w:szCs w:val="24"/>
        </w:rPr>
      </w:pPr>
    </w:p>
    <w:p w14:paraId="7AE09AB1" w14:textId="67251463" w:rsidR="006B4C3A" w:rsidRDefault="006B4C3A" w:rsidP="006B4C3A">
      <w:pPr>
        <w:autoSpaceDE w:val="0"/>
        <w:autoSpaceDN w:val="0"/>
        <w:adjustRightInd w:val="0"/>
        <w:spacing w:after="0" w:line="240" w:lineRule="auto"/>
        <w:rPr>
          <w:rFonts w:ascii="Arial" w:hAnsi="Arial" w:cs="Arial"/>
          <w:b/>
          <w:bCs/>
          <w:color w:val="000000"/>
          <w:sz w:val="24"/>
          <w:szCs w:val="24"/>
        </w:rPr>
      </w:pPr>
    </w:p>
    <w:p w14:paraId="5EEC2865" w14:textId="7D7D350C" w:rsidR="00B02F70" w:rsidRDefault="00B02F70" w:rsidP="006B4C3A">
      <w:pPr>
        <w:autoSpaceDE w:val="0"/>
        <w:autoSpaceDN w:val="0"/>
        <w:adjustRightInd w:val="0"/>
        <w:spacing w:after="0" w:line="240" w:lineRule="auto"/>
        <w:rPr>
          <w:rFonts w:ascii="Arial" w:hAnsi="Arial" w:cs="Arial"/>
          <w:b/>
          <w:bCs/>
          <w:color w:val="000000"/>
          <w:sz w:val="24"/>
          <w:szCs w:val="24"/>
        </w:rPr>
      </w:pPr>
    </w:p>
    <w:p w14:paraId="4A594D92" w14:textId="2077850E" w:rsidR="00B02F70" w:rsidRDefault="00B02F70" w:rsidP="006B4C3A">
      <w:pPr>
        <w:autoSpaceDE w:val="0"/>
        <w:autoSpaceDN w:val="0"/>
        <w:adjustRightInd w:val="0"/>
        <w:spacing w:after="0" w:line="240" w:lineRule="auto"/>
        <w:rPr>
          <w:rFonts w:ascii="Arial" w:hAnsi="Arial" w:cs="Arial"/>
          <w:b/>
          <w:bCs/>
          <w:color w:val="000000"/>
          <w:sz w:val="24"/>
          <w:szCs w:val="24"/>
        </w:rPr>
      </w:pPr>
    </w:p>
    <w:p w14:paraId="24382B80" w14:textId="77777777" w:rsidR="00FD46AD" w:rsidRDefault="00FD46AD" w:rsidP="006B4C3A">
      <w:pPr>
        <w:autoSpaceDE w:val="0"/>
        <w:autoSpaceDN w:val="0"/>
        <w:adjustRightInd w:val="0"/>
        <w:spacing w:after="0" w:line="240" w:lineRule="auto"/>
        <w:rPr>
          <w:rFonts w:ascii="Arial" w:hAnsi="Arial" w:cs="Arial"/>
          <w:b/>
          <w:bCs/>
          <w:color w:val="000000"/>
          <w:sz w:val="24"/>
          <w:szCs w:val="24"/>
        </w:rPr>
      </w:pPr>
    </w:p>
    <w:p w14:paraId="1DE2B502" w14:textId="77777777" w:rsidR="00F23945" w:rsidRPr="00BE581A" w:rsidRDefault="00F23945" w:rsidP="006B4C3A">
      <w:pPr>
        <w:autoSpaceDE w:val="0"/>
        <w:autoSpaceDN w:val="0"/>
        <w:adjustRightInd w:val="0"/>
        <w:spacing w:after="0" w:line="240" w:lineRule="auto"/>
        <w:rPr>
          <w:rFonts w:ascii="Arial" w:hAnsi="Arial" w:cs="Arial"/>
          <w:b/>
          <w:bCs/>
          <w:color w:val="000000"/>
          <w:sz w:val="24"/>
          <w:szCs w:val="24"/>
        </w:rPr>
      </w:pPr>
    </w:p>
    <w:p w14:paraId="06B5D245" w14:textId="77777777" w:rsidR="006B4C3A" w:rsidRPr="00BE581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1. Scope of the Document</w:t>
      </w:r>
    </w:p>
    <w:p w14:paraId="1115EA3F" w14:textId="77777777" w:rsidR="00F23945"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focuses on safeguarding adults in relation</w:t>
      </w:r>
      <w:r w:rsidR="00F23945">
        <w:rPr>
          <w:rFonts w:ascii="Arial" w:hAnsi="Arial" w:cs="Arial"/>
          <w:color w:val="000000"/>
          <w:sz w:val="24"/>
          <w:szCs w:val="24"/>
        </w:rPr>
        <w:t xml:space="preserve"> to The Care Act 2014. The Care </w:t>
      </w:r>
      <w:r w:rsidRPr="00BE581A">
        <w:rPr>
          <w:rFonts w:ascii="Arial" w:hAnsi="Arial" w:cs="Arial"/>
          <w:color w:val="000000"/>
          <w:sz w:val="24"/>
          <w:szCs w:val="24"/>
        </w:rPr>
        <w:t>Act is the most significant change in social care law for 60 y</w:t>
      </w:r>
      <w:r w:rsidR="00F23945">
        <w:rPr>
          <w:rFonts w:ascii="Arial" w:hAnsi="Arial" w:cs="Arial"/>
          <w:color w:val="000000"/>
          <w:sz w:val="24"/>
          <w:szCs w:val="24"/>
        </w:rPr>
        <w:t xml:space="preserve">ears. It applies to England and </w:t>
      </w:r>
      <w:r w:rsidRPr="00BE581A">
        <w:rPr>
          <w:rFonts w:ascii="Arial" w:hAnsi="Arial" w:cs="Arial"/>
          <w:color w:val="000000"/>
          <w:sz w:val="24"/>
          <w:szCs w:val="24"/>
        </w:rPr>
        <w:t xml:space="preserve">replaces a host of out-of-date and often confusing care laws and for the </w:t>
      </w:r>
      <w:r w:rsidR="00837FD2" w:rsidRPr="00BE581A">
        <w:rPr>
          <w:rFonts w:ascii="Arial" w:hAnsi="Arial" w:cs="Arial"/>
          <w:color w:val="000000"/>
          <w:sz w:val="24"/>
          <w:szCs w:val="24"/>
        </w:rPr>
        <w:t>first-time</w:t>
      </w:r>
      <w:r w:rsidR="00F23945">
        <w:rPr>
          <w:rFonts w:ascii="Arial" w:hAnsi="Arial" w:cs="Arial"/>
          <w:color w:val="000000"/>
          <w:sz w:val="24"/>
          <w:szCs w:val="24"/>
        </w:rPr>
        <w:t xml:space="preserve"> places </w:t>
      </w:r>
      <w:r w:rsidRPr="00BE581A">
        <w:rPr>
          <w:rFonts w:ascii="Arial" w:hAnsi="Arial" w:cs="Arial"/>
          <w:color w:val="000000"/>
          <w:sz w:val="24"/>
          <w:szCs w:val="24"/>
        </w:rPr>
        <w:t>safeguar</w:t>
      </w:r>
      <w:r w:rsidR="00F23945">
        <w:rPr>
          <w:rFonts w:ascii="Arial" w:hAnsi="Arial" w:cs="Arial"/>
          <w:color w:val="000000"/>
          <w:sz w:val="24"/>
          <w:szCs w:val="24"/>
        </w:rPr>
        <w:t>ding adults on a legal footing.</w:t>
      </w:r>
    </w:p>
    <w:p w14:paraId="28DBB998" w14:textId="77777777" w:rsidR="00F23945" w:rsidRDefault="00F23945" w:rsidP="006B4C3A">
      <w:pPr>
        <w:autoSpaceDE w:val="0"/>
        <w:autoSpaceDN w:val="0"/>
        <w:adjustRightInd w:val="0"/>
        <w:spacing w:after="0" w:line="240" w:lineRule="auto"/>
        <w:rPr>
          <w:rFonts w:ascii="Arial" w:hAnsi="Arial" w:cs="Arial"/>
          <w:color w:val="000000"/>
          <w:sz w:val="24"/>
          <w:szCs w:val="24"/>
        </w:rPr>
      </w:pPr>
    </w:p>
    <w:p w14:paraId="1FBB4134" w14:textId="7CD02856" w:rsidR="006B4C3A" w:rsidRDefault="00F23945" w:rsidP="006B4C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6B4C3A" w:rsidRPr="00BE581A">
        <w:rPr>
          <w:rFonts w:ascii="Arial" w:hAnsi="Arial" w:cs="Arial"/>
          <w:color w:val="000000"/>
          <w:sz w:val="24"/>
          <w:szCs w:val="24"/>
        </w:rPr>
        <w:t xml:space="preserve">his </w:t>
      </w:r>
      <w:r w:rsidR="00837FD2" w:rsidRPr="00BE581A">
        <w:rPr>
          <w:rFonts w:ascii="Arial" w:hAnsi="Arial" w:cs="Arial"/>
          <w:color w:val="000000"/>
          <w:sz w:val="24"/>
          <w:szCs w:val="24"/>
        </w:rPr>
        <w:t>high-level</w:t>
      </w:r>
      <w:r w:rsidR="006B4C3A" w:rsidRPr="00BE581A">
        <w:rPr>
          <w:rFonts w:ascii="Arial" w:hAnsi="Arial" w:cs="Arial"/>
          <w:color w:val="000000"/>
          <w:sz w:val="24"/>
          <w:szCs w:val="24"/>
        </w:rPr>
        <w:t xml:space="preserve"> adult safeguarding document outlines the principles, th</w:t>
      </w:r>
      <w:r>
        <w:rPr>
          <w:rFonts w:ascii="Arial" w:hAnsi="Arial" w:cs="Arial"/>
          <w:color w:val="000000"/>
          <w:sz w:val="24"/>
          <w:szCs w:val="24"/>
        </w:rPr>
        <w:t xml:space="preserve">emes and approach </w:t>
      </w:r>
      <w:r w:rsidR="006B4C3A" w:rsidRPr="00BE581A">
        <w:rPr>
          <w:rFonts w:ascii="Arial" w:hAnsi="Arial" w:cs="Arial"/>
          <w:color w:val="000000"/>
          <w:sz w:val="24"/>
          <w:szCs w:val="24"/>
        </w:rPr>
        <w:t>to be taken when working with adults (age 18 and over)</w:t>
      </w:r>
      <w:r>
        <w:rPr>
          <w:rFonts w:ascii="Arial" w:hAnsi="Arial" w:cs="Arial"/>
          <w:color w:val="000000"/>
          <w:sz w:val="24"/>
          <w:szCs w:val="24"/>
        </w:rPr>
        <w:t xml:space="preserve"> who may be or are at risk from </w:t>
      </w:r>
      <w:r w:rsidR="006B4C3A" w:rsidRPr="00BE581A">
        <w:rPr>
          <w:rFonts w:ascii="Arial" w:hAnsi="Arial" w:cs="Arial"/>
          <w:color w:val="000000"/>
          <w:sz w:val="24"/>
          <w:szCs w:val="24"/>
        </w:rPr>
        <w:t xml:space="preserve">abuse and neglect. It focuses on people whose situation meets </w:t>
      </w:r>
      <w:r w:rsidR="006B4C3A" w:rsidRPr="00BE581A">
        <w:rPr>
          <w:rFonts w:ascii="Arial" w:hAnsi="Arial" w:cs="Arial"/>
          <w:b/>
          <w:bCs/>
          <w:color w:val="000000"/>
          <w:sz w:val="24"/>
          <w:szCs w:val="24"/>
        </w:rPr>
        <w:t>The Care Act</w:t>
      </w:r>
      <w:r>
        <w:rPr>
          <w:rFonts w:ascii="Arial" w:hAnsi="Arial" w:cs="Arial"/>
          <w:color w:val="000000"/>
          <w:sz w:val="24"/>
          <w:szCs w:val="24"/>
        </w:rPr>
        <w:t xml:space="preserve"> </w:t>
      </w:r>
      <w:r w:rsidR="006B4C3A" w:rsidRPr="00BE581A">
        <w:rPr>
          <w:rFonts w:ascii="Arial" w:hAnsi="Arial" w:cs="Arial"/>
          <w:b/>
          <w:bCs/>
          <w:color w:val="000000"/>
          <w:sz w:val="24"/>
          <w:szCs w:val="24"/>
        </w:rPr>
        <w:t xml:space="preserve">safeguarding enquiry duties (section 42) </w:t>
      </w:r>
      <w:r w:rsidR="006B4C3A" w:rsidRPr="00BE581A">
        <w:rPr>
          <w:rFonts w:ascii="Arial" w:hAnsi="Arial" w:cs="Arial"/>
          <w:color w:val="000000"/>
          <w:sz w:val="24"/>
          <w:szCs w:val="24"/>
        </w:rPr>
        <w:t>which apply to an adult who:</w:t>
      </w:r>
    </w:p>
    <w:p w14:paraId="58A86839" w14:textId="77777777" w:rsidR="00F23945" w:rsidRPr="00BE581A" w:rsidRDefault="00F23945" w:rsidP="006B4C3A">
      <w:pPr>
        <w:autoSpaceDE w:val="0"/>
        <w:autoSpaceDN w:val="0"/>
        <w:adjustRightInd w:val="0"/>
        <w:spacing w:after="0" w:line="240" w:lineRule="auto"/>
        <w:rPr>
          <w:rFonts w:ascii="Arial" w:hAnsi="Arial" w:cs="Arial"/>
          <w:color w:val="000000"/>
          <w:sz w:val="24"/>
          <w:szCs w:val="24"/>
        </w:rPr>
      </w:pPr>
    </w:p>
    <w:p w14:paraId="15DCA424" w14:textId="140E9ABA" w:rsidR="00F23945" w:rsidRDefault="006B4C3A" w:rsidP="00F23945">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F23945">
        <w:rPr>
          <w:rFonts w:ascii="Arial" w:hAnsi="Arial" w:cs="Arial"/>
          <w:color w:val="000000"/>
          <w:sz w:val="24"/>
          <w:szCs w:val="24"/>
        </w:rPr>
        <w:t>has needs for care and support (whether or not the local authority is meeting any of</w:t>
      </w:r>
      <w:r w:rsidR="00F23945">
        <w:rPr>
          <w:rFonts w:ascii="Arial" w:hAnsi="Arial" w:cs="Arial"/>
          <w:color w:val="000000"/>
          <w:sz w:val="24"/>
          <w:szCs w:val="24"/>
        </w:rPr>
        <w:t xml:space="preserve"> </w:t>
      </w:r>
      <w:r w:rsidRPr="00F23945">
        <w:rPr>
          <w:rFonts w:ascii="Arial" w:hAnsi="Arial" w:cs="Arial"/>
          <w:color w:val="000000"/>
          <w:sz w:val="24"/>
          <w:szCs w:val="24"/>
        </w:rPr>
        <w:t>those needs) and;</w:t>
      </w:r>
    </w:p>
    <w:p w14:paraId="0F529502" w14:textId="77777777" w:rsidR="00F23945" w:rsidRPr="00F23945" w:rsidRDefault="00F23945" w:rsidP="00F23945">
      <w:pPr>
        <w:autoSpaceDE w:val="0"/>
        <w:autoSpaceDN w:val="0"/>
        <w:adjustRightInd w:val="0"/>
        <w:spacing w:after="0" w:line="240" w:lineRule="auto"/>
        <w:rPr>
          <w:rFonts w:ascii="Arial" w:hAnsi="Arial" w:cs="Arial"/>
          <w:color w:val="000000"/>
          <w:sz w:val="24"/>
          <w:szCs w:val="24"/>
        </w:rPr>
      </w:pPr>
    </w:p>
    <w:p w14:paraId="5D5B4E3E" w14:textId="5A8B9686" w:rsidR="00F23945" w:rsidRDefault="006B4C3A" w:rsidP="006B4C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F23945">
        <w:rPr>
          <w:rFonts w:ascii="Arial" w:hAnsi="Arial" w:cs="Arial"/>
          <w:color w:val="000000"/>
          <w:sz w:val="24"/>
          <w:szCs w:val="24"/>
        </w:rPr>
        <w:t>is experiencing, or at risk of, abuse and neglect and;</w:t>
      </w:r>
    </w:p>
    <w:p w14:paraId="381A7177" w14:textId="7286A520" w:rsidR="00F23945" w:rsidRPr="00F23945" w:rsidRDefault="00F23945" w:rsidP="00F23945">
      <w:pPr>
        <w:autoSpaceDE w:val="0"/>
        <w:autoSpaceDN w:val="0"/>
        <w:adjustRightInd w:val="0"/>
        <w:spacing w:after="0" w:line="240" w:lineRule="auto"/>
        <w:rPr>
          <w:rFonts w:ascii="Arial" w:hAnsi="Arial" w:cs="Arial"/>
          <w:color w:val="000000"/>
          <w:sz w:val="24"/>
          <w:szCs w:val="24"/>
        </w:rPr>
      </w:pPr>
    </w:p>
    <w:p w14:paraId="4885B1B9" w14:textId="1822E205" w:rsidR="006B4C3A" w:rsidRPr="00F23945" w:rsidRDefault="006B4C3A" w:rsidP="006B4C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F23945">
        <w:rPr>
          <w:rFonts w:ascii="Arial" w:hAnsi="Arial" w:cs="Arial"/>
          <w:color w:val="000000"/>
          <w:sz w:val="24"/>
          <w:szCs w:val="24"/>
        </w:rPr>
        <w:t>as a result of those care and support needs is unable to protect themselves from either</w:t>
      </w:r>
      <w:r w:rsidR="00F23945">
        <w:rPr>
          <w:rFonts w:ascii="Arial" w:hAnsi="Arial" w:cs="Arial"/>
          <w:color w:val="000000"/>
          <w:sz w:val="24"/>
          <w:szCs w:val="24"/>
        </w:rPr>
        <w:t xml:space="preserve"> </w:t>
      </w:r>
      <w:r w:rsidRPr="00F23945">
        <w:rPr>
          <w:rFonts w:ascii="Arial" w:hAnsi="Arial" w:cs="Arial"/>
          <w:color w:val="000000"/>
          <w:sz w:val="24"/>
          <w:szCs w:val="24"/>
        </w:rPr>
        <w:t>the risk of, or the experience of abuse or neglect.</w:t>
      </w:r>
    </w:p>
    <w:p w14:paraId="35E454F1" w14:textId="77777777" w:rsidR="00F23945" w:rsidRDefault="00F23945" w:rsidP="006B4C3A">
      <w:pPr>
        <w:autoSpaceDE w:val="0"/>
        <w:autoSpaceDN w:val="0"/>
        <w:adjustRightInd w:val="0"/>
        <w:spacing w:after="0" w:line="240" w:lineRule="auto"/>
        <w:rPr>
          <w:rFonts w:ascii="Arial" w:hAnsi="Arial" w:cs="Arial"/>
          <w:color w:val="000000"/>
          <w:sz w:val="24"/>
          <w:szCs w:val="24"/>
        </w:rPr>
      </w:pPr>
    </w:p>
    <w:p w14:paraId="7A7E0CCF" w14:textId="48FDAA3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 it is also important to state that where safeguar</w:t>
      </w:r>
      <w:r w:rsidR="00F23945">
        <w:rPr>
          <w:rFonts w:ascii="Arial" w:hAnsi="Arial" w:cs="Arial"/>
          <w:color w:val="000000"/>
          <w:sz w:val="24"/>
          <w:szCs w:val="24"/>
        </w:rPr>
        <w:t xml:space="preserve">ding concerns are raised and do </w:t>
      </w:r>
      <w:r w:rsidRPr="00BE581A">
        <w:rPr>
          <w:rFonts w:ascii="Arial" w:hAnsi="Arial" w:cs="Arial"/>
          <w:color w:val="000000"/>
          <w:sz w:val="24"/>
          <w:szCs w:val="24"/>
        </w:rPr>
        <w:t>not meet the above criteria there may be other avenues o</w:t>
      </w:r>
      <w:r w:rsidR="00F23945">
        <w:rPr>
          <w:rFonts w:ascii="Arial" w:hAnsi="Arial" w:cs="Arial"/>
          <w:color w:val="000000"/>
          <w:sz w:val="24"/>
          <w:szCs w:val="24"/>
        </w:rPr>
        <w:t xml:space="preserve">f advice, information, guidance </w:t>
      </w:r>
      <w:r w:rsidRPr="00BE581A">
        <w:rPr>
          <w:rFonts w:ascii="Arial" w:hAnsi="Arial" w:cs="Arial"/>
          <w:color w:val="000000"/>
          <w:sz w:val="24"/>
          <w:szCs w:val="24"/>
        </w:rPr>
        <w:t>and support that may be available through Section 1 of the</w:t>
      </w:r>
      <w:r w:rsidR="00F23945">
        <w:rPr>
          <w:rFonts w:ascii="Arial" w:hAnsi="Arial" w:cs="Arial"/>
          <w:color w:val="000000"/>
          <w:sz w:val="24"/>
          <w:szCs w:val="24"/>
        </w:rPr>
        <w:t xml:space="preserve"> Care Act ‘Promoting Wellbeing’ </w:t>
      </w:r>
      <w:r w:rsidRPr="00BE581A">
        <w:rPr>
          <w:rFonts w:ascii="Arial" w:hAnsi="Arial" w:cs="Arial"/>
          <w:color w:val="000000"/>
          <w:sz w:val="24"/>
          <w:szCs w:val="24"/>
        </w:rPr>
        <w:t>and or Section 14.44 which states…</w:t>
      </w:r>
    </w:p>
    <w:p w14:paraId="351EC3CD" w14:textId="77777777" w:rsidR="00F23945" w:rsidRDefault="00F23945" w:rsidP="00F23945">
      <w:pPr>
        <w:autoSpaceDE w:val="0"/>
        <w:autoSpaceDN w:val="0"/>
        <w:adjustRightInd w:val="0"/>
        <w:spacing w:after="0" w:line="240" w:lineRule="auto"/>
        <w:ind w:left="720"/>
        <w:rPr>
          <w:rFonts w:ascii="Arial" w:hAnsi="Arial" w:cs="Arial"/>
          <w:color w:val="000000"/>
          <w:sz w:val="24"/>
          <w:szCs w:val="24"/>
        </w:rPr>
      </w:pPr>
    </w:p>
    <w:p w14:paraId="64B49186" w14:textId="37E48CE2" w:rsidR="006B4C3A" w:rsidRDefault="006B4C3A" w:rsidP="00F23945">
      <w:pPr>
        <w:autoSpaceDE w:val="0"/>
        <w:autoSpaceDN w:val="0"/>
        <w:adjustRightInd w:val="0"/>
        <w:spacing w:after="0" w:line="240" w:lineRule="auto"/>
        <w:ind w:left="720"/>
        <w:rPr>
          <w:rFonts w:ascii="Arial" w:hAnsi="Arial" w:cs="Arial"/>
          <w:i/>
          <w:iCs/>
          <w:color w:val="000000"/>
        </w:rPr>
      </w:pPr>
      <w:r w:rsidRPr="00BE581A">
        <w:rPr>
          <w:rFonts w:ascii="Arial" w:hAnsi="Arial" w:cs="Arial"/>
          <w:color w:val="000000"/>
          <w:sz w:val="24"/>
          <w:szCs w:val="24"/>
        </w:rPr>
        <w:t>‘</w:t>
      </w:r>
      <w:r w:rsidRPr="00F23945">
        <w:rPr>
          <w:rFonts w:ascii="Arial" w:hAnsi="Arial" w:cs="Arial"/>
          <w:i/>
          <w:iCs/>
          <w:color w:val="000000"/>
        </w:rPr>
        <w:t xml:space="preserve">Local authorities may choose to undertake safeguarding enquiries </w:t>
      </w:r>
      <w:r w:rsidR="00F23945">
        <w:rPr>
          <w:rFonts w:ascii="Arial" w:hAnsi="Arial" w:cs="Arial"/>
          <w:i/>
          <w:iCs/>
          <w:color w:val="000000"/>
        </w:rPr>
        <w:t xml:space="preserve">for people where there is not a </w:t>
      </w:r>
      <w:r w:rsidRPr="00F23945">
        <w:rPr>
          <w:rFonts w:ascii="Arial" w:hAnsi="Arial" w:cs="Arial"/>
          <w:i/>
          <w:iCs/>
          <w:color w:val="000000"/>
        </w:rPr>
        <w:t>section 42 enquiry duty, if the local authority believes it is proportionate to d</w:t>
      </w:r>
      <w:r w:rsidR="00F23945">
        <w:rPr>
          <w:rFonts w:ascii="Arial" w:hAnsi="Arial" w:cs="Arial"/>
          <w:i/>
          <w:iCs/>
          <w:color w:val="000000"/>
        </w:rPr>
        <w:t>o so,</w:t>
      </w:r>
      <w:r w:rsidR="00A94BC3">
        <w:rPr>
          <w:rFonts w:ascii="Arial" w:hAnsi="Arial" w:cs="Arial"/>
          <w:i/>
          <w:iCs/>
          <w:color w:val="000000"/>
        </w:rPr>
        <w:t xml:space="preserve"> </w:t>
      </w:r>
      <w:r w:rsidR="00F23945">
        <w:rPr>
          <w:rFonts w:ascii="Arial" w:hAnsi="Arial" w:cs="Arial"/>
          <w:i/>
          <w:iCs/>
          <w:color w:val="000000"/>
        </w:rPr>
        <w:t xml:space="preserve">and will enable the local </w:t>
      </w:r>
      <w:r w:rsidRPr="00F23945">
        <w:rPr>
          <w:rFonts w:ascii="Arial" w:hAnsi="Arial" w:cs="Arial"/>
          <w:i/>
          <w:iCs/>
          <w:color w:val="000000"/>
        </w:rPr>
        <w:t>authority to promote the person’s wellbeing and support a preventative agenda’.</w:t>
      </w:r>
    </w:p>
    <w:p w14:paraId="5AEADAFF" w14:textId="77777777" w:rsidR="00F23945" w:rsidRPr="00F23945" w:rsidRDefault="00F23945" w:rsidP="00F23945">
      <w:pPr>
        <w:autoSpaceDE w:val="0"/>
        <w:autoSpaceDN w:val="0"/>
        <w:adjustRightInd w:val="0"/>
        <w:spacing w:after="0" w:line="240" w:lineRule="auto"/>
        <w:ind w:left="720"/>
        <w:rPr>
          <w:rFonts w:ascii="Arial" w:hAnsi="Arial" w:cs="Arial"/>
          <w:i/>
          <w:iCs/>
          <w:color w:val="000000"/>
        </w:rPr>
      </w:pPr>
    </w:p>
    <w:p w14:paraId="7E3FBCE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Local Authority will set out how these other avenues of enquiry, support and</w:t>
      </w:r>
    </w:p>
    <w:p w14:paraId="6E40154E" w14:textId="2D491B5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protection operates in their area.</w:t>
      </w:r>
    </w:p>
    <w:p w14:paraId="68ABC31B" w14:textId="77777777" w:rsidR="00F23945" w:rsidRPr="00BE581A" w:rsidRDefault="00F23945" w:rsidP="006B4C3A">
      <w:pPr>
        <w:autoSpaceDE w:val="0"/>
        <w:autoSpaceDN w:val="0"/>
        <w:adjustRightInd w:val="0"/>
        <w:spacing w:after="0" w:line="240" w:lineRule="auto"/>
        <w:rPr>
          <w:rFonts w:ascii="Arial" w:hAnsi="Arial" w:cs="Arial"/>
          <w:color w:val="000000"/>
          <w:sz w:val="24"/>
          <w:szCs w:val="24"/>
        </w:rPr>
      </w:pPr>
    </w:p>
    <w:p w14:paraId="012EDFBA" w14:textId="269F5EA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Other key sections of The Care Act specifically relating </w:t>
      </w:r>
      <w:r w:rsidR="00F23945">
        <w:rPr>
          <w:rFonts w:ascii="Arial" w:hAnsi="Arial" w:cs="Arial"/>
          <w:color w:val="000000"/>
          <w:sz w:val="24"/>
          <w:szCs w:val="24"/>
        </w:rPr>
        <w:t xml:space="preserve">to safeguarding duties include: </w:t>
      </w:r>
      <w:r w:rsidRPr="00BE581A">
        <w:rPr>
          <w:rFonts w:ascii="Arial" w:hAnsi="Arial" w:cs="Arial"/>
          <w:color w:val="000000"/>
          <w:sz w:val="24"/>
          <w:szCs w:val="24"/>
        </w:rPr>
        <w:t>section 43 Safeguarding Adult Boards; section 44 Safegua</w:t>
      </w:r>
      <w:r w:rsidR="00F23945">
        <w:rPr>
          <w:rFonts w:ascii="Arial" w:hAnsi="Arial" w:cs="Arial"/>
          <w:color w:val="000000"/>
          <w:sz w:val="24"/>
          <w:szCs w:val="24"/>
        </w:rPr>
        <w:t xml:space="preserve">rding Adult Reviews and section </w:t>
      </w:r>
      <w:r w:rsidRPr="00BE581A">
        <w:rPr>
          <w:rFonts w:ascii="Arial" w:hAnsi="Arial" w:cs="Arial"/>
          <w:color w:val="000000"/>
          <w:sz w:val="24"/>
          <w:szCs w:val="24"/>
        </w:rPr>
        <w:t>45 Supply of information to support the function of safeguarding Adult Boards.</w:t>
      </w:r>
    </w:p>
    <w:p w14:paraId="4AFFE1D2" w14:textId="77777777" w:rsidR="00F23945" w:rsidRPr="00BE581A" w:rsidRDefault="00F23945" w:rsidP="006B4C3A">
      <w:pPr>
        <w:autoSpaceDE w:val="0"/>
        <w:autoSpaceDN w:val="0"/>
        <w:adjustRightInd w:val="0"/>
        <w:spacing w:after="0" w:line="240" w:lineRule="auto"/>
        <w:rPr>
          <w:rFonts w:ascii="Arial" w:hAnsi="Arial" w:cs="Arial"/>
          <w:color w:val="000000"/>
          <w:sz w:val="24"/>
          <w:szCs w:val="24"/>
        </w:rPr>
      </w:pPr>
    </w:p>
    <w:p w14:paraId="7E49954B" w14:textId="699C15B1" w:rsidR="006B4C3A" w:rsidRPr="00BE581A" w:rsidRDefault="006B4C3A" w:rsidP="006B4C3A">
      <w:pPr>
        <w:autoSpaceDE w:val="0"/>
        <w:autoSpaceDN w:val="0"/>
        <w:adjustRightInd w:val="0"/>
        <w:spacing w:after="0" w:line="240" w:lineRule="auto"/>
        <w:rPr>
          <w:rFonts w:ascii="Arial" w:hAnsi="Arial" w:cs="Arial"/>
          <w:color w:val="0000FF"/>
          <w:sz w:val="24"/>
          <w:szCs w:val="24"/>
        </w:rPr>
      </w:pPr>
      <w:r w:rsidRPr="00BE581A">
        <w:rPr>
          <w:rFonts w:ascii="Arial" w:hAnsi="Arial" w:cs="Arial"/>
          <w:color w:val="000000"/>
          <w:sz w:val="24"/>
          <w:szCs w:val="24"/>
        </w:rPr>
        <w:t>Fu</w:t>
      </w:r>
      <w:r w:rsidR="00F23945">
        <w:rPr>
          <w:rFonts w:ascii="Arial" w:hAnsi="Arial" w:cs="Arial"/>
          <w:color w:val="000000"/>
          <w:sz w:val="24"/>
          <w:szCs w:val="24"/>
        </w:rPr>
        <w:t xml:space="preserve">rther reading can be found at: </w:t>
      </w:r>
      <w:hyperlink r:id="rId12" w:history="1">
        <w:r w:rsidR="00F23945" w:rsidRPr="00BD6EAF">
          <w:rPr>
            <w:rStyle w:val="Hyperlink"/>
            <w:rFonts w:ascii="Arial" w:hAnsi="Arial" w:cs="Arial"/>
            <w:sz w:val="24"/>
            <w:szCs w:val="24"/>
          </w:rPr>
          <w:t>http://www.legislation.gov.uk/ukpga/2014/23/section/42</w:t>
        </w:r>
      </w:hyperlink>
      <w:r w:rsidR="00F23945">
        <w:rPr>
          <w:rFonts w:ascii="Arial" w:hAnsi="Arial" w:cs="Arial"/>
          <w:color w:val="0000FF"/>
          <w:sz w:val="24"/>
          <w:szCs w:val="24"/>
        </w:rPr>
        <w:t xml:space="preserve"> </w:t>
      </w:r>
    </w:p>
    <w:p w14:paraId="3AB849AC" w14:textId="77777777" w:rsidR="00F23945" w:rsidRDefault="00F23945" w:rsidP="006B4C3A">
      <w:pPr>
        <w:autoSpaceDE w:val="0"/>
        <w:autoSpaceDN w:val="0"/>
        <w:adjustRightInd w:val="0"/>
        <w:spacing w:after="0" w:line="240" w:lineRule="auto"/>
        <w:rPr>
          <w:rFonts w:ascii="Arial" w:hAnsi="Arial" w:cs="Arial"/>
          <w:color w:val="000000"/>
          <w:sz w:val="24"/>
          <w:szCs w:val="24"/>
        </w:rPr>
      </w:pPr>
    </w:p>
    <w:p w14:paraId="01BE5048" w14:textId="282EE97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should be read in conjunction with each ind</w:t>
      </w:r>
      <w:r w:rsidR="00F23945">
        <w:rPr>
          <w:rFonts w:ascii="Arial" w:hAnsi="Arial" w:cs="Arial"/>
          <w:color w:val="000000"/>
          <w:sz w:val="24"/>
          <w:szCs w:val="24"/>
        </w:rPr>
        <w:t xml:space="preserve">ividual local authority’s adult </w:t>
      </w:r>
      <w:r w:rsidRPr="00BE581A">
        <w:rPr>
          <w:rFonts w:ascii="Arial" w:hAnsi="Arial" w:cs="Arial"/>
          <w:color w:val="000000"/>
          <w:sz w:val="24"/>
          <w:szCs w:val="24"/>
        </w:rPr>
        <w:t>safeguarding procedures and practice guidance which provide the detail around loc</w:t>
      </w:r>
      <w:r w:rsidR="00F23945">
        <w:rPr>
          <w:rFonts w:ascii="Arial" w:hAnsi="Arial" w:cs="Arial"/>
          <w:color w:val="000000"/>
          <w:sz w:val="24"/>
          <w:szCs w:val="24"/>
        </w:rPr>
        <w:t xml:space="preserve">al multiagency </w:t>
      </w:r>
      <w:r w:rsidRPr="00BE581A">
        <w:rPr>
          <w:rFonts w:ascii="Arial" w:hAnsi="Arial" w:cs="Arial"/>
          <w:color w:val="000000"/>
          <w:sz w:val="24"/>
          <w:szCs w:val="24"/>
        </w:rPr>
        <w:t xml:space="preserve">arrangements for safeguarding adults. It does not </w:t>
      </w:r>
      <w:r w:rsidR="00F23945">
        <w:rPr>
          <w:rFonts w:ascii="Arial" w:hAnsi="Arial" w:cs="Arial"/>
          <w:color w:val="000000"/>
          <w:sz w:val="24"/>
          <w:szCs w:val="24"/>
        </w:rPr>
        <w:t xml:space="preserve">seek to prescribe processes but </w:t>
      </w:r>
      <w:r w:rsidRPr="00BE581A">
        <w:rPr>
          <w:rFonts w:ascii="Arial" w:hAnsi="Arial" w:cs="Arial"/>
          <w:color w:val="000000"/>
          <w:sz w:val="24"/>
          <w:szCs w:val="24"/>
        </w:rPr>
        <w:t>instead provides a positive and rounded view of how to a</w:t>
      </w:r>
      <w:r w:rsidR="00F23945">
        <w:rPr>
          <w:rFonts w:ascii="Arial" w:hAnsi="Arial" w:cs="Arial"/>
          <w:color w:val="000000"/>
          <w:sz w:val="24"/>
          <w:szCs w:val="24"/>
        </w:rPr>
        <w:t xml:space="preserve">pproach working with adults who </w:t>
      </w:r>
      <w:r w:rsidR="00837FD2" w:rsidRPr="00BE581A">
        <w:rPr>
          <w:rFonts w:ascii="Arial" w:hAnsi="Arial" w:cs="Arial"/>
          <w:color w:val="000000"/>
          <w:sz w:val="24"/>
          <w:szCs w:val="24"/>
        </w:rPr>
        <w:t>maybe</w:t>
      </w:r>
      <w:r w:rsidRPr="00BE581A">
        <w:rPr>
          <w:rFonts w:ascii="Arial" w:hAnsi="Arial" w:cs="Arial"/>
          <w:color w:val="000000"/>
          <w:sz w:val="24"/>
          <w:szCs w:val="24"/>
        </w:rPr>
        <w:t xml:space="preserve"> or are experiencing abuse and neglect.</w:t>
      </w:r>
    </w:p>
    <w:p w14:paraId="7C2EAEC0" w14:textId="5BD9177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Care Act Statutory guidance goes into considerable fur</w:t>
      </w:r>
      <w:r w:rsidR="006C287D">
        <w:rPr>
          <w:rFonts w:ascii="Arial" w:hAnsi="Arial" w:cs="Arial"/>
          <w:color w:val="000000"/>
          <w:sz w:val="24"/>
          <w:szCs w:val="24"/>
        </w:rPr>
        <w:t xml:space="preserve">ther detail and can be found by </w:t>
      </w:r>
      <w:r w:rsidRPr="00BE581A">
        <w:rPr>
          <w:rFonts w:ascii="Arial" w:hAnsi="Arial" w:cs="Arial"/>
          <w:color w:val="000000"/>
          <w:sz w:val="24"/>
          <w:szCs w:val="24"/>
        </w:rPr>
        <w:t>following the link:</w:t>
      </w:r>
    </w:p>
    <w:p w14:paraId="32CE3C90" w14:textId="3C87BFCE" w:rsidR="00F23945" w:rsidRPr="00F23945" w:rsidRDefault="00F23945" w:rsidP="00F23945">
      <w:pPr>
        <w:autoSpaceDE w:val="0"/>
        <w:autoSpaceDN w:val="0"/>
        <w:adjustRightInd w:val="0"/>
        <w:spacing w:after="0" w:line="240" w:lineRule="auto"/>
        <w:rPr>
          <w:rFonts w:ascii="Arial" w:hAnsi="Arial" w:cs="Arial"/>
          <w:b/>
          <w:bCs/>
          <w:color w:val="000000"/>
        </w:rPr>
      </w:pPr>
    </w:p>
    <w:p w14:paraId="148EFD8F" w14:textId="2D1ECB8E" w:rsidR="00F23945" w:rsidRDefault="00E27A09" w:rsidP="006B4C3A">
      <w:pPr>
        <w:autoSpaceDE w:val="0"/>
        <w:autoSpaceDN w:val="0"/>
        <w:adjustRightInd w:val="0"/>
        <w:spacing w:after="0" w:line="240" w:lineRule="auto"/>
        <w:rPr>
          <w:rFonts w:ascii="Arial" w:hAnsi="Arial" w:cs="Arial"/>
          <w:color w:val="000000"/>
          <w:sz w:val="24"/>
          <w:szCs w:val="24"/>
        </w:rPr>
      </w:pPr>
      <w:hyperlink r:id="rId13" w:history="1">
        <w:r w:rsidR="009A0B9D" w:rsidRPr="00BD6EAF">
          <w:rPr>
            <w:rStyle w:val="Hyperlink"/>
            <w:rFonts w:ascii="Arial" w:hAnsi="Arial" w:cs="Arial"/>
            <w:sz w:val="24"/>
            <w:szCs w:val="24"/>
          </w:rPr>
          <w:t>https://www.gov.uk/government/publications/care-act-statutory-guidance/care-and-support-statutory-guidance</w:t>
        </w:r>
      </w:hyperlink>
      <w:r w:rsidR="009A0B9D">
        <w:rPr>
          <w:rFonts w:ascii="Arial" w:hAnsi="Arial" w:cs="Arial"/>
          <w:color w:val="0000FF"/>
          <w:sz w:val="24"/>
          <w:szCs w:val="24"/>
        </w:rPr>
        <w:t xml:space="preserve"> </w:t>
      </w:r>
    </w:p>
    <w:p w14:paraId="10DFE39F" w14:textId="1EBB83A2" w:rsidR="006B4C3A" w:rsidRPr="00BE581A" w:rsidRDefault="006B4C3A" w:rsidP="00882A27">
      <w:pPr>
        <w:autoSpaceDE w:val="0"/>
        <w:autoSpaceDN w:val="0"/>
        <w:adjustRightInd w:val="0"/>
        <w:spacing w:line="240" w:lineRule="auto"/>
        <w:rPr>
          <w:rFonts w:ascii="Arial" w:hAnsi="Arial" w:cs="Arial"/>
          <w:b/>
          <w:bCs/>
          <w:color w:val="000000"/>
          <w:sz w:val="24"/>
          <w:szCs w:val="24"/>
        </w:rPr>
      </w:pPr>
      <w:r w:rsidRPr="00BE581A">
        <w:rPr>
          <w:rFonts w:ascii="Arial" w:hAnsi="Arial" w:cs="Arial"/>
          <w:b/>
          <w:bCs/>
          <w:color w:val="000000"/>
          <w:sz w:val="24"/>
          <w:szCs w:val="24"/>
        </w:rPr>
        <w:t>Who is the document intended for?</w:t>
      </w:r>
    </w:p>
    <w:p w14:paraId="782C07D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is intended for people working in Safeguarding Partner agencies and</w:t>
      </w:r>
    </w:p>
    <w:p w14:paraId="1C1DB47D" w14:textId="08CD3C70" w:rsidR="006B4C3A" w:rsidRPr="00BE581A" w:rsidRDefault="006B4C3A" w:rsidP="00882A27">
      <w:pPr>
        <w:autoSpaceDE w:val="0"/>
        <w:autoSpaceDN w:val="0"/>
        <w:adjustRightInd w:val="0"/>
        <w:spacing w:line="240" w:lineRule="auto"/>
        <w:rPr>
          <w:rFonts w:ascii="Arial" w:hAnsi="Arial" w:cs="Arial"/>
          <w:color w:val="000000"/>
          <w:sz w:val="24"/>
          <w:szCs w:val="24"/>
        </w:rPr>
      </w:pPr>
      <w:r w:rsidRPr="00BE581A">
        <w:rPr>
          <w:rFonts w:ascii="Arial" w:hAnsi="Arial" w:cs="Arial"/>
          <w:color w:val="000000"/>
          <w:sz w:val="24"/>
          <w:szCs w:val="24"/>
        </w:rPr>
        <w:t>organisations across South Yorkshire, specifically, Bar</w:t>
      </w:r>
      <w:r w:rsidR="00882A27">
        <w:rPr>
          <w:rFonts w:ascii="Arial" w:hAnsi="Arial" w:cs="Arial"/>
          <w:color w:val="000000"/>
          <w:sz w:val="24"/>
          <w:szCs w:val="24"/>
        </w:rPr>
        <w:t xml:space="preserve">nsley, Doncaster, Rotherham and </w:t>
      </w:r>
      <w:r w:rsidRPr="00BE581A">
        <w:rPr>
          <w:rFonts w:ascii="Arial" w:hAnsi="Arial" w:cs="Arial"/>
          <w:color w:val="000000"/>
          <w:sz w:val="24"/>
          <w:szCs w:val="24"/>
        </w:rPr>
        <w:t xml:space="preserve">Sheffield. It is a public document and is </w:t>
      </w:r>
      <w:r w:rsidR="00837FD2" w:rsidRPr="00BE581A">
        <w:rPr>
          <w:rFonts w:ascii="Arial" w:hAnsi="Arial" w:cs="Arial"/>
          <w:color w:val="000000"/>
          <w:sz w:val="24"/>
          <w:szCs w:val="24"/>
        </w:rPr>
        <w:t>publicly</w:t>
      </w:r>
      <w:r w:rsidR="00882A27">
        <w:rPr>
          <w:rFonts w:ascii="Arial" w:hAnsi="Arial" w:cs="Arial"/>
          <w:color w:val="000000"/>
          <w:sz w:val="24"/>
          <w:szCs w:val="24"/>
        </w:rPr>
        <w:t xml:space="preserve"> available through each local </w:t>
      </w:r>
      <w:r w:rsidRPr="00BE581A">
        <w:rPr>
          <w:rFonts w:ascii="Arial" w:hAnsi="Arial" w:cs="Arial"/>
          <w:color w:val="000000"/>
          <w:sz w:val="24"/>
          <w:szCs w:val="24"/>
        </w:rPr>
        <w:t>Safeguarding Adults Partnership.</w:t>
      </w:r>
    </w:p>
    <w:p w14:paraId="3AA1EC83" w14:textId="77777777" w:rsidR="006B4C3A" w:rsidRPr="00BE581A" w:rsidRDefault="006B4C3A" w:rsidP="00882A27">
      <w:pPr>
        <w:autoSpaceDE w:val="0"/>
        <w:autoSpaceDN w:val="0"/>
        <w:adjustRightInd w:val="0"/>
        <w:spacing w:line="240" w:lineRule="auto"/>
        <w:rPr>
          <w:rFonts w:ascii="Arial" w:hAnsi="Arial" w:cs="Arial"/>
          <w:b/>
          <w:bCs/>
          <w:color w:val="000000"/>
          <w:sz w:val="24"/>
          <w:szCs w:val="24"/>
        </w:rPr>
      </w:pPr>
      <w:r w:rsidRPr="00BE581A">
        <w:rPr>
          <w:rFonts w:ascii="Arial" w:hAnsi="Arial" w:cs="Arial"/>
          <w:b/>
          <w:bCs/>
          <w:color w:val="000000"/>
          <w:sz w:val="24"/>
          <w:szCs w:val="24"/>
        </w:rPr>
        <w:t>Why is Safeguarding Important?</w:t>
      </w:r>
    </w:p>
    <w:p w14:paraId="09E41A09" w14:textId="77777777" w:rsidR="00882A27"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Adult safeguarding means protecting people’s right to live</w:t>
      </w:r>
      <w:r w:rsidR="00882A27">
        <w:rPr>
          <w:rFonts w:ascii="Arial" w:hAnsi="Arial" w:cs="Arial"/>
          <w:color w:val="000000"/>
          <w:sz w:val="24"/>
          <w:szCs w:val="24"/>
        </w:rPr>
        <w:t xml:space="preserve"> in safety, free from abuse and </w:t>
      </w:r>
      <w:r w:rsidRPr="00BE581A">
        <w:rPr>
          <w:rFonts w:ascii="Arial" w:hAnsi="Arial" w:cs="Arial"/>
          <w:color w:val="000000"/>
          <w:sz w:val="24"/>
          <w:szCs w:val="24"/>
        </w:rPr>
        <w:t>neglect. It applies to adults with care and support needs who may not be</w:t>
      </w:r>
      <w:r w:rsidR="00882A27">
        <w:rPr>
          <w:rFonts w:ascii="Arial" w:hAnsi="Arial" w:cs="Arial"/>
          <w:color w:val="000000"/>
          <w:sz w:val="24"/>
          <w:szCs w:val="24"/>
        </w:rPr>
        <w:t xml:space="preserve"> able to protect </w:t>
      </w:r>
      <w:r w:rsidRPr="00BE581A">
        <w:rPr>
          <w:rFonts w:ascii="Arial" w:hAnsi="Arial" w:cs="Arial"/>
          <w:color w:val="000000"/>
          <w:sz w:val="24"/>
          <w:szCs w:val="24"/>
        </w:rPr>
        <w:t>themselves. Action to s</w:t>
      </w:r>
      <w:r w:rsidR="00882A27">
        <w:rPr>
          <w:rFonts w:ascii="Arial" w:hAnsi="Arial" w:cs="Arial"/>
          <w:color w:val="000000"/>
          <w:sz w:val="24"/>
          <w:szCs w:val="24"/>
        </w:rPr>
        <w:t>afeguard adults should include:</w:t>
      </w:r>
    </w:p>
    <w:p w14:paraId="5AF8D2E3" w14:textId="77777777" w:rsidR="00882A27" w:rsidRDefault="00882A27" w:rsidP="006B4C3A">
      <w:pPr>
        <w:autoSpaceDE w:val="0"/>
        <w:autoSpaceDN w:val="0"/>
        <w:adjustRightInd w:val="0"/>
        <w:spacing w:after="0" w:line="240" w:lineRule="auto"/>
        <w:rPr>
          <w:rFonts w:ascii="Arial" w:hAnsi="Arial" w:cs="Arial"/>
          <w:color w:val="000000"/>
          <w:sz w:val="24"/>
          <w:szCs w:val="24"/>
        </w:rPr>
      </w:pPr>
    </w:p>
    <w:p w14:paraId="5A871E26" w14:textId="77777777" w:rsidR="00882A27" w:rsidRDefault="006B4C3A" w:rsidP="006B4C3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promoting well-being and prevent abuse and neglect from happening in the first</w:t>
      </w:r>
      <w:r w:rsidR="00882A27">
        <w:rPr>
          <w:rFonts w:ascii="Arial" w:hAnsi="Arial" w:cs="Arial"/>
          <w:color w:val="000000"/>
          <w:sz w:val="24"/>
          <w:szCs w:val="24"/>
        </w:rPr>
        <w:t xml:space="preserve"> </w:t>
      </w:r>
      <w:r w:rsidRPr="00882A27">
        <w:rPr>
          <w:rFonts w:ascii="Arial" w:hAnsi="Arial" w:cs="Arial"/>
          <w:color w:val="000000"/>
          <w:sz w:val="24"/>
          <w:szCs w:val="24"/>
        </w:rPr>
        <w:t>place;</w:t>
      </w:r>
    </w:p>
    <w:p w14:paraId="5B38291C" w14:textId="77777777" w:rsidR="00882A27" w:rsidRDefault="006B4C3A" w:rsidP="006B4C3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ensuring the safety and wellbeing of anyone who has been subject to abuse or</w:t>
      </w:r>
      <w:r w:rsidR="00882A27">
        <w:rPr>
          <w:rFonts w:ascii="Arial" w:hAnsi="Arial" w:cs="Arial"/>
          <w:color w:val="000000"/>
          <w:sz w:val="24"/>
          <w:szCs w:val="24"/>
        </w:rPr>
        <w:t xml:space="preserve"> </w:t>
      </w:r>
      <w:r w:rsidRPr="00882A27">
        <w:rPr>
          <w:rFonts w:ascii="Arial" w:hAnsi="Arial" w:cs="Arial"/>
          <w:color w:val="000000"/>
          <w:sz w:val="24"/>
          <w:szCs w:val="24"/>
        </w:rPr>
        <w:t>n</w:t>
      </w:r>
      <w:r w:rsidR="00882A27" w:rsidRPr="00882A27">
        <w:rPr>
          <w:rFonts w:ascii="Arial" w:hAnsi="Arial" w:cs="Arial"/>
          <w:color w:val="000000"/>
          <w:sz w:val="24"/>
          <w:szCs w:val="24"/>
        </w:rPr>
        <w:t>eglect;</w:t>
      </w:r>
    </w:p>
    <w:p w14:paraId="4A52184F" w14:textId="77777777" w:rsidR="00882A27" w:rsidRDefault="006B4C3A" w:rsidP="006B4C3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taking action against those responsible for abuse or neglect taking place;</w:t>
      </w:r>
    </w:p>
    <w:p w14:paraId="24B59820" w14:textId="074313F5" w:rsidR="006B4C3A" w:rsidRDefault="006B4C3A" w:rsidP="006B4C3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learning lessons and making changes that could prevent similar abuse or neglect</w:t>
      </w:r>
      <w:r w:rsidR="00882A27">
        <w:rPr>
          <w:rFonts w:ascii="Arial" w:hAnsi="Arial" w:cs="Arial"/>
          <w:color w:val="000000"/>
          <w:sz w:val="24"/>
          <w:szCs w:val="24"/>
        </w:rPr>
        <w:t xml:space="preserve"> </w:t>
      </w:r>
      <w:r w:rsidRPr="00882A27">
        <w:rPr>
          <w:rFonts w:ascii="Arial" w:hAnsi="Arial" w:cs="Arial"/>
          <w:color w:val="000000"/>
          <w:sz w:val="24"/>
          <w:szCs w:val="24"/>
        </w:rPr>
        <w:t>happening to other people.</w:t>
      </w:r>
    </w:p>
    <w:p w14:paraId="336144E5" w14:textId="77777777" w:rsidR="00882A27" w:rsidRPr="00882A27" w:rsidRDefault="00882A27" w:rsidP="00882A27">
      <w:pPr>
        <w:autoSpaceDE w:val="0"/>
        <w:autoSpaceDN w:val="0"/>
        <w:adjustRightInd w:val="0"/>
        <w:spacing w:after="0" w:line="240" w:lineRule="auto"/>
        <w:rPr>
          <w:rFonts w:ascii="Arial" w:hAnsi="Arial" w:cs="Arial"/>
          <w:color w:val="000000"/>
          <w:sz w:val="24"/>
          <w:szCs w:val="24"/>
        </w:rPr>
      </w:pPr>
    </w:p>
    <w:p w14:paraId="6599B7D9" w14:textId="77777777" w:rsidR="006B4C3A" w:rsidRPr="00BE581A" w:rsidRDefault="006B4C3A" w:rsidP="00882A27">
      <w:pPr>
        <w:autoSpaceDE w:val="0"/>
        <w:autoSpaceDN w:val="0"/>
        <w:adjustRightInd w:val="0"/>
        <w:spacing w:line="240" w:lineRule="auto"/>
        <w:rPr>
          <w:rFonts w:ascii="Arial" w:hAnsi="Arial" w:cs="Arial"/>
          <w:b/>
          <w:bCs/>
          <w:color w:val="000000"/>
          <w:sz w:val="28"/>
          <w:szCs w:val="28"/>
        </w:rPr>
      </w:pPr>
      <w:r w:rsidRPr="00BE581A">
        <w:rPr>
          <w:rFonts w:ascii="Arial" w:hAnsi="Arial" w:cs="Arial"/>
          <w:b/>
          <w:bCs/>
          <w:color w:val="000000"/>
          <w:sz w:val="28"/>
          <w:szCs w:val="28"/>
        </w:rPr>
        <w:t>2. Introduction</w:t>
      </w:r>
    </w:p>
    <w:p w14:paraId="30CC2D24" w14:textId="2DF10870" w:rsidR="006B4C3A" w:rsidRPr="00BE581A" w:rsidRDefault="006B4C3A" w:rsidP="00882A27">
      <w:pPr>
        <w:autoSpaceDE w:val="0"/>
        <w:autoSpaceDN w:val="0"/>
        <w:adjustRightInd w:val="0"/>
        <w:spacing w:line="240" w:lineRule="auto"/>
        <w:rPr>
          <w:rFonts w:ascii="Arial" w:hAnsi="Arial" w:cs="Arial"/>
          <w:color w:val="000000"/>
          <w:sz w:val="24"/>
          <w:szCs w:val="24"/>
        </w:rPr>
      </w:pPr>
      <w:r w:rsidRPr="00BE581A">
        <w:rPr>
          <w:rFonts w:ascii="Arial" w:hAnsi="Arial" w:cs="Arial"/>
          <w:color w:val="000000"/>
          <w:sz w:val="24"/>
          <w:szCs w:val="24"/>
        </w:rPr>
        <w:t>Adult safeguarding within each local authority should se</w:t>
      </w:r>
      <w:r w:rsidR="00882A27">
        <w:rPr>
          <w:rFonts w:ascii="Arial" w:hAnsi="Arial" w:cs="Arial"/>
          <w:color w:val="000000"/>
          <w:sz w:val="24"/>
          <w:szCs w:val="24"/>
        </w:rPr>
        <w:t xml:space="preserve">ek to respond to concerns about </w:t>
      </w:r>
      <w:r w:rsidRPr="00BE581A">
        <w:rPr>
          <w:rFonts w:ascii="Arial" w:hAnsi="Arial" w:cs="Arial"/>
          <w:color w:val="000000"/>
          <w:sz w:val="24"/>
          <w:szCs w:val="24"/>
        </w:rPr>
        <w:t>abuse in a way that is sensitive to individual circumstances</w:t>
      </w:r>
      <w:r w:rsidR="00882A27">
        <w:rPr>
          <w:rFonts w:ascii="Arial" w:hAnsi="Arial" w:cs="Arial"/>
          <w:color w:val="000000"/>
          <w:sz w:val="24"/>
          <w:szCs w:val="24"/>
        </w:rPr>
        <w:t xml:space="preserve">, is person centred and outcome </w:t>
      </w:r>
      <w:r w:rsidRPr="00BE581A">
        <w:rPr>
          <w:rFonts w:ascii="Arial" w:hAnsi="Arial" w:cs="Arial"/>
          <w:color w:val="000000"/>
          <w:sz w:val="24"/>
          <w:szCs w:val="24"/>
        </w:rPr>
        <w:t>focused. There may be pathways and processes to follow bu</w:t>
      </w:r>
      <w:r w:rsidR="00882A27">
        <w:rPr>
          <w:rFonts w:ascii="Arial" w:hAnsi="Arial" w:cs="Arial"/>
          <w:color w:val="000000"/>
          <w:sz w:val="24"/>
          <w:szCs w:val="24"/>
        </w:rPr>
        <w:t xml:space="preserve">t these should not deter people </w:t>
      </w:r>
      <w:r w:rsidRPr="00BE581A">
        <w:rPr>
          <w:rFonts w:ascii="Arial" w:hAnsi="Arial" w:cs="Arial"/>
          <w:color w:val="000000"/>
          <w:sz w:val="24"/>
          <w:szCs w:val="24"/>
        </w:rPr>
        <w:t>from adopting common sense and proportionate approaches</w:t>
      </w:r>
      <w:r w:rsidR="00882A27">
        <w:rPr>
          <w:rFonts w:ascii="Arial" w:hAnsi="Arial" w:cs="Arial"/>
          <w:color w:val="000000"/>
          <w:sz w:val="24"/>
          <w:szCs w:val="24"/>
        </w:rPr>
        <w:t xml:space="preserve"> that put the individual at the </w:t>
      </w:r>
      <w:r w:rsidRPr="00BE581A">
        <w:rPr>
          <w:rFonts w:ascii="Arial" w:hAnsi="Arial" w:cs="Arial"/>
          <w:color w:val="000000"/>
          <w:sz w:val="24"/>
          <w:szCs w:val="24"/>
        </w:rPr>
        <w:t>heart of their work.</w:t>
      </w:r>
    </w:p>
    <w:p w14:paraId="7D748951" w14:textId="18A9A92C" w:rsidR="00882A27" w:rsidRDefault="006B4C3A" w:rsidP="00882A27">
      <w:pPr>
        <w:autoSpaceDE w:val="0"/>
        <w:autoSpaceDN w:val="0"/>
        <w:adjustRightInd w:val="0"/>
        <w:spacing w:line="240" w:lineRule="auto"/>
        <w:rPr>
          <w:rFonts w:ascii="Arial" w:hAnsi="Arial" w:cs="Arial"/>
          <w:color w:val="000000"/>
          <w:sz w:val="24"/>
          <w:szCs w:val="24"/>
        </w:rPr>
      </w:pPr>
      <w:r w:rsidRPr="00BE581A">
        <w:rPr>
          <w:rFonts w:ascii="Arial" w:hAnsi="Arial" w:cs="Arial"/>
          <w:color w:val="000000"/>
          <w:sz w:val="24"/>
          <w:szCs w:val="24"/>
        </w:rPr>
        <w:t>Although the responsibility for the coordination of adult safe</w:t>
      </w:r>
      <w:r w:rsidR="00882A27">
        <w:rPr>
          <w:rFonts w:ascii="Arial" w:hAnsi="Arial" w:cs="Arial"/>
          <w:color w:val="000000"/>
          <w:sz w:val="24"/>
          <w:szCs w:val="24"/>
        </w:rPr>
        <w:t xml:space="preserve">guarding arrangements lies with </w:t>
      </w:r>
      <w:r w:rsidRPr="00BE581A">
        <w:rPr>
          <w:rFonts w:ascii="Arial" w:hAnsi="Arial" w:cs="Arial"/>
          <w:color w:val="000000"/>
          <w:sz w:val="24"/>
          <w:szCs w:val="24"/>
        </w:rPr>
        <w:t xml:space="preserve">local authorities, the implementation of these </w:t>
      </w:r>
      <w:r w:rsidR="00837FD2" w:rsidRPr="00BE581A">
        <w:rPr>
          <w:rFonts w:ascii="Arial" w:hAnsi="Arial" w:cs="Arial"/>
          <w:color w:val="000000"/>
          <w:sz w:val="24"/>
          <w:szCs w:val="24"/>
        </w:rPr>
        <w:t>high-level</w:t>
      </w:r>
      <w:r w:rsidRPr="00BE581A">
        <w:rPr>
          <w:rFonts w:ascii="Arial" w:hAnsi="Arial" w:cs="Arial"/>
          <w:color w:val="000000"/>
          <w:sz w:val="24"/>
          <w:szCs w:val="24"/>
        </w:rPr>
        <w:t xml:space="preserve"> prin</w:t>
      </w:r>
      <w:r w:rsidR="00882A27">
        <w:rPr>
          <w:rFonts w:ascii="Arial" w:hAnsi="Arial" w:cs="Arial"/>
          <w:color w:val="000000"/>
          <w:sz w:val="24"/>
          <w:szCs w:val="24"/>
        </w:rPr>
        <w:t xml:space="preserve">ciples and approach, as well as </w:t>
      </w:r>
      <w:r w:rsidRPr="00BE581A">
        <w:rPr>
          <w:rFonts w:ascii="Arial" w:hAnsi="Arial" w:cs="Arial"/>
          <w:color w:val="000000"/>
          <w:sz w:val="24"/>
          <w:szCs w:val="24"/>
        </w:rPr>
        <w:t>adhering to loca</w:t>
      </w:r>
      <w:r w:rsidR="00882A27">
        <w:rPr>
          <w:rFonts w:ascii="Arial" w:hAnsi="Arial" w:cs="Arial"/>
          <w:color w:val="000000"/>
          <w:sz w:val="24"/>
          <w:szCs w:val="24"/>
        </w:rPr>
        <w:t xml:space="preserve">l safeguarding procedures, is a </w:t>
      </w:r>
      <w:r w:rsidRPr="00BE581A">
        <w:rPr>
          <w:rFonts w:ascii="Arial" w:hAnsi="Arial" w:cs="Arial"/>
          <w:color w:val="000000"/>
          <w:sz w:val="24"/>
          <w:szCs w:val="24"/>
        </w:rPr>
        <w:t>collaborative responsib</w:t>
      </w:r>
      <w:r w:rsidR="00882A27">
        <w:rPr>
          <w:rFonts w:ascii="Arial" w:hAnsi="Arial" w:cs="Arial"/>
          <w:color w:val="000000"/>
          <w:sz w:val="24"/>
          <w:szCs w:val="24"/>
        </w:rPr>
        <w:t xml:space="preserve">ility and in most </w:t>
      </w:r>
      <w:r w:rsidRPr="00BE581A">
        <w:rPr>
          <w:rFonts w:ascii="Arial" w:hAnsi="Arial" w:cs="Arial"/>
          <w:color w:val="000000"/>
          <w:sz w:val="24"/>
          <w:szCs w:val="24"/>
        </w:rPr>
        <w:t>cases effective work should be ba</w:t>
      </w:r>
      <w:r w:rsidR="00882A27">
        <w:rPr>
          <w:rFonts w:ascii="Arial" w:hAnsi="Arial" w:cs="Arial"/>
          <w:color w:val="000000"/>
          <w:sz w:val="24"/>
          <w:szCs w:val="24"/>
        </w:rPr>
        <w:t>sed on a multi-agency approach.</w:t>
      </w:r>
    </w:p>
    <w:p w14:paraId="46EE8C90" w14:textId="7FCD2E42"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should not be forgotten that abuse and neglect can have a dramatic effect on an</w:t>
      </w:r>
    </w:p>
    <w:p w14:paraId="1EBE5447" w14:textId="77777777" w:rsidR="00882A27"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individual’s wellbeing, </w:t>
      </w:r>
      <w:r w:rsidR="00837FD2" w:rsidRPr="00BE581A">
        <w:rPr>
          <w:rFonts w:ascii="Arial" w:hAnsi="Arial" w:cs="Arial"/>
          <w:color w:val="000000"/>
          <w:sz w:val="24"/>
          <w:szCs w:val="24"/>
        </w:rPr>
        <w:t>on</w:t>
      </w:r>
      <w:r w:rsidR="00882A27">
        <w:rPr>
          <w:rFonts w:ascii="Arial" w:hAnsi="Arial" w:cs="Arial"/>
          <w:color w:val="000000"/>
          <w:sz w:val="24"/>
          <w:szCs w:val="24"/>
        </w:rPr>
        <w:t>:</w:t>
      </w:r>
    </w:p>
    <w:p w14:paraId="431BAE86" w14:textId="77777777" w:rsidR="00882A27" w:rsidRDefault="00882A27" w:rsidP="006B4C3A">
      <w:pPr>
        <w:autoSpaceDE w:val="0"/>
        <w:autoSpaceDN w:val="0"/>
        <w:adjustRightInd w:val="0"/>
        <w:spacing w:after="0" w:line="240" w:lineRule="auto"/>
        <w:rPr>
          <w:rFonts w:ascii="Arial" w:hAnsi="Arial" w:cs="Arial"/>
          <w:color w:val="000000"/>
          <w:sz w:val="24"/>
          <w:szCs w:val="24"/>
        </w:rPr>
      </w:pPr>
    </w:p>
    <w:p w14:paraId="2284F6AD" w14:textId="77777777" w:rsid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personal dignity;</w:t>
      </w:r>
    </w:p>
    <w:p w14:paraId="624D9334" w14:textId="77777777" w:rsid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physical and mental health and emotional wellbeing;</w:t>
      </w:r>
    </w:p>
    <w:p w14:paraId="21CF81DD" w14:textId="77777777" w:rsid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control by the individual over their day to day life;</w:t>
      </w:r>
    </w:p>
    <w:p w14:paraId="184C0EA2" w14:textId="77777777" w:rsid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participation in work, education, training;</w:t>
      </w:r>
    </w:p>
    <w:p w14:paraId="2D0890D8" w14:textId="77777777" w:rsid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suitability of the persons living accommodation;</w:t>
      </w:r>
    </w:p>
    <w:p w14:paraId="438ACC1D" w14:textId="7301F45D" w:rsidR="006B4C3A" w:rsidRPr="00882A27" w:rsidRDefault="006B4C3A" w:rsidP="006B4C3A">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82A27">
        <w:rPr>
          <w:rFonts w:ascii="Arial" w:hAnsi="Arial" w:cs="Arial"/>
          <w:color w:val="000000"/>
          <w:sz w:val="24"/>
          <w:szCs w:val="24"/>
        </w:rPr>
        <w:t>participation and contribution to society.</w:t>
      </w:r>
    </w:p>
    <w:p w14:paraId="126F000B" w14:textId="29C29ECA" w:rsidR="00882A27" w:rsidRDefault="00882A27" w:rsidP="006B4C3A">
      <w:pPr>
        <w:autoSpaceDE w:val="0"/>
        <w:autoSpaceDN w:val="0"/>
        <w:adjustRightInd w:val="0"/>
        <w:spacing w:after="0" w:line="240" w:lineRule="auto"/>
        <w:rPr>
          <w:rFonts w:ascii="Arial" w:hAnsi="Arial" w:cs="Arial"/>
          <w:color w:val="000000"/>
          <w:sz w:val="24"/>
          <w:szCs w:val="24"/>
        </w:rPr>
      </w:pPr>
    </w:p>
    <w:p w14:paraId="0F3E24C2" w14:textId="19E996E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therefore vital that everyone plays a key role in ident</w:t>
      </w:r>
      <w:r w:rsidR="00882A27">
        <w:rPr>
          <w:rFonts w:ascii="Arial" w:hAnsi="Arial" w:cs="Arial"/>
          <w:color w:val="000000"/>
          <w:sz w:val="24"/>
          <w:szCs w:val="24"/>
        </w:rPr>
        <w:t xml:space="preserve">ifying, reporting, tackling and </w:t>
      </w:r>
      <w:r w:rsidRPr="00BE581A">
        <w:rPr>
          <w:rFonts w:ascii="Arial" w:hAnsi="Arial" w:cs="Arial"/>
          <w:color w:val="000000"/>
          <w:sz w:val="24"/>
          <w:szCs w:val="24"/>
        </w:rPr>
        <w:t>preventing abuse and neglect.</w:t>
      </w:r>
    </w:p>
    <w:p w14:paraId="3150029A" w14:textId="65809520" w:rsidR="00FD46AD" w:rsidRDefault="00FD46AD" w:rsidP="006B4C3A">
      <w:pPr>
        <w:autoSpaceDE w:val="0"/>
        <w:autoSpaceDN w:val="0"/>
        <w:adjustRightInd w:val="0"/>
        <w:spacing w:after="0" w:line="240" w:lineRule="auto"/>
        <w:rPr>
          <w:rFonts w:ascii="Arial" w:hAnsi="Arial" w:cs="Arial"/>
          <w:color w:val="000000"/>
          <w:sz w:val="24"/>
          <w:szCs w:val="24"/>
        </w:rPr>
      </w:pPr>
    </w:p>
    <w:p w14:paraId="10E5DBE6" w14:textId="5D31AFEA" w:rsidR="00FD46AD" w:rsidRDefault="00FD46AD" w:rsidP="006B4C3A">
      <w:pPr>
        <w:autoSpaceDE w:val="0"/>
        <w:autoSpaceDN w:val="0"/>
        <w:adjustRightInd w:val="0"/>
        <w:spacing w:after="0" w:line="240" w:lineRule="auto"/>
        <w:rPr>
          <w:rFonts w:ascii="Arial" w:hAnsi="Arial" w:cs="Arial"/>
          <w:color w:val="000000"/>
          <w:sz w:val="24"/>
          <w:szCs w:val="24"/>
        </w:rPr>
      </w:pPr>
    </w:p>
    <w:p w14:paraId="56368809" w14:textId="050DADEB" w:rsidR="00FD46AD" w:rsidRDefault="00FD46AD" w:rsidP="006B4C3A">
      <w:pPr>
        <w:autoSpaceDE w:val="0"/>
        <w:autoSpaceDN w:val="0"/>
        <w:adjustRightInd w:val="0"/>
        <w:spacing w:after="0" w:line="240" w:lineRule="auto"/>
        <w:rPr>
          <w:rFonts w:ascii="Arial" w:hAnsi="Arial" w:cs="Arial"/>
          <w:color w:val="000000"/>
          <w:sz w:val="24"/>
          <w:szCs w:val="24"/>
        </w:rPr>
      </w:pPr>
    </w:p>
    <w:p w14:paraId="78D5D261" w14:textId="77777777" w:rsidR="00FD46AD" w:rsidRDefault="00FD46AD" w:rsidP="006B4C3A">
      <w:pPr>
        <w:autoSpaceDE w:val="0"/>
        <w:autoSpaceDN w:val="0"/>
        <w:adjustRightInd w:val="0"/>
        <w:spacing w:after="0" w:line="240" w:lineRule="auto"/>
        <w:rPr>
          <w:rFonts w:ascii="Arial" w:hAnsi="Arial" w:cs="Arial"/>
          <w:color w:val="000000"/>
          <w:sz w:val="24"/>
          <w:szCs w:val="24"/>
        </w:rPr>
      </w:pPr>
    </w:p>
    <w:p w14:paraId="4817A504" w14:textId="77777777" w:rsidR="00882A27" w:rsidRPr="00BE581A" w:rsidRDefault="00882A27" w:rsidP="006B4C3A">
      <w:pPr>
        <w:autoSpaceDE w:val="0"/>
        <w:autoSpaceDN w:val="0"/>
        <w:adjustRightInd w:val="0"/>
        <w:spacing w:after="0" w:line="240" w:lineRule="auto"/>
        <w:rPr>
          <w:rFonts w:ascii="Arial" w:hAnsi="Arial" w:cs="Arial"/>
          <w:color w:val="000000"/>
          <w:sz w:val="24"/>
          <w:szCs w:val="24"/>
        </w:rPr>
      </w:pPr>
    </w:p>
    <w:p w14:paraId="5E14E3EB" w14:textId="01C70F8A"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3. Safeguarding Principles</w:t>
      </w:r>
    </w:p>
    <w:p w14:paraId="4CABE518" w14:textId="77777777" w:rsidR="00882A27" w:rsidRPr="00BE581A" w:rsidRDefault="00882A27" w:rsidP="006B4C3A">
      <w:pPr>
        <w:autoSpaceDE w:val="0"/>
        <w:autoSpaceDN w:val="0"/>
        <w:adjustRightInd w:val="0"/>
        <w:spacing w:after="0" w:line="240" w:lineRule="auto"/>
        <w:rPr>
          <w:rFonts w:ascii="Arial" w:hAnsi="Arial" w:cs="Arial"/>
          <w:b/>
          <w:bCs/>
          <w:color w:val="000000"/>
          <w:sz w:val="28"/>
          <w:szCs w:val="28"/>
        </w:rPr>
      </w:pPr>
    </w:p>
    <w:p w14:paraId="6B610CBD" w14:textId="24884AEB" w:rsidR="00882A27"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During this decade there has been a greater emphasis on ens</w:t>
      </w:r>
      <w:r w:rsidR="00882A27">
        <w:rPr>
          <w:rFonts w:ascii="Arial" w:hAnsi="Arial" w:cs="Arial"/>
          <w:color w:val="000000"/>
          <w:sz w:val="24"/>
          <w:szCs w:val="24"/>
        </w:rPr>
        <w:t xml:space="preserve">uring that any work in relation </w:t>
      </w:r>
      <w:r w:rsidRPr="00BE581A">
        <w:rPr>
          <w:rFonts w:ascii="Arial" w:hAnsi="Arial" w:cs="Arial"/>
          <w:color w:val="000000"/>
          <w:sz w:val="24"/>
          <w:szCs w:val="24"/>
        </w:rPr>
        <w:t>to safeguarding adopts a more personalised approach to wo</w:t>
      </w:r>
      <w:r w:rsidR="00882A27">
        <w:rPr>
          <w:rFonts w:ascii="Arial" w:hAnsi="Arial" w:cs="Arial"/>
          <w:color w:val="000000"/>
          <w:sz w:val="24"/>
          <w:szCs w:val="24"/>
        </w:rPr>
        <w:t xml:space="preserve">rking with children and adults. </w:t>
      </w:r>
      <w:r w:rsidRPr="00BE581A">
        <w:rPr>
          <w:rFonts w:ascii="Arial" w:hAnsi="Arial" w:cs="Arial"/>
          <w:color w:val="000000"/>
          <w:sz w:val="24"/>
          <w:szCs w:val="24"/>
        </w:rPr>
        <w:t xml:space="preserve">There has been a </w:t>
      </w:r>
      <w:r w:rsidR="00837FD2" w:rsidRPr="00BE581A">
        <w:rPr>
          <w:rFonts w:ascii="Arial" w:hAnsi="Arial" w:cs="Arial"/>
          <w:color w:val="000000"/>
          <w:sz w:val="24"/>
          <w:szCs w:val="24"/>
        </w:rPr>
        <w:t>focus</w:t>
      </w:r>
      <w:r w:rsidRPr="00BE581A">
        <w:rPr>
          <w:rFonts w:ascii="Arial" w:hAnsi="Arial" w:cs="Arial"/>
          <w:color w:val="000000"/>
          <w:sz w:val="24"/>
          <w:szCs w:val="24"/>
        </w:rPr>
        <w:t xml:space="preserve"> on listening to and hearing</w:t>
      </w:r>
      <w:r w:rsidR="00882A27">
        <w:rPr>
          <w:rFonts w:ascii="Arial" w:hAnsi="Arial" w:cs="Arial"/>
          <w:color w:val="000000"/>
          <w:sz w:val="24"/>
          <w:szCs w:val="24"/>
        </w:rPr>
        <w:t xml:space="preserve"> the voice of adults and taking </w:t>
      </w:r>
      <w:r w:rsidRPr="00BE581A">
        <w:rPr>
          <w:rFonts w:ascii="Arial" w:hAnsi="Arial" w:cs="Arial"/>
          <w:color w:val="000000"/>
          <w:sz w:val="24"/>
          <w:szCs w:val="24"/>
        </w:rPr>
        <w:t>into considerati</w:t>
      </w:r>
      <w:r w:rsidR="00882A27">
        <w:rPr>
          <w:rFonts w:ascii="Arial" w:hAnsi="Arial" w:cs="Arial"/>
          <w:color w:val="000000"/>
          <w:sz w:val="24"/>
          <w:szCs w:val="24"/>
        </w:rPr>
        <w:t>on their views and wishes.</w:t>
      </w:r>
    </w:p>
    <w:p w14:paraId="4AF081B4" w14:textId="77777777" w:rsidR="00882A27" w:rsidRDefault="00882A27" w:rsidP="006B4C3A">
      <w:pPr>
        <w:autoSpaceDE w:val="0"/>
        <w:autoSpaceDN w:val="0"/>
        <w:adjustRightInd w:val="0"/>
        <w:spacing w:after="0" w:line="240" w:lineRule="auto"/>
        <w:rPr>
          <w:rFonts w:ascii="Arial" w:hAnsi="Arial" w:cs="Arial"/>
          <w:color w:val="000000"/>
          <w:sz w:val="24"/>
          <w:szCs w:val="24"/>
        </w:rPr>
      </w:pPr>
    </w:p>
    <w:p w14:paraId="469BC629" w14:textId="5DC1460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Within adult safeguarding there have been some significant </w:t>
      </w:r>
      <w:r w:rsidR="00882A27">
        <w:rPr>
          <w:rFonts w:ascii="Arial" w:hAnsi="Arial" w:cs="Arial"/>
          <w:color w:val="000000"/>
          <w:sz w:val="24"/>
          <w:szCs w:val="24"/>
        </w:rPr>
        <w:t xml:space="preserve">drivers to promote personalised </w:t>
      </w:r>
      <w:r w:rsidRPr="00BE581A">
        <w:rPr>
          <w:rFonts w:ascii="Arial" w:hAnsi="Arial" w:cs="Arial"/>
          <w:color w:val="000000"/>
          <w:sz w:val="24"/>
          <w:szCs w:val="24"/>
        </w:rPr>
        <w:t xml:space="preserve">ways of working: For example, </w:t>
      </w:r>
      <w:r w:rsidRPr="00BE581A">
        <w:rPr>
          <w:rFonts w:ascii="Arial" w:hAnsi="Arial" w:cs="Arial"/>
          <w:b/>
          <w:bCs/>
          <w:color w:val="000000"/>
          <w:sz w:val="24"/>
          <w:szCs w:val="24"/>
        </w:rPr>
        <w:t xml:space="preserve">six key principles </w:t>
      </w:r>
      <w:r w:rsidRPr="00BE581A">
        <w:rPr>
          <w:rFonts w:ascii="Arial" w:hAnsi="Arial" w:cs="Arial"/>
          <w:color w:val="000000"/>
          <w:sz w:val="24"/>
          <w:szCs w:val="24"/>
        </w:rPr>
        <w:t>that und</w:t>
      </w:r>
      <w:r w:rsidR="00882A27">
        <w:rPr>
          <w:rFonts w:ascii="Arial" w:hAnsi="Arial" w:cs="Arial"/>
          <w:color w:val="000000"/>
          <w:sz w:val="24"/>
          <w:szCs w:val="24"/>
        </w:rPr>
        <w:t xml:space="preserve">erpin safeguarding adults work, </w:t>
      </w:r>
      <w:r w:rsidRPr="00BE581A">
        <w:rPr>
          <w:rFonts w:ascii="Arial" w:hAnsi="Arial" w:cs="Arial"/>
          <w:color w:val="000000"/>
          <w:sz w:val="24"/>
          <w:szCs w:val="24"/>
        </w:rPr>
        <w:t>as previously set out in the ‘Statement of Governmen</w:t>
      </w:r>
      <w:r w:rsidR="00882A27">
        <w:rPr>
          <w:rFonts w:ascii="Arial" w:hAnsi="Arial" w:cs="Arial"/>
          <w:color w:val="000000"/>
          <w:sz w:val="24"/>
          <w:szCs w:val="24"/>
        </w:rPr>
        <w:t xml:space="preserve">t Policy on Adult Safeguarding’ </w:t>
      </w:r>
      <w:r w:rsidRPr="00BE581A">
        <w:rPr>
          <w:rFonts w:ascii="Arial" w:hAnsi="Arial" w:cs="Arial"/>
          <w:color w:val="000000"/>
          <w:sz w:val="24"/>
          <w:szCs w:val="24"/>
        </w:rPr>
        <w:t>(Department of Health (DoH), May 2013). The principl</w:t>
      </w:r>
      <w:r w:rsidR="00882A27">
        <w:rPr>
          <w:rFonts w:ascii="Arial" w:hAnsi="Arial" w:cs="Arial"/>
          <w:color w:val="000000"/>
          <w:sz w:val="24"/>
          <w:szCs w:val="24"/>
        </w:rPr>
        <w:t xml:space="preserve">es are enshrined in an approach </w:t>
      </w:r>
      <w:r w:rsidRPr="00BE581A">
        <w:rPr>
          <w:rFonts w:ascii="Arial" w:hAnsi="Arial" w:cs="Arial"/>
          <w:color w:val="000000"/>
          <w:sz w:val="24"/>
          <w:szCs w:val="24"/>
        </w:rPr>
        <w:t>called Making Safeguarding Personal (MSP), a sector led in</w:t>
      </w:r>
      <w:r w:rsidR="00882A27">
        <w:rPr>
          <w:rFonts w:ascii="Arial" w:hAnsi="Arial" w:cs="Arial"/>
          <w:color w:val="000000"/>
          <w:sz w:val="24"/>
          <w:szCs w:val="24"/>
        </w:rPr>
        <w:t xml:space="preserve">itiative sponsored by the Local </w:t>
      </w:r>
      <w:r w:rsidRPr="00BE581A">
        <w:rPr>
          <w:rFonts w:ascii="Arial" w:hAnsi="Arial" w:cs="Arial"/>
          <w:color w:val="000000"/>
          <w:sz w:val="24"/>
          <w:szCs w:val="24"/>
        </w:rPr>
        <w:t>Government Association which aims to support peo</w:t>
      </w:r>
      <w:r w:rsidR="00882A27">
        <w:rPr>
          <w:rFonts w:ascii="Arial" w:hAnsi="Arial" w:cs="Arial"/>
          <w:color w:val="000000"/>
          <w:sz w:val="24"/>
          <w:szCs w:val="24"/>
        </w:rPr>
        <w:t xml:space="preserve">ple to improve or resolve their circumstances with a focus on </w:t>
      </w:r>
      <w:r w:rsidRPr="00BE581A">
        <w:rPr>
          <w:rFonts w:ascii="Arial" w:hAnsi="Arial" w:cs="Arial"/>
          <w:color w:val="000000"/>
          <w:sz w:val="24"/>
          <w:szCs w:val="24"/>
        </w:rPr>
        <w:t>personalised outcomes rathe</w:t>
      </w:r>
      <w:r w:rsidR="00882A27">
        <w:rPr>
          <w:rFonts w:ascii="Arial" w:hAnsi="Arial" w:cs="Arial"/>
          <w:color w:val="000000"/>
          <w:sz w:val="24"/>
          <w:szCs w:val="24"/>
        </w:rPr>
        <w:t xml:space="preserve">r than just ‘investigation’ and </w:t>
      </w:r>
      <w:r w:rsidRPr="00BE581A">
        <w:rPr>
          <w:rFonts w:ascii="Arial" w:hAnsi="Arial" w:cs="Arial"/>
          <w:color w:val="000000"/>
          <w:sz w:val="24"/>
          <w:szCs w:val="24"/>
        </w:rPr>
        <w:t>‘conclusion’.</w:t>
      </w:r>
    </w:p>
    <w:p w14:paraId="5AA7F346" w14:textId="77777777" w:rsidR="00882A27" w:rsidRPr="00BE581A" w:rsidRDefault="00882A27" w:rsidP="006B4C3A">
      <w:pPr>
        <w:autoSpaceDE w:val="0"/>
        <w:autoSpaceDN w:val="0"/>
        <w:adjustRightInd w:val="0"/>
        <w:spacing w:after="0" w:line="240" w:lineRule="auto"/>
        <w:rPr>
          <w:rFonts w:ascii="Arial" w:hAnsi="Arial" w:cs="Arial"/>
          <w:color w:val="000000"/>
          <w:sz w:val="24"/>
          <w:szCs w:val="24"/>
        </w:rPr>
      </w:pPr>
    </w:p>
    <w:p w14:paraId="610DE7D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Making safeguarding personal means Safeguarding adults should be person-led and</w:t>
      </w:r>
    </w:p>
    <w:p w14:paraId="5D9B8932" w14:textId="0CD6AE2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outcome-focused (what the adult would like us to help t</w:t>
      </w:r>
      <w:r w:rsidR="00E32703">
        <w:rPr>
          <w:rFonts w:ascii="Arial" w:hAnsi="Arial" w:cs="Arial"/>
          <w:color w:val="000000"/>
          <w:sz w:val="24"/>
          <w:szCs w:val="24"/>
        </w:rPr>
        <w:t xml:space="preserve">hem with to reduce the risk and </w:t>
      </w:r>
      <w:r w:rsidRPr="00BE581A">
        <w:rPr>
          <w:rFonts w:ascii="Arial" w:hAnsi="Arial" w:cs="Arial"/>
          <w:color w:val="000000"/>
          <w:sz w:val="24"/>
          <w:szCs w:val="24"/>
        </w:rPr>
        <w:t>make them feel safer). It engages the adult in a conversati</w:t>
      </w:r>
      <w:r w:rsidR="00E32703">
        <w:rPr>
          <w:rFonts w:ascii="Arial" w:hAnsi="Arial" w:cs="Arial"/>
          <w:color w:val="000000"/>
          <w:sz w:val="24"/>
          <w:szCs w:val="24"/>
        </w:rPr>
        <w:t xml:space="preserve">on about how best to respond to </w:t>
      </w:r>
      <w:r w:rsidRPr="00BE581A">
        <w:rPr>
          <w:rFonts w:ascii="Arial" w:hAnsi="Arial" w:cs="Arial"/>
          <w:color w:val="000000"/>
          <w:sz w:val="24"/>
          <w:szCs w:val="24"/>
        </w:rPr>
        <w:t>their safeguarding situation in a way that enhances involvem</w:t>
      </w:r>
      <w:r w:rsidR="00E32703">
        <w:rPr>
          <w:rFonts w:ascii="Arial" w:hAnsi="Arial" w:cs="Arial"/>
          <w:color w:val="000000"/>
          <w:sz w:val="24"/>
          <w:szCs w:val="24"/>
        </w:rPr>
        <w:t xml:space="preserve">ent, choice and control as well </w:t>
      </w:r>
      <w:r w:rsidRPr="00BE581A">
        <w:rPr>
          <w:rFonts w:ascii="Arial" w:hAnsi="Arial" w:cs="Arial"/>
          <w:color w:val="000000"/>
          <w:sz w:val="24"/>
          <w:szCs w:val="24"/>
        </w:rPr>
        <w:t>as improving quality of life, wellbeing and safety.</w:t>
      </w:r>
    </w:p>
    <w:p w14:paraId="0DE01738" w14:textId="77777777" w:rsidR="00E32703" w:rsidRDefault="00E32703" w:rsidP="006B4C3A">
      <w:pPr>
        <w:autoSpaceDE w:val="0"/>
        <w:autoSpaceDN w:val="0"/>
        <w:adjustRightInd w:val="0"/>
        <w:spacing w:after="0" w:line="240" w:lineRule="auto"/>
        <w:rPr>
          <w:rFonts w:ascii="Arial" w:hAnsi="Arial" w:cs="Arial"/>
          <w:color w:val="000000"/>
          <w:sz w:val="24"/>
          <w:szCs w:val="24"/>
        </w:rPr>
      </w:pPr>
    </w:p>
    <w:p w14:paraId="1950EDCD" w14:textId="5F665E4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six principles apply to all sectors and settings including</w:t>
      </w:r>
      <w:r w:rsidR="00E32703">
        <w:rPr>
          <w:rFonts w:ascii="Arial" w:hAnsi="Arial" w:cs="Arial"/>
          <w:color w:val="000000"/>
          <w:sz w:val="24"/>
          <w:szCs w:val="24"/>
        </w:rPr>
        <w:t xml:space="preserve"> care and support services, the </w:t>
      </w:r>
      <w:r w:rsidRPr="00BE581A">
        <w:rPr>
          <w:rFonts w:ascii="Arial" w:hAnsi="Arial" w:cs="Arial"/>
          <w:color w:val="000000"/>
          <w:sz w:val="24"/>
          <w:szCs w:val="24"/>
        </w:rPr>
        <w:t>principles should inform the ways in which professionals an</w:t>
      </w:r>
      <w:r w:rsidR="00E32703">
        <w:rPr>
          <w:rFonts w:ascii="Arial" w:hAnsi="Arial" w:cs="Arial"/>
          <w:color w:val="000000"/>
          <w:sz w:val="24"/>
          <w:szCs w:val="24"/>
        </w:rPr>
        <w:t xml:space="preserve">d other staff work with adults. </w:t>
      </w:r>
      <w:r w:rsidRPr="00BE581A">
        <w:rPr>
          <w:rFonts w:ascii="Arial" w:hAnsi="Arial" w:cs="Arial"/>
          <w:color w:val="000000"/>
          <w:sz w:val="24"/>
          <w:szCs w:val="24"/>
        </w:rPr>
        <w:t>The principles can also help SABs, and organisation</w:t>
      </w:r>
      <w:r w:rsidR="00E32703">
        <w:rPr>
          <w:rFonts w:ascii="Arial" w:hAnsi="Arial" w:cs="Arial"/>
          <w:color w:val="000000"/>
          <w:sz w:val="24"/>
          <w:szCs w:val="24"/>
        </w:rPr>
        <w:t xml:space="preserve">s more widely, by using them to </w:t>
      </w:r>
      <w:r w:rsidRPr="00BE581A">
        <w:rPr>
          <w:rFonts w:ascii="Arial" w:hAnsi="Arial" w:cs="Arial"/>
          <w:color w:val="000000"/>
          <w:sz w:val="24"/>
          <w:szCs w:val="24"/>
        </w:rPr>
        <w:t>examine and improve their local arrangements.</w:t>
      </w:r>
    </w:p>
    <w:p w14:paraId="753B34E3" w14:textId="77777777" w:rsidR="00E32703" w:rsidRPr="00BE581A" w:rsidRDefault="00E32703" w:rsidP="006B4C3A">
      <w:pPr>
        <w:autoSpaceDE w:val="0"/>
        <w:autoSpaceDN w:val="0"/>
        <w:adjustRightInd w:val="0"/>
        <w:spacing w:after="0" w:line="240" w:lineRule="auto"/>
        <w:rPr>
          <w:rFonts w:ascii="Arial" w:hAnsi="Arial" w:cs="Arial"/>
          <w:color w:val="000000"/>
          <w:sz w:val="24"/>
          <w:szCs w:val="24"/>
        </w:rPr>
      </w:pPr>
    </w:p>
    <w:p w14:paraId="50BFA192"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The Six Key Principles of Adult Safeguarding</w:t>
      </w:r>
    </w:p>
    <w:tbl>
      <w:tblPr>
        <w:tblStyle w:val="TableGrid"/>
        <w:tblW w:w="0" w:type="auto"/>
        <w:tblLook w:val="04A0" w:firstRow="1" w:lastRow="0" w:firstColumn="1" w:lastColumn="0" w:noHBand="0" w:noVBand="1"/>
      </w:tblPr>
      <w:tblGrid>
        <w:gridCol w:w="2547"/>
        <w:gridCol w:w="2977"/>
        <w:gridCol w:w="3492"/>
      </w:tblGrid>
      <w:tr w:rsidR="00E32703" w14:paraId="05919F97" w14:textId="77777777" w:rsidTr="00CD1C29">
        <w:tc>
          <w:tcPr>
            <w:tcW w:w="2547" w:type="dxa"/>
          </w:tcPr>
          <w:p w14:paraId="59773600" w14:textId="6508DC1F" w:rsidR="00E32703" w:rsidRDefault="00CD1C29"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 xml:space="preserve">Empowerment </w:t>
            </w:r>
          </w:p>
        </w:tc>
        <w:tc>
          <w:tcPr>
            <w:tcW w:w="2977" w:type="dxa"/>
          </w:tcPr>
          <w:p w14:paraId="5B1D7759" w14:textId="77777777" w:rsidR="00CD1C29" w:rsidRPr="00BE581A"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People being supported</w:t>
            </w:r>
          </w:p>
          <w:p w14:paraId="14787763" w14:textId="77777777" w:rsidR="00CD1C29" w:rsidRPr="00BE581A"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and encouraged to make</w:t>
            </w:r>
          </w:p>
          <w:p w14:paraId="6C88D393" w14:textId="77777777" w:rsidR="00CD1C29" w:rsidRPr="00BE581A"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their own decisions and</w:t>
            </w:r>
          </w:p>
          <w:p w14:paraId="4D5F94B0" w14:textId="58299A99" w:rsidR="00E32703"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informed consent</w:t>
            </w:r>
          </w:p>
        </w:tc>
        <w:tc>
          <w:tcPr>
            <w:tcW w:w="3492" w:type="dxa"/>
          </w:tcPr>
          <w:p w14:paraId="4BE088C6" w14:textId="77777777" w:rsidR="00CD1C29" w:rsidRPr="00CD1C29" w:rsidRDefault="00CD1C29" w:rsidP="00CD1C29">
            <w:pPr>
              <w:autoSpaceDE w:val="0"/>
              <w:autoSpaceDN w:val="0"/>
              <w:adjustRightInd w:val="0"/>
              <w:rPr>
                <w:rFonts w:ascii="Arial" w:hAnsi="Arial" w:cs="Arial"/>
                <w:i/>
                <w:iCs/>
                <w:color w:val="000000"/>
                <w:sz w:val="24"/>
                <w:szCs w:val="24"/>
              </w:rPr>
            </w:pPr>
            <w:r w:rsidRPr="00CD1C29">
              <w:rPr>
                <w:rFonts w:ascii="Arial" w:hAnsi="Arial" w:cs="Arial"/>
                <w:i/>
                <w:iCs/>
                <w:color w:val="000000"/>
                <w:sz w:val="24"/>
                <w:szCs w:val="24"/>
              </w:rPr>
              <w:t>“I am asked what I want as</w:t>
            </w:r>
          </w:p>
          <w:p w14:paraId="7FEBEC1E"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the outcomes from the</w:t>
            </w:r>
          </w:p>
          <w:p w14:paraId="18CE3316"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safeguarding process and</w:t>
            </w:r>
          </w:p>
          <w:p w14:paraId="398A93F5"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these directly informs what</w:t>
            </w:r>
          </w:p>
          <w:p w14:paraId="66D7F2FC" w14:textId="0EBC4F9F" w:rsidR="00E32703" w:rsidRPr="00CD1C29" w:rsidRDefault="00CD1C29" w:rsidP="006B4C3A">
            <w:pPr>
              <w:autoSpaceDE w:val="0"/>
              <w:autoSpaceDN w:val="0"/>
              <w:adjustRightInd w:val="0"/>
              <w:rPr>
                <w:rFonts w:ascii="Arial" w:hAnsi="Arial" w:cs="Arial"/>
                <w:i/>
                <w:iCs/>
                <w:color w:val="000000"/>
                <w:sz w:val="24"/>
                <w:szCs w:val="24"/>
              </w:rPr>
            </w:pPr>
            <w:r w:rsidRPr="00CD1C29">
              <w:rPr>
                <w:rFonts w:ascii="Arial" w:hAnsi="Arial" w:cs="Arial"/>
                <w:i/>
                <w:iCs/>
                <w:color w:val="000000"/>
                <w:sz w:val="24"/>
                <w:szCs w:val="24"/>
              </w:rPr>
              <w:t>happens”</w:t>
            </w:r>
          </w:p>
        </w:tc>
      </w:tr>
      <w:tr w:rsidR="00E32703" w14:paraId="7C6C67B4" w14:textId="77777777" w:rsidTr="00CD1C29">
        <w:tc>
          <w:tcPr>
            <w:tcW w:w="2547" w:type="dxa"/>
          </w:tcPr>
          <w:p w14:paraId="3EA428DD" w14:textId="4D58FC8F" w:rsidR="00E32703" w:rsidRDefault="00CD1C29" w:rsidP="006B4C3A">
            <w:pPr>
              <w:autoSpaceDE w:val="0"/>
              <w:autoSpaceDN w:val="0"/>
              <w:adjustRightInd w:val="0"/>
              <w:rPr>
                <w:rFonts w:ascii="Arial" w:hAnsi="Arial" w:cs="Arial"/>
                <w:color w:val="000000"/>
                <w:sz w:val="24"/>
                <w:szCs w:val="24"/>
              </w:rPr>
            </w:pPr>
            <w:r>
              <w:rPr>
                <w:rFonts w:ascii="Arial" w:hAnsi="Arial" w:cs="Arial"/>
                <w:color w:val="000000"/>
                <w:sz w:val="24"/>
                <w:szCs w:val="24"/>
              </w:rPr>
              <w:t>Prevention</w:t>
            </w:r>
          </w:p>
        </w:tc>
        <w:tc>
          <w:tcPr>
            <w:tcW w:w="2977" w:type="dxa"/>
          </w:tcPr>
          <w:p w14:paraId="3AC08B4A" w14:textId="12909142" w:rsidR="00E32703" w:rsidRDefault="00CD1C29" w:rsidP="00A94BC3">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It is better to act</w:t>
            </w:r>
            <w:r w:rsidR="00A94BC3">
              <w:rPr>
                <w:rFonts w:ascii="Arial" w:hAnsi="Arial" w:cs="Arial"/>
                <w:color w:val="000000"/>
                <w:sz w:val="24"/>
                <w:szCs w:val="24"/>
              </w:rPr>
              <w:t xml:space="preserve"> </w:t>
            </w:r>
            <w:r>
              <w:rPr>
                <w:rFonts w:ascii="Arial" w:hAnsi="Arial" w:cs="Arial"/>
                <w:color w:val="000000"/>
                <w:sz w:val="24"/>
                <w:szCs w:val="24"/>
              </w:rPr>
              <w:t>before harm occurs</w:t>
            </w:r>
          </w:p>
        </w:tc>
        <w:tc>
          <w:tcPr>
            <w:tcW w:w="3492" w:type="dxa"/>
          </w:tcPr>
          <w:p w14:paraId="778C27F9" w14:textId="77777777" w:rsidR="00CD1C29" w:rsidRPr="00CD1C29" w:rsidRDefault="00CD1C29" w:rsidP="00CD1C29">
            <w:pPr>
              <w:autoSpaceDE w:val="0"/>
              <w:autoSpaceDN w:val="0"/>
              <w:adjustRightInd w:val="0"/>
              <w:rPr>
                <w:rFonts w:ascii="Arial" w:hAnsi="Arial" w:cs="Arial"/>
                <w:i/>
                <w:iCs/>
                <w:color w:val="000000"/>
                <w:sz w:val="24"/>
                <w:szCs w:val="24"/>
              </w:rPr>
            </w:pPr>
            <w:r w:rsidRPr="00CD1C29">
              <w:rPr>
                <w:rFonts w:ascii="Arial" w:hAnsi="Arial" w:cs="Arial"/>
                <w:i/>
                <w:iCs/>
                <w:color w:val="000000"/>
                <w:sz w:val="24"/>
                <w:szCs w:val="24"/>
              </w:rPr>
              <w:t>“I receive clear and simple</w:t>
            </w:r>
          </w:p>
          <w:p w14:paraId="56E676DD"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information about what</w:t>
            </w:r>
          </w:p>
          <w:p w14:paraId="626ADC6B"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abuse is, how to recognise</w:t>
            </w:r>
          </w:p>
          <w:p w14:paraId="3896D06F"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the signs and what I can do</w:t>
            </w:r>
          </w:p>
          <w:p w14:paraId="07AC6A08" w14:textId="0CC70AD1" w:rsidR="00E32703" w:rsidRDefault="00CD1C29" w:rsidP="00CD1C29">
            <w:pPr>
              <w:autoSpaceDE w:val="0"/>
              <w:autoSpaceDN w:val="0"/>
              <w:adjustRightInd w:val="0"/>
              <w:rPr>
                <w:rFonts w:ascii="Arial" w:hAnsi="Arial" w:cs="Arial"/>
                <w:color w:val="000000"/>
                <w:sz w:val="24"/>
                <w:szCs w:val="24"/>
              </w:rPr>
            </w:pPr>
            <w:r w:rsidRPr="00CD1C29">
              <w:rPr>
                <w:rFonts w:ascii="Arial" w:hAnsi="Arial" w:cs="Arial"/>
                <w:i/>
                <w:iCs/>
                <w:color w:val="000000"/>
                <w:sz w:val="24"/>
                <w:szCs w:val="24"/>
              </w:rPr>
              <w:t>to seek help”</w:t>
            </w:r>
          </w:p>
        </w:tc>
      </w:tr>
      <w:tr w:rsidR="00E32703" w14:paraId="72B3CC46" w14:textId="77777777" w:rsidTr="00CD1C29">
        <w:tc>
          <w:tcPr>
            <w:tcW w:w="2547" w:type="dxa"/>
          </w:tcPr>
          <w:p w14:paraId="65D36A6F" w14:textId="7F0C9454" w:rsidR="00E32703" w:rsidRDefault="00CD1C29"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Proportionality</w:t>
            </w:r>
          </w:p>
        </w:tc>
        <w:tc>
          <w:tcPr>
            <w:tcW w:w="2977" w:type="dxa"/>
          </w:tcPr>
          <w:p w14:paraId="46BE0377" w14:textId="77777777" w:rsidR="00CD1C29" w:rsidRPr="00BE581A"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least intrusive</w:t>
            </w:r>
          </w:p>
          <w:p w14:paraId="0297D715" w14:textId="77777777" w:rsidR="00CD1C29" w:rsidRPr="00BE581A" w:rsidRDefault="00CD1C29" w:rsidP="00CD1C2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response appropriate to</w:t>
            </w:r>
          </w:p>
          <w:p w14:paraId="7AA722E0" w14:textId="2F46CBCF" w:rsidR="00E32703" w:rsidRDefault="00CD1C29" w:rsidP="006B4C3A">
            <w:pPr>
              <w:autoSpaceDE w:val="0"/>
              <w:autoSpaceDN w:val="0"/>
              <w:adjustRightInd w:val="0"/>
              <w:rPr>
                <w:rFonts w:ascii="Arial" w:hAnsi="Arial" w:cs="Arial"/>
                <w:color w:val="000000"/>
                <w:sz w:val="24"/>
                <w:szCs w:val="24"/>
              </w:rPr>
            </w:pPr>
            <w:r>
              <w:rPr>
                <w:rFonts w:ascii="Arial" w:hAnsi="Arial" w:cs="Arial"/>
                <w:color w:val="000000"/>
                <w:sz w:val="24"/>
                <w:szCs w:val="24"/>
              </w:rPr>
              <w:t>the risk presented</w:t>
            </w:r>
          </w:p>
        </w:tc>
        <w:tc>
          <w:tcPr>
            <w:tcW w:w="3492" w:type="dxa"/>
          </w:tcPr>
          <w:p w14:paraId="2212B915" w14:textId="77777777" w:rsidR="00CD1C29" w:rsidRPr="00CD1C29" w:rsidRDefault="00CD1C29" w:rsidP="00CD1C29">
            <w:pPr>
              <w:autoSpaceDE w:val="0"/>
              <w:autoSpaceDN w:val="0"/>
              <w:adjustRightInd w:val="0"/>
              <w:rPr>
                <w:rFonts w:ascii="Arial" w:hAnsi="Arial" w:cs="Arial"/>
                <w:i/>
                <w:iCs/>
                <w:color w:val="000000"/>
                <w:sz w:val="24"/>
                <w:szCs w:val="24"/>
              </w:rPr>
            </w:pPr>
            <w:r w:rsidRPr="00CD1C29">
              <w:rPr>
                <w:rFonts w:ascii="Arial" w:hAnsi="Arial" w:cs="Arial"/>
                <w:i/>
                <w:iCs/>
                <w:color w:val="000000"/>
                <w:sz w:val="24"/>
                <w:szCs w:val="24"/>
              </w:rPr>
              <w:t>“I am sure that the</w:t>
            </w:r>
          </w:p>
          <w:p w14:paraId="43531BF7"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professionals will work in my</w:t>
            </w:r>
          </w:p>
          <w:p w14:paraId="6664BB8E"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interest, as I see them and</w:t>
            </w:r>
          </w:p>
          <w:p w14:paraId="417C14D9"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they will only get involved as</w:t>
            </w:r>
          </w:p>
          <w:p w14:paraId="78F1E38F" w14:textId="50388FA3" w:rsidR="00E32703" w:rsidRDefault="00CD1C29" w:rsidP="00CD1C29">
            <w:pPr>
              <w:autoSpaceDE w:val="0"/>
              <w:autoSpaceDN w:val="0"/>
              <w:adjustRightInd w:val="0"/>
              <w:rPr>
                <w:rFonts w:ascii="Arial" w:hAnsi="Arial" w:cs="Arial"/>
                <w:color w:val="000000"/>
                <w:sz w:val="24"/>
                <w:szCs w:val="24"/>
              </w:rPr>
            </w:pPr>
            <w:r w:rsidRPr="00CD1C29">
              <w:rPr>
                <w:rFonts w:ascii="Arial" w:hAnsi="Arial" w:cs="Arial"/>
                <w:i/>
                <w:iCs/>
                <w:color w:val="000000"/>
                <w:sz w:val="24"/>
                <w:szCs w:val="24"/>
              </w:rPr>
              <w:t>much as needed”</w:t>
            </w:r>
          </w:p>
        </w:tc>
      </w:tr>
      <w:tr w:rsidR="00E32703" w14:paraId="5FC36012" w14:textId="77777777" w:rsidTr="00CD1C29">
        <w:tc>
          <w:tcPr>
            <w:tcW w:w="2547" w:type="dxa"/>
          </w:tcPr>
          <w:p w14:paraId="76B085D9" w14:textId="2E435FA0" w:rsidR="00E32703" w:rsidRDefault="00CD1C29"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Protection</w:t>
            </w:r>
          </w:p>
        </w:tc>
        <w:tc>
          <w:tcPr>
            <w:tcW w:w="2977" w:type="dxa"/>
          </w:tcPr>
          <w:p w14:paraId="6D0BCFBD" w14:textId="7D1EF9E7" w:rsidR="00E32703" w:rsidRDefault="00CD1C29" w:rsidP="00A94BC3">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Support and</w:t>
            </w:r>
            <w:r>
              <w:rPr>
                <w:rFonts w:ascii="Arial" w:hAnsi="Arial" w:cs="Arial"/>
                <w:color w:val="000000"/>
                <w:sz w:val="24"/>
                <w:szCs w:val="24"/>
              </w:rPr>
              <w:t xml:space="preserve"> </w:t>
            </w:r>
            <w:r w:rsidRPr="00BE581A">
              <w:rPr>
                <w:rFonts w:ascii="Arial" w:hAnsi="Arial" w:cs="Arial"/>
                <w:color w:val="000000"/>
                <w:sz w:val="24"/>
                <w:szCs w:val="24"/>
              </w:rPr>
              <w:t>representation for those in</w:t>
            </w:r>
            <w:r w:rsidR="00A94BC3">
              <w:rPr>
                <w:rFonts w:ascii="Arial" w:hAnsi="Arial" w:cs="Arial"/>
                <w:color w:val="000000"/>
                <w:sz w:val="24"/>
                <w:szCs w:val="24"/>
              </w:rPr>
              <w:t xml:space="preserve"> </w:t>
            </w:r>
            <w:r w:rsidRPr="00BE581A">
              <w:rPr>
                <w:rFonts w:ascii="Arial" w:hAnsi="Arial" w:cs="Arial"/>
                <w:color w:val="000000"/>
                <w:sz w:val="24"/>
                <w:szCs w:val="24"/>
              </w:rPr>
              <w:t>greatest need</w:t>
            </w:r>
          </w:p>
        </w:tc>
        <w:tc>
          <w:tcPr>
            <w:tcW w:w="3492" w:type="dxa"/>
          </w:tcPr>
          <w:p w14:paraId="49B3977E" w14:textId="77777777" w:rsidR="00CD1C29" w:rsidRPr="00BE581A" w:rsidRDefault="00CD1C29" w:rsidP="00CD1C29">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“I get help and support to</w:t>
            </w:r>
            <w:r>
              <w:rPr>
                <w:rFonts w:ascii="Arial" w:hAnsi="Arial" w:cs="Arial"/>
                <w:i/>
                <w:iCs/>
                <w:color w:val="000000"/>
                <w:sz w:val="24"/>
                <w:szCs w:val="24"/>
              </w:rPr>
              <w:t xml:space="preserve"> </w:t>
            </w:r>
            <w:r w:rsidRPr="00BE581A">
              <w:rPr>
                <w:rFonts w:ascii="Arial" w:hAnsi="Arial" w:cs="Arial"/>
                <w:i/>
                <w:iCs/>
                <w:color w:val="000000"/>
                <w:sz w:val="24"/>
                <w:szCs w:val="24"/>
              </w:rPr>
              <w:t>report abuse and neglect. I</w:t>
            </w:r>
          </w:p>
          <w:p w14:paraId="09C7950C"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get help so that I am able to</w:t>
            </w:r>
          </w:p>
          <w:p w14:paraId="48AD906D"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take part in the safeguarding</w:t>
            </w:r>
          </w:p>
          <w:p w14:paraId="458A7FBD" w14:textId="77777777" w:rsidR="00CD1C29" w:rsidRPr="00BE581A" w:rsidRDefault="00CD1C29" w:rsidP="00CD1C29">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process to the extent to</w:t>
            </w:r>
          </w:p>
          <w:p w14:paraId="792D73E0" w14:textId="23CAA1F2" w:rsidR="00E32703" w:rsidRPr="00CD1C29" w:rsidRDefault="00CD1C29" w:rsidP="006B4C3A">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which I want”</w:t>
            </w:r>
          </w:p>
        </w:tc>
      </w:tr>
      <w:tr w:rsidR="001515FE" w14:paraId="007112A6" w14:textId="77777777" w:rsidTr="00CD1C29">
        <w:tc>
          <w:tcPr>
            <w:tcW w:w="2547" w:type="dxa"/>
          </w:tcPr>
          <w:p w14:paraId="0AD572DF" w14:textId="64C2CA77" w:rsidR="001515FE" w:rsidRPr="00BE581A" w:rsidRDefault="001515FE"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Partnership</w:t>
            </w:r>
          </w:p>
        </w:tc>
        <w:tc>
          <w:tcPr>
            <w:tcW w:w="2977" w:type="dxa"/>
          </w:tcPr>
          <w:p w14:paraId="15E5E0AB"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Local solutions through</w:t>
            </w:r>
          </w:p>
          <w:p w14:paraId="308C79C4" w14:textId="335AE83A"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services working with their</w:t>
            </w:r>
            <w:r w:rsidR="00A94BC3">
              <w:rPr>
                <w:rFonts w:ascii="Arial" w:hAnsi="Arial" w:cs="Arial"/>
                <w:color w:val="000000"/>
                <w:sz w:val="24"/>
                <w:szCs w:val="24"/>
              </w:rPr>
              <w:t xml:space="preserve"> </w:t>
            </w:r>
            <w:r w:rsidRPr="00BE581A">
              <w:rPr>
                <w:rFonts w:ascii="Arial" w:hAnsi="Arial" w:cs="Arial"/>
                <w:color w:val="000000"/>
                <w:sz w:val="24"/>
                <w:szCs w:val="24"/>
              </w:rPr>
              <w:t>communities.</w:t>
            </w:r>
          </w:p>
          <w:p w14:paraId="1828285A"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Communities have a part</w:t>
            </w:r>
          </w:p>
          <w:p w14:paraId="57A0B77F"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to play in preventing,</w:t>
            </w:r>
          </w:p>
          <w:p w14:paraId="4BAC62D2"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detecting and reporting</w:t>
            </w:r>
          </w:p>
          <w:p w14:paraId="39A486B1" w14:textId="418BCA71"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neglect and abuse</w:t>
            </w:r>
            <w:r w:rsidR="00A94BC3">
              <w:rPr>
                <w:rFonts w:ascii="Arial" w:hAnsi="Arial" w:cs="Arial"/>
                <w:color w:val="000000"/>
                <w:sz w:val="24"/>
                <w:szCs w:val="24"/>
              </w:rPr>
              <w:t>.</w:t>
            </w:r>
          </w:p>
        </w:tc>
        <w:tc>
          <w:tcPr>
            <w:tcW w:w="3492" w:type="dxa"/>
          </w:tcPr>
          <w:p w14:paraId="61A6AE86" w14:textId="77777777" w:rsidR="001515FE" w:rsidRPr="001515FE" w:rsidRDefault="001515FE" w:rsidP="001515FE">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“I know that staff treat any</w:t>
            </w:r>
          </w:p>
          <w:p w14:paraId="5282239E"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personal and sensitive</w:t>
            </w:r>
          </w:p>
          <w:p w14:paraId="659D558A"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information in confidence,</w:t>
            </w:r>
          </w:p>
          <w:p w14:paraId="5FE7739C"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only sharing what is helpful</w:t>
            </w:r>
          </w:p>
          <w:p w14:paraId="4D4B17C4"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and necessary. I am</w:t>
            </w:r>
          </w:p>
          <w:p w14:paraId="54DB89DA"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confident that professionals</w:t>
            </w:r>
          </w:p>
          <w:p w14:paraId="05444D43"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will work together and with</w:t>
            </w:r>
          </w:p>
          <w:p w14:paraId="2854A762"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me to get the best result for</w:t>
            </w:r>
          </w:p>
          <w:p w14:paraId="77CFF82F" w14:textId="3675294F" w:rsidR="001515FE" w:rsidRPr="001515FE" w:rsidRDefault="001515FE" w:rsidP="00CD1C29">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me”</w:t>
            </w:r>
          </w:p>
        </w:tc>
      </w:tr>
      <w:tr w:rsidR="001515FE" w14:paraId="1C36D463" w14:textId="77777777" w:rsidTr="00CD1C29">
        <w:tc>
          <w:tcPr>
            <w:tcW w:w="2547" w:type="dxa"/>
          </w:tcPr>
          <w:p w14:paraId="2A191930" w14:textId="7769A7B5" w:rsidR="001515FE" w:rsidRPr="00BE581A" w:rsidRDefault="001515FE"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Accountability</w:t>
            </w:r>
          </w:p>
        </w:tc>
        <w:tc>
          <w:tcPr>
            <w:tcW w:w="2977" w:type="dxa"/>
          </w:tcPr>
          <w:p w14:paraId="3522C3EA"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Accountability and</w:t>
            </w:r>
          </w:p>
          <w:p w14:paraId="11C2A800" w14:textId="77777777"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transparency in delivering</w:t>
            </w:r>
          </w:p>
          <w:p w14:paraId="1FE7FEDC" w14:textId="73B3C01E" w:rsidR="001515FE" w:rsidRPr="00BE581A" w:rsidRDefault="001515FE" w:rsidP="001515F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safeguarding</w:t>
            </w:r>
          </w:p>
        </w:tc>
        <w:tc>
          <w:tcPr>
            <w:tcW w:w="3492" w:type="dxa"/>
          </w:tcPr>
          <w:p w14:paraId="4E39C78F" w14:textId="77777777" w:rsidR="001515FE" w:rsidRPr="001515FE" w:rsidRDefault="001515FE" w:rsidP="001515FE">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“I understand the role of</w:t>
            </w:r>
          </w:p>
          <w:p w14:paraId="19A9909E" w14:textId="77777777" w:rsidR="001515FE" w:rsidRPr="00BE581A" w:rsidRDefault="001515FE" w:rsidP="001515FE">
            <w:pPr>
              <w:autoSpaceDE w:val="0"/>
              <w:autoSpaceDN w:val="0"/>
              <w:adjustRightInd w:val="0"/>
              <w:rPr>
                <w:rFonts w:ascii="Arial" w:hAnsi="Arial" w:cs="Arial"/>
                <w:i/>
                <w:iCs/>
                <w:color w:val="000000"/>
                <w:sz w:val="24"/>
                <w:szCs w:val="24"/>
              </w:rPr>
            </w:pPr>
            <w:r w:rsidRPr="00BE581A">
              <w:rPr>
                <w:rFonts w:ascii="Arial" w:hAnsi="Arial" w:cs="Arial"/>
                <w:i/>
                <w:iCs/>
                <w:color w:val="000000"/>
                <w:sz w:val="24"/>
                <w:szCs w:val="24"/>
              </w:rPr>
              <w:t>everyone involved in my life</w:t>
            </w:r>
          </w:p>
          <w:p w14:paraId="22290F25" w14:textId="5E18FF3E" w:rsidR="001515FE" w:rsidRPr="001515FE" w:rsidRDefault="001515FE" w:rsidP="00CD1C29">
            <w:pPr>
              <w:autoSpaceDE w:val="0"/>
              <w:autoSpaceDN w:val="0"/>
              <w:adjustRightInd w:val="0"/>
              <w:rPr>
                <w:rFonts w:ascii="Arial" w:hAnsi="Arial" w:cs="Arial"/>
                <w:i/>
                <w:iCs/>
                <w:color w:val="000000"/>
                <w:sz w:val="24"/>
                <w:szCs w:val="24"/>
              </w:rPr>
            </w:pPr>
            <w:r w:rsidRPr="001515FE">
              <w:rPr>
                <w:rFonts w:ascii="Arial" w:hAnsi="Arial" w:cs="Arial"/>
                <w:i/>
                <w:iCs/>
                <w:color w:val="000000"/>
                <w:sz w:val="24"/>
                <w:szCs w:val="24"/>
              </w:rPr>
              <w:t>and so,</w:t>
            </w:r>
            <w:r>
              <w:rPr>
                <w:rFonts w:ascii="Arial" w:hAnsi="Arial" w:cs="Arial"/>
                <w:i/>
                <w:iCs/>
                <w:color w:val="000000"/>
                <w:sz w:val="24"/>
                <w:szCs w:val="24"/>
              </w:rPr>
              <w:t xml:space="preserve"> do they”</w:t>
            </w:r>
          </w:p>
        </w:tc>
      </w:tr>
    </w:tbl>
    <w:p w14:paraId="60BE215D" w14:textId="64A0777E" w:rsidR="006B4C3A" w:rsidRPr="00BE581A" w:rsidRDefault="006B4C3A" w:rsidP="00CD1C29">
      <w:pPr>
        <w:autoSpaceDE w:val="0"/>
        <w:autoSpaceDN w:val="0"/>
        <w:adjustRightInd w:val="0"/>
        <w:spacing w:after="0" w:line="240" w:lineRule="auto"/>
        <w:rPr>
          <w:rFonts w:ascii="Arial" w:hAnsi="Arial" w:cs="Arial"/>
          <w:color w:val="000000"/>
          <w:sz w:val="24"/>
          <w:szCs w:val="24"/>
        </w:rPr>
      </w:pPr>
    </w:p>
    <w:p w14:paraId="05D851EA" w14:textId="7D35D8AA" w:rsidR="006B4C3A" w:rsidRDefault="001515FE"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addition to these principles, it is also important that</w:t>
      </w:r>
      <w:r>
        <w:rPr>
          <w:rFonts w:ascii="Arial" w:hAnsi="Arial" w:cs="Arial"/>
          <w:color w:val="000000"/>
          <w:sz w:val="24"/>
          <w:szCs w:val="24"/>
        </w:rPr>
        <w:t xml:space="preserve"> all safeguarding partners take a </w:t>
      </w:r>
      <w:r w:rsidRPr="00BE581A">
        <w:rPr>
          <w:rFonts w:ascii="Arial" w:hAnsi="Arial" w:cs="Arial"/>
          <w:color w:val="000000"/>
          <w:sz w:val="24"/>
          <w:szCs w:val="24"/>
        </w:rPr>
        <w:t>broad community approach to establishing safeguarding arra</w:t>
      </w:r>
      <w:r>
        <w:rPr>
          <w:rFonts w:ascii="Arial" w:hAnsi="Arial" w:cs="Arial"/>
          <w:color w:val="000000"/>
          <w:sz w:val="24"/>
          <w:szCs w:val="24"/>
        </w:rPr>
        <w:t xml:space="preserve">ngements. It is vital that all </w:t>
      </w:r>
      <w:r w:rsidRPr="00BE581A">
        <w:rPr>
          <w:rFonts w:ascii="Arial" w:hAnsi="Arial" w:cs="Arial"/>
          <w:color w:val="000000"/>
          <w:sz w:val="24"/>
          <w:szCs w:val="24"/>
        </w:rPr>
        <w:t>organisations recognise that adult sa</w:t>
      </w:r>
      <w:r>
        <w:rPr>
          <w:rFonts w:ascii="Arial" w:hAnsi="Arial" w:cs="Arial"/>
          <w:color w:val="000000"/>
          <w:sz w:val="24"/>
          <w:szCs w:val="24"/>
        </w:rPr>
        <w:t xml:space="preserve">feguarding arrangements need to ensure that due </w:t>
      </w:r>
      <w:r w:rsidRPr="00BE581A">
        <w:rPr>
          <w:rFonts w:ascii="Arial" w:hAnsi="Arial" w:cs="Arial"/>
          <w:color w:val="000000"/>
          <w:sz w:val="24"/>
          <w:szCs w:val="24"/>
        </w:rPr>
        <w:t>regard is made to people’s capacity to make decisions about</w:t>
      </w:r>
      <w:r>
        <w:rPr>
          <w:rFonts w:ascii="Arial" w:hAnsi="Arial" w:cs="Arial"/>
          <w:color w:val="000000"/>
          <w:sz w:val="24"/>
          <w:szCs w:val="24"/>
        </w:rPr>
        <w:t xml:space="preserve"> their safety and that if </w:t>
      </w:r>
      <w:r w:rsidRPr="00BE581A">
        <w:rPr>
          <w:rFonts w:ascii="Arial" w:hAnsi="Arial" w:cs="Arial"/>
          <w:color w:val="000000"/>
          <w:sz w:val="24"/>
          <w:szCs w:val="24"/>
        </w:rPr>
        <w:t>people are assessed as not having capacity decisions wil</w:t>
      </w:r>
      <w:r>
        <w:rPr>
          <w:rFonts w:ascii="Arial" w:hAnsi="Arial" w:cs="Arial"/>
          <w:color w:val="000000"/>
          <w:sz w:val="24"/>
          <w:szCs w:val="24"/>
        </w:rPr>
        <w:t xml:space="preserve">l need to be made in their best </w:t>
      </w:r>
      <w:r w:rsidRPr="00BE581A">
        <w:rPr>
          <w:rFonts w:ascii="Arial" w:hAnsi="Arial" w:cs="Arial"/>
          <w:color w:val="000000"/>
          <w:sz w:val="24"/>
          <w:szCs w:val="24"/>
        </w:rPr>
        <w:t>interests. Where peopl</w:t>
      </w:r>
      <w:r>
        <w:rPr>
          <w:rFonts w:ascii="Arial" w:hAnsi="Arial" w:cs="Arial"/>
          <w:color w:val="000000"/>
          <w:sz w:val="24"/>
          <w:szCs w:val="24"/>
        </w:rPr>
        <w:t xml:space="preserve">e are viewed as having capacity organisations need to further </w:t>
      </w:r>
      <w:r w:rsidRPr="00BE581A">
        <w:rPr>
          <w:rFonts w:ascii="Arial" w:hAnsi="Arial" w:cs="Arial"/>
          <w:color w:val="000000"/>
          <w:sz w:val="24"/>
          <w:szCs w:val="24"/>
        </w:rPr>
        <w:t xml:space="preserve">recognise that their decision making may be impacted by coercion from others and </w:t>
      </w:r>
      <w:r>
        <w:rPr>
          <w:rFonts w:ascii="Arial" w:hAnsi="Arial" w:cs="Arial"/>
          <w:color w:val="000000"/>
          <w:sz w:val="24"/>
          <w:szCs w:val="24"/>
        </w:rPr>
        <w:t xml:space="preserve">needs to </w:t>
      </w:r>
      <w:r w:rsidRPr="00BE581A">
        <w:rPr>
          <w:rFonts w:ascii="Arial" w:hAnsi="Arial" w:cs="Arial"/>
          <w:color w:val="000000"/>
          <w:sz w:val="24"/>
          <w:szCs w:val="24"/>
        </w:rPr>
        <w:t>be considered when supporting them to make</w:t>
      </w:r>
      <w:r>
        <w:rPr>
          <w:rFonts w:ascii="Arial" w:hAnsi="Arial" w:cs="Arial"/>
          <w:color w:val="000000"/>
          <w:sz w:val="24"/>
          <w:szCs w:val="24"/>
        </w:rPr>
        <w:t xml:space="preserve"> choices. As adults we all have </w:t>
      </w:r>
      <w:r w:rsidRPr="00BE581A">
        <w:rPr>
          <w:rFonts w:ascii="Arial" w:hAnsi="Arial" w:cs="Arial"/>
          <w:color w:val="000000"/>
          <w:sz w:val="24"/>
          <w:szCs w:val="24"/>
        </w:rPr>
        <w:t xml:space="preserve">different preferences, histories, circumstances and life-styles, </w:t>
      </w:r>
      <w:r>
        <w:rPr>
          <w:rFonts w:ascii="Arial" w:hAnsi="Arial" w:cs="Arial"/>
          <w:color w:val="000000"/>
          <w:sz w:val="24"/>
          <w:szCs w:val="24"/>
        </w:rPr>
        <w:t xml:space="preserve">so it is unhelpful to prescribe </w:t>
      </w:r>
      <w:r w:rsidRPr="00BE581A">
        <w:rPr>
          <w:rFonts w:ascii="Arial" w:hAnsi="Arial" w:cs="Arial"/>
          <w:color w:val="000000"/>
          <w:sz w:val="24"/>
          <w:szCs w:val="24"/>
        </w:rPr>
        <w:t>a process that must be followed whenever a concern is raised.</w:t>
      </w:r>
    </w:p>
    <w:p w14:paraId="15C5E4ED" w14:textId="7CE56E1E" w:rsidR="001515FE" w:rsidRDefault="001515FE" w:rsidP="006B4C3A">
      <w:pPr>
        <w:autoSpaceDE w:val="0"/>
        <w:autoSpaceDN w:val="0"/>
        <w:adjustRightInd w:val="0"/>
        <w:spacing w:after="0" w:line="240" w:lineRule="auto"/>
        <w:rPr>
          <w:rFonts w:ascii="Arial" w:hAnsi="Arial" w:cs="Arial"/>
          <w:color w:val="000000"/>
          <w:sz w:val="24"/>
          <w:szCs w:val="24"/>
        </w:rPr>
      </w:pPr>
    </w:p>
    <w:p w14:paraId="08BE6538" w14:textId="1FBBE24C" w:rsidR="001515FE" w:rsidRPr="001515FE" w:rsidRDefault="001515FE"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Adult safeguarding is a dynamic interaction that must be undertaken </w:t>
      </w:r>
      <w:r w:rsidRPr="00BE581A">
        <w:rPr>
          <w:rFonts w:ascii="Arial" w:hAnsi="Arial" w:cs="Arial"/>
          <w:i/>
          <w:iCs/>
          <w:color w:val="000000"/>
          <w:sz w:val="24"/>
          <w:szCs w:val="24"/>
        </w:rPr>
        <w:t xml:space="preserve">with </w:t>
      </w:r>
      <w:r>
        <w:rPr>
          <w:rFonts w:ascii="Arial" w:hAnsi="Arial" w:cs="Arial"/>
          <w:color w:val="000000"/>
          <w:sz w:val="24"/>
          <w:szCs w:val="24"/>
        </w:rPr>
        <w:t xml:space="preserve">people and not </w:t>
      </w:r>
      <w:r w:rsidRPr="00BE581A">
        <w:rPr>
          <w:rFonts w:ascii="Arial" w:hAnsi="Arial" w:cs="Arial"/>
          <w:color w:val="000000"/>
          <w:sz w:val="24"/>
          <w:szCs w:val="24"/>
        </w:rPr>
        <w:t xml:space="preserve">done </w:t>
      </w:r>
      <w:r w:rsidRPr="00BE581A">
        <w:rPr>
          <w:rFonts w:ascii="Arial" w:hAnsi="Arial" w:cs="Arial"/>
          <w:i/>
          <w:iCs/>
          <w:color w:val="000000"/>
          <w:sz w:val="24"/>
          <w:szCs w:val="24"/>
        </w:rPr>
        <w:t xml:space="preserve">to </w:t>
      </w:r>
      <w:r w:rsidRPr="00BE581A">
        <w:rPr>
          <w:rFonts w:ascii="Arial" w:hAnsi="Arial" w:cs="Arial"/>
          <w:color w:val="000000"/>
          <w:sz w:val="24"/>
          <w:szCs w:val="24"/>
        </w:rPr>
        <w:t>people. The six principles should be adopt</w:t>
      </w:r>
      <w:r>
        <w:rPr>
          <w:rFonts w:ascii="Arial" w:hAnsi="Arial" w:cs="Arial"/>
          <w:color w:val="000000"/>
          <w:sz w:val="24"/>
          <w:szCs w:val="24"/>
        </w:rPr>
        <w:t xml:space="preserve">ed throughout when working with </w:t>
      </w:r>
      <w:r w:rsidRPr="00BE581A">
        <w:rPr>
          <w:rFonts w:ascii="Arial" w:hAnsi="Arial" w:cs="Arial"/>
          <w:color w:val="000000"/>
          <w:sz w:val="24"/>
          <w:szCs w:val="24"/>
        </w:rPr>
        <w:t>individuals and be considered as part of a natural approach.</w:t>
      </w:r>
    </w:p>
    <w:p w14:paraId="4BF416B1" w14:textId="36FB02C8" w:rsidR="006B4C3A" w:rsidRDefault="006B4C3A" w:rsidP="001515FE">
      <w:pPr>
        <w:autoSpaceDE w:val="0"/>
        <w:autoSpaceDN w:val="0"/>
        <w:adjustRightInd w:val="0"/>
        <w:spacing w:after="0" w:line="240" w:lineRule="auto"/>
        <w:rPr>
          <w:rFonts w:ascii="Arial" w:hAnsi="Arial" w:cs="Arial"/>
          <w:b/>
          <w:bCs/>
          <w:color w:val="000000"/>
        </w:rPr>
      </w:pPr>
    </w:p>
    <w:tbl>
      <w:tblPr>
        <w:tblStyle w:val="TableGrid"/>
        <w:tblW w:w="0" w:type="auto"/>
        <w:tblLook w:val="04A0" w:firstRow="1" w:lastRow="0" w:firstColumn="1" w:lastColumn="0" w:noHBand="0" w:noVBand="1"/>
      </w:tblPr>
      <w:tblGrid>
        <w:gridCol w:w="9016"/>
      </w:tblGrid>
      <w:tr w:rsidR="00992146" w14:paraId="4874D66B" w14:textId="77777777" w:rsidTr="00992146">
        <w:tc>
          <w:tcPr>
            <w:tcW w:w="9016" w:type="dxa"/>
          </w:tcPr>
          <w:p w14:paraId="3B3F2560" w14:textId="77777777" w:rsidR="00992146" w:rsidRPr="00BE581A" w:rsidRDefault="00992146" w:rsidP="00992146">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The emphasis is on developing and sustaining a safeguarding culture which</w:t>
            </w:r>
          </w:p>
          <w:p w14:paraId="0089A554" w14:textId="77777777" w:rsidR="00992146" w:rsidRPr="001515FE" w:rsidRDefault="00992146" w:rsidP="00992146">
            <w:pPr>
              <w:autoSpaceDE w:val="0"/>
              <w:autoSpaceDN w:val="0"/>
              <w:adjustRightInd w:val="0"/>
              <w:rPr>
                <w:rFonts w:ascii="Arial" w:hAnsi="Arial" w:cs="Arial"/>
                <w:b/>
                <w:bCs/>
                <w:color w:val="000000"/>
                <w:sz w:val="24"/>
                <w:szCs w:val="24"/>
              </w:rPr>
            </w:pPr>
            <w:r w:rsidRPr="001515FE">
              <w:rPr>
                <w:rFonts w:ascii="Arial" w:hAnsi="Arial" w:cs="Arial"/>
                <w:b/>
                <w:bCs/>
                <w:color w:val="000000"/>
                <w:sz w:val="24"/>
                <w:szCs w:val="24"/>
              </w:rPr>
              <w:t>moves away from ‘processes supported by conversations’ to a ‘series of</w:t>
            </w:r>
          </w:p>
          <w:p w14:paraId="3B9825A3" w14:textId="150C1F34" w:rsidR="00992146" w:rsidRDefault="00992146" w:rsidP="00992146">
            <w:pPr>
              <w:autoSpaceDE w:val="0"/>
              <w:autoSpaceDN w:val="0"/>
              <w:adjustRightInd w:val="0"/>
              <w:rPr>
                <w:rFonts w:ascii="Arial" w:hAnsi="Arial" w:cs="Arial"/>
                <w:b/>
                <w:bCs/>
                <w:color w:val="000000"/>
                <w:sz w:val="24"/>
                <w:szCs w:val="24"/>
              </w:rPr>
            </w:pPr>
            <w:r w:rsidRPr="001515FE">
              <w:rPr>
                <w:rFonts w:ascii="Arial" w:hAnsi="Arial" w:cs="Arial"/>
                <w:b/>
                <w:bCs/>
                <w:color w:val="000000"/>
                <w:sz w:val="24"/>
                <w:szCs w:val="24"/>
              </w:rPr>
              <w:t>conversations supported by a process’.</w:t>
            </w:r>
          </w:p>
          <w:p w14:paraId="0D15BA8D" w14:textId="77777777" w:rsidR="00992146" w:rsidRPr="001515FE" w:rsidRDefault="00992146" w:rsidP="00992146">
            <w:pPr>
              <w:autoSpaceDE w:val="0"/>
              <w:autoSpaceDN w:val="0"/>
              <w:adjustRightInd w:val="0"/>
              <w:rPr>
                <w:rFonts w:ascii="Arial" w:hAnsi="Arial" w:cs="Arial"/>
                <w:b/>
                <w:bCs/>
                <w:color w:val="000000"/>
                <w:sz w:val="24"/>
                <w:szCs w:val="24"/>
              </w:rPr>
            </w:pPr>
          </w:p>
          <w:p w14:paraId="56E8B8CE" w14:textId="34F14039" w:rsidR="00992146" w:rsidRDefault="00992146" w:rsidP="00992146">
            <w:pPr>
              <w:autoSpaceDE w:val="0"/>
              <w:autoSpaceDN w:val="0"/>
              <w:adjustRightInd w:val="0"/>
              <w:rPr>
                <w:rFonts w:ascii="Arial" w:hAnsi="Arial" w:cs="Arial"/>
                <w:color w:val="000000"/>
                <w:sz w:val="20"/>
                <w:szCs w:val="20"/>
              </w:rPr>
            </w:pPr>
            <w:r w:rsidRPr="00BE581A">
              <w:rPr>
                <w:rFonts w:ascii="Arial" w:hAnsi="Arial" w:cs="Arial"/>
                <w:color w:val="000000"/>
                <w:sz w:val="20"/>
                <w:szCs w:val="20"/>
              </w:rPr>
              <w:t>Making Safeguarding Personal Guide 2014 (Local Government Association).</w:t>
            </w:r>
          </w:p>
          <w:p w14:paraId="263997CF" w14:textId="77777777" w:rsidR="00992146" w:rsidRPr="00BE581A" w:rsidRDefault="00992146" w:rsidP="00992146">
            <w:pPr>
              <w:autoSpaceDE w:val="0"/>
              <w:autoSpaceDN w:val="0"/>
              <w:adjustRightInd w:val="0"/>
              <w:rPr>
                <w:rFonts w:ascii="Arial" w:hAnsi="Arial" w:cs="Arial"/>
                <w:color w:val="000000"/>
                <w:sz w:val="20"/>
                <w:szCs w:val="20"/>
              </w:rPr>
            </w:pPr>
          </w:p>
          <w:p w14:paraId="4B5954FC" w14:textId="7B843C53" w:rsidR="00992146" w:rsidRPr="00BE581A" w:rsidRDefault="00E27A09" w:rsidP="00992146">
            <w:pPr>
              <w:autoSpaceDE w:val="0"/>
              <w:autoSpaceDN w:val="0"/>
              <w:adjustRightInd w:val="0"/>
              <w:rPr>
                <w:rFonts w:ascii="Arial" w:hAnsi="Arial" w:cs="Arial"/>
                <w:color w:val="0000FF"/>
                <w:sz w:val="20"/>
                <w:szCs w:val="20"/>
              </w:rPr>
            </w:pPr>
            <w:hyperlink r:id="rId14" w:history="1">
              <w:r w:rsidR="00992146" w:rsidRPr="00BD6EAF">
                <w:rPr>
                  <w:rStyle w:val="Hyperlink"/>
                  <w:rFonts w:ascii="Arial" w:hAnsi="Arial" w:cs="Arial"/>
                  <w:sz w:val="20"/>
                  <w:szCs w:val="20"/>
                </w:rPr>
                <w:t>https://www.local.gov.uk/topics/social-care-health-and-integration/adult-socialcare/makingsafeguarding-personal</w:t>
              </w:r>
            </w:hyperlink>
            <w:r w:rsidR="00992146">
              <w:rPr>
                <w:rFonts w:ascii="Arial" w:hAnsi="Arial" w:cs="Arial"/>
                <w:color w:val="0000FF"/>
                <w:sz w:val="20"/>
                <w:szCs w:val="20"/>
              </w:rPr>
              <w:t xml:space="preserve"> </w:t>
            </w:r>
          </w:p>
          <w:p w14:paraId="30EE7E6D" w14:textId="77777777" w:rsidR="00992146" w:rsidRDefault="00992146" w:rsidP="001515FE">
            <w:pPr>
              <w:autoSpaceDE w:val="0"/>
              <w:autoSpaceDN w:val="0"/>
              <w:adjustRightInd w:val="0"/>
              <w:rPr>
                <w:rFonts w:ascii="Arial" w:hAnsi="Arial" w:cs="Arial"/>
                <w:b/>
                <w:bCs/>
                <w:color w:val="000000"/>
              </w:rPr>
            </w:pPr>
          </w:p>
        </w:tc>
      </w:tr>
    </w:tbl>
    <w:p w14:paraId="56A69556" w14:textId="119BF4CB" w:rsidR="00992146" w:rsidRDefault="00992146" w:rsidP="001515FE">
      <w:pPr>
        <w:autoSpaceDE w:val="0"/>
        <w:autoSpaceDN w:val="0"/>
        <w:adjustRightInd w:val="0"/>
        <w:spacing w:after="0" w:line="240" w:lineRule="auto"/>
        <w:rPr>
          <w:rFonts w:ascii="Arial" w:hAnsi="Arial" w:cs="Arial"/>
          <w:b/>
          <w:bCs/>
          <w:color w:val="000000"/>
        </w:rPr>
      </w:pPr>
    </w:p>
    <w:p w14:paraId="1F0681BD" w14:textId="1A13577C" w:rsidR="001515FE" w:rsidRPr="00BE581A" w:rsidRDefault="001515FE" w:rsidP="006B4C3A">
      <w:pPr>
        <w:autoSpaceDE w:val="0"/>
        <w:autoSpaceDN w:val="0"/>
        <w:adjustRightInd w:val="0"/>
        <w:spacing w:after="0" w:line="240" w:lineRule="auto"/>
        <w:rPr>
          <w:rFonts w:ascii="Arial" w:hAnsi="Arial" w:cs="Arial"/>
          <w:color w:val="000000"/>
          <w:sz w:val="24"/>
          <w:szCs w:val="24"/>
        </w:rPr>
      </w:pPr>
    </w:p>
    <w:p w14:paraId="557F1947" w14:textId="77777777" w:rsidR="006B4C3A" w:rsidRPr="00BE581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4. Abuse and Neglect</w:t>
      </w:r>
    </w:p>
    <w:p w14:paraId="0C8F419F" w14:textId="64BED6B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Care Act 2014 identifies several different </w:t>
      </w:r>
      <w:r w:rsidR="00992146">
        <w:rPr>
          <w:rFonts w:ascii="Arial" w:hAnsi="Arial" w:cs="Arial"/>
          <w:color w:val="000000"/>
          <w:sz w:val="24"/>
          <w:szCs w:val="24"/>
        </w:rPr>
        <w:t xml:space="preserve">types and patterns of abuse and neglect </w:t>
      </w:r>
      <w:r w:rsidRPr="00BE581A">
        <w:rPr>
          <w:rFonts w:ascii="Arial" w:hAnsi="Arial" w:cs="Arial"/>
          <w:color w:val="000000"/>
          <w:sz w:val="24"/>
          <w:szCs w:val="24"/>
        </w:rPr>
        <w:t>and the circumstances in which they may take place.</w:t>
      </w:r>
    </w:p>
    <w:p w14:paraId="083FA10B" w14:textId="56839DD8" w:rsidR="00992146" w:rsidRDefault="00992146" w:rsidP="006B4C3A">
      <w:pPr>
        <w:autoSpaceDE w:val="0"/>
        <w:autoSpaceDN w:val="0"/>
        <w:adjustRightInd w:val="0"/>
        <w:spacing w:after="0" w:line="240" w:lineRule="auto"/>
        <w:rPr>
          <w:rFonts w:ascii="Arial" w:hAnsi="Arial" w:cs="Arial"/>
          <w:color w:val="000000"/>
          <w:sz w:val="24"/>
          <w:szCs w:val="24"/>
        </w:rPr>
      </w:pPr>
    </w:p>
    <w:p w14:paraId="134AA439" w14:textId="145CE831" w:rsidR="00992146"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important to note that professionals should not limit</w:t>
      </w:r>
      <w:r w:rsidR="00992146">
        <w:rPr>
          <w:rFonts w:ascii="Arial" w:hAnsi="Arial" w:cs="Arial"/>
          <w:color w:val="000000"/>
          <w:sz w:val="24"/>
          <w:szCs w:val="24"/>
        </w:rPr>
        <w:t xml:space="preserve"> their view on what constitutes </w:t>
      </w:r>
      <w:r w:rsidRPr="00BE581A">
        <w:rPr>
          <w:rFonts w:ascii="Arial" w:hAnsi="Arial" w:cs="Arial"/>
          <w:color w:val="000000"/>
          <w:sz w:val="24"/>
          <w:szCs w:val="24"/>
        </w:rPr>
        <w:t xml:space="preserve">abuse or neglect, as they can take many forms and the </w:t>
      </w:r>
      <w:r w:rsidR="00992146">
        <w:rPr>
          <w:rFonts w:ascii="Arial" w:hAnsi="Arial" w:cs="Arial"/>
          <w:color w:val="000000"/>
          <w:sz w:val="24"/>
          <w:szCs w:val="24"/>
        </w:rPr>
        <w:t xml:space="preserve">circumstances and wishes of the </w:t>
      </w:r>
      <w:r w:rsidRPr="00BE581A">
        <w:rPr>
          <w:rFonts w:ascii="Arial" w:hAnsi="Arial" w:cs="Arial"/>
          <w:color w:val="000000"/>
          <w:sz w:val="24"/>
          <w:szCs w:val="24"/>
        </w:rPr>
        <w:t>indivi</w:t>
      </w:r>
      <w:r w:rsidR="00992146">
        <w:rPr>
          <w:rFonts w:ascii="Arial" w:hAnsi="Arial" w:cs="Arial"/>
          <w:color w:val="000000"/>
          <w:sz w:val="24"/>
          <w:szCs w:val="24"/>
        </w:rPr>
        <w:t>dual must always be considered.</w:t>
      </w:r>
    </w:p>
    <w:p w14:paraId="2E2C173C" w14:textId="77777777" w:rsidR="00992146" w:rsidRDefault="00992146" w:rsidP="006B4C3A">
      <w:pPr>
        <w:autoSpaceDE w:val="0"/>
        <w:autoSpaceDN w:val="0"/>
        <w:adjustRightInd w:val="0"/>
        <w:spacing w:after="0" w:line="240" w:lineRule="auto"/>
        <w:rPr>
          <w:rFonts w:ascii="Arial" w:hAnsi="Arial" w:cs="Arial"/>
          <w:color w:val="000000"/>
          <w:sz w:val="24"/>
          <w:szCs w:val="24"/>
        </w:rPr>
      </w:pPr>
    </w:p>
    <w:p w14:paraId="4C57BC0A" w14:textId="3DF4D46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Incidents of abuse may be one-off or multiple and affect one person or more.</w:t>
      </w:r>
    </w:p>
    <w:p w14:paraId="7485C60A" w14:textId="4B0B5E2D" w:rsidR="00FD46AD" w:rsidRDefault="00FD46AD" w:rsidP="006B4C3A">
      <w:pPr>
        <w:autoSpaceDE w:val="0"/>
        <w:autoSpaceDN w:val="0"/>
        <w:adjustRightInd w:val="0"/>
        <w:spacing w:after="0" w:line="240" w:lineRule="auto"/>
        <w:rPr>
          <w:rFonts w:ascii="Arial" w:hAnsi="Arial" w:cs="Arial"/>
          <w:color w:val="000000"/>
          <w:sz w:val="24"/>
          <w:szCs w:val="24"/>
        </w:rPr>
      </w:pPr>
    </w:p>
    <w:p w14:paraId="0E28B799" w14:textId="77777777" w:rsidR="00FD46AD" w:rsidRPr="00BE581A" w:rsidRDefault="00FD46AD" w:rsidP="006B4C3A">
      <w:pPr>
        <w:autoSpaceDE w:val="0"/>
        <w:autoSpaceDN w:val="0"/>
        <w:adjustRightInd w:val="0"/>
        <w:spacing w:after="0" w:line="240" w:lineRule="auto"/>
        <w:rPr>
          <w:rFonts w:ascii="Arial" w:hAnsi="Arial" w:cs="Arial"/>
          <w:color w:val="000000"/>
          <w:sz w:val="24"/>
          <w:szCs w:val="24"/>
        </w:rPr>
      </w:pPr>
    </w:p>
    <w:p w14:paraId="5A6E5D68" w14:textId="77777777" w:rsidR="00992146" w:rsidRDefault="00992146" w:rsidP="006B4C3A">
      <w:pPr>
        <w:autoSpaceDE w:val="0"/>
        <w:autoSpaceDN w:val="0"/>
        <w:adjustRightInd w:val="0"/>
        <w:spacing w:after="0" w:line="240" w:lineRule="auto"/>
        <w:rPr>
          <w:rFonts w:ascii="Arial" w:hAnsi="Arial" w:cs="Arial"/>
          <w:color w:val="000000"/>
          <w:sz w:val="24"/>
          <w:szCs w:val="24"/>
        </w:rPr>
      </w:pPr>
    </w:p>
    <w:p w14:paraId="5CD5B5A8" w14:textId="5D567FB6" w:rsidR="006B4C3A" w:rsidRPr="00BE581A" w:rsidRDefault="006B4C3A" w:rsidP="00992146">
      <w:pPr>
        <w:autoSpaceDE w:val="0"/>
        <w:autoSpaceDN w:val="0"/>
        <w:adjustRightInd w:val="0"/>
        <w:spacing w:line="240" w:lineRule="auto"/>
        <w:rPr>
          <w:rFonts w:ascii="Arial" w:hAnsi="Arial" w:cs="Arial"/>
          <w:color w:val="000000"/>
          <w:sz w:val="24"/>
          <w:szCs w:val="24"/>
        </w:rPr>
      </w:pPr>
      <w:r w:rsidRPr="00BE581A">
        <w:rPr>
          <w:rFonts w:ascii="Arial" w:hAnsi="Arial" w:cs="Arial"/>
          <w:color w:val="000000"/>
          <w:sz w:val="24"/>
          <w:szCs w:val="24"/>
        </w:rPr>
        <w:t>Types of abuse highlighted in The Care Act include:</w:t>
      </w:r>
    </w:p>
    <w:p w14:paraId="193E2CFF"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Physical Abuse</w:t>
      </w:r>
    </w:p>
    <w:p w14:paraId="4BA9BD97"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Domestic violence or abuse</w:t>
      </w:r>
    </w:p>
    <w:p w14:paraId="42AB5D25"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Sexual abuse</w:t>
      </w:r>
    </w:p>
    <w:p w14:paraId="046CC099"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Psychological abuse</w:t>
      </w:r>
    </w:p>
    <w:p w14:paraId="41572BC1"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Financial or material abuse</w:t>
      </w:r>
    </w:p>
    <w:p w14:paraId="7205B8E9"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Modern slavery</w:t>
      </w:r>
    </w:p>
    <w:p w14:paraId="61BA985C"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Discriminatory abuse</w:t>
      </w:r>
    </w:p>
    <w:p w14:paraId="263C80BD"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Organisational or institutional abuse</w:t>
      </w:r>
    </w:p>
    <w:p w14:paraId="7F6DBE8A" w14:textId="77777777" w:rsid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Neglect and acts of omission</w:t>
      </w:r>
    </w:p>
    <w:p w14:paraId="11019CBE" w14:textId="18BA5EE7" w:rsidR="006B4C3A" w:rsidRPr="00992146" w:rsidRDefault="006B4C3A" w:rsidP="006B4C3A">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992146">
        <w:rPr>
          <w:rFonts w:ascii="Arial" w:hAnsi="Arial" w:cs="Arial"/>
          <w:color w:val="000000"/>
          <w:sz w:val="24"/>
          <w:szCs w:val="24"/>
        </w:rPr>
        <w:t xml:space="preserve">Self-neglect </w:t>
      </w:r>
    </w:p>
    <w:p w14:paraId="405CB55E" w14:textId="77777777" w:rsidR="00992146" w:rsidRDefault="00992146" w:rsidP="006B4C3A">
      <w:pPr>
        <w:autoSpaceDE w:val="0"/>
        <w:autoSpaceDN w:val="0"/>
        <w:adjustRightInd w:val="0"/>
        <w:spacing w:after="0" w:line="240" w:lineRule="auto"/>
        <w:rPr>
          <w:rFonts w:ascii="Arial" w:hAnsi="Arial" w:cs="Arial"/>
          <w:color w:val="000000"/>
          <w:sz w:val="24"/>
          <w:szCs w:val="24"/>
        </w:rPr>
      </w:pPr>
    </w:p>
    <w:p w14:paraId="4FDB3CC8" w14:textId="77777777" w:rsidR="001A099A" w:rsidRPr="001A099A" w:rsidRDefault="001A099A" w:rsidP="009C59A2">
      <w:pPr>
        <w:rPr>
          <w:rFonts w:ascii="Arial" w:hAnsi="Arial" w:cs="Arial"/>
          <w:b/>
          <w:bCs/>
          <w:sz w:val="24"/>
          <w:szCs w:val="24"/>
        </w:rPr>
      </w:pPr>
      <w:r w:rsidRPr="001A099A">
        <w:rPr>
          <w:rFonts w:ascii="Arial" w:hAnsi="Arial" w:cs="Arial"/>
          <w:b/>
          <w:bCs/>
          <w:sz w:val="24"/>
          <w:szCs w:val="24"/>
        </w:rPr>
        <w:t xml:space="preserve">Self-Neglect and Hoarding </w:t>
      </w:r>
    </w:p>
    <w:p w14:paraId="517A75A0" w14:textId="7C790315" w:rsidR="001A099A" w:rsidRPr="001A099A" w:rsidRDefault="001A099A" w:rsidP="001A099A">
      <w:pPr>
        <w:rPr>
          <w:rFonts w:ascii="Arial" w:hAnsi="Arial" w:cs="Arial"/>
          <w:sz w:val="24"/>
          <w:szCs w:val="24"/>
        </w:rPr>
      </w:pPr>
      <w:r w:rsidRPr="001A099A">
        <w:rPr>
          <w:rFonts w:ascii="Arial" w:hAnsi="Arial" w:cs="Arial"/>
          <w:sz w:val="24"/>
          <w:szCs w:val="24"/>
        </w:rPr>
        <w:t xml:space="preserve">The Care Act 2014 sets out the requirements for partners to cooperate in cases where the wellbeing of </w:t>
      </w:r>
      <w:r>
        <w:rPr>
          <w:rFonts w:ascii="Arial" w:hAnsi="Arial" w:cs="Arial"/>
          <w:sz w:val="24"/>
          <w:szCs w:val="24"/>
        </w:rPr>
        <w:t xml:space="preserve">an </w:t>
      </w:r>
      <w:r w:rsidRPr="001A099A">
        <w:rPr>
          <w:rFonts w:ascii="Arial" w:hAnsi="Arial" w:cs="Arial"/>
          <w:sz w:val="24"/>
          <w:szCs w:val="24"/>
        </w:rPr>
        <w:t>individual is threatened by self-neglect (including hoarding).</w:t>
      </w:r>
    </w:p>
    <w:p w14:paraId="61FF68E5" w14:textId="77777777" w:rsidR="001A099A" w:rsidRPr="001A099A" w:rsidRDefault="001A099A" w:rsidP="001A099A">
      <w:pPr>
        <w:rPr>
          <w:rFonts w:ascii="Arial" w:hAnsi="Arial" w:cs="Arial"/>
          <w:sz w:val="24"/>
          <w:szCs w:val="24"/>
        </w:rPr>
      </w:pPr>
      <w:r w:rsidRPr="001A099A">
        <w:rPr>
          <w:rFonts w:ascii="Arial" w:hAnsi="Arial" w:cs="Arial"/>
          <w:sz w:val="24"/>
          <w:szCs w:val="24"/>
        </w:rPr>
        <w:t>The South Yorkshire Safeguarding Adults Boards support adoption of the principles identified in research and learning from local and national Safeguarding Adults Reviews.</w:t>
      </w:r>
    </w:p>
    <w:p w14:paraId="157BA4BA"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Person centred/relationship-based work with the adult, empowering them to address the issues that led to the self-neglect and/or hoarding</w:t>
      </w:r>
    </w:p>
    <w:p w14:paraId="436B325C"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Persistent and long-term commitment to the adult, even if the adult initially refuses all offers of help and support</w:t>
      </w:r>
    </w:p>
    <w:p w14:paraId="0277D582"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Partnership working, irrespective of the adult’s eligibility for service to maximise the impact of the interventions offered</w:t>
      </w:r>
    </w:p>
    <w:p w14:paraId="4A4686C9"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Involvement of family and friends to enhance our knowledge of the adult and what strategies might help resolve the risks</w:t>
      </w:r>
    </w:p>
    <w:p w14:paraId="0EADAD75"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Shared accountability for management of the risks and a clear escalation and closure process within and across organisations</w:t>
      </w:r>
    </w:p>
    <w:p w14:paraId="37E42338" w14:textId="44C7BC72"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The Care and Support statutory guidance notes that self-neglect may not prompt a section 42 enquiry. “An assessment should be made on a case-by-case basis. A decision on whether a response is required under safeguarding will depend on the adult’s ability to protect themselves by controlling their own behaviour. There may come a point when they are no longer able to do this, without external support.” </w:t>
      </w:r>
    </w:p>
    <w:p w14:paraId="4627DA49" w14:textId="77777777" w:rsidR="001A099A" w:rsidRPr="001A099A" w:rsidRDefault="001A099A" w:rsidP="001A099A">
      <w:pPr>
        <w:pStyle w:val="ListParagraph"/>
        <w:numPr>
          <w:ilvl w:val="0"/>
          <w:numId w:val="72"/>
        </w:numPr>
        <w:rPr>
          <w:rFonts w:ascii="Arial" w:hAnsi="Arial" w:cs="Arial"/>
          <w:sz w:val="24"/>
          <w:szCs w:val="24"/>
        </w:rPr>
      </w:pPr>
      <w:r w:rsidRPr="001A099A">
        <w:rPr>
          <w:rFonts w:ascii="Arial" w:hAnsi="Arial" w:cs="Arial"/>
          <w:sz w:val="24"/>
          <w:szCs w:val="24"/>
        </w:rPr>
        <w:t xml:space="preserve"> Normally the decision to carry out a S42 enquiry should only be made with the consent of the adult concerned. </w:t>
      </w:r>
      <w:r w:rsidRPr="001A099A">
        <w:rPr>
          <w:rFonts w:ascii="Arial" w:hAnsi="Arial" w:cs="Arial"/>
          <w:sz w:val="24"/>
          <w:szCs w:val="24"/>
          <w:shd w:val="clear" w:color="auto" w:fill="FFFFFF"/>
        </w:rPr>
        <w:t> “</w:t>
      </w:r>
      <w:r w:rsidRPr="001A099A">
        <w:rPr>
          <w:rFonts w:ascii="Arial" w:hAnsi="Arial" w:cs="Arial"/>
          <w:sz w:val="24"/>
          <w:szCs w:val="24"/>
        </w:rPr>
        <w:t>However, there may be circumstances when consent cannot be obtained because the adult lacks the capacity to give it, but it is in their best interests to undertake an enquiry. Whether or not the adult has capacity to give consent, action may need to be taken if others are or will be put at risk if nothing is done or where it is in the public interest to take action because a criminal offence has occurred.”</w:t>
      </w:r>
    </w:p>
    <w:p w14:paraId="01EDEC2E" w14:textId="77777777" w:rsidR="001A099A" w:rsidRPr="001A099A" w:rsidRDefault="001A099A" w:rsidP="001A099A">
      <w:pPr>
        <w:pStyle w:val="ListParagraph"/>
        <w:rPr>
          <w:rFonts w:ascii="Arial" w:hAnsi="Arial" w:cs="Arial"/>
          <w:sz w:val="24"/>
          <w:szCs w:val="24"/>
        </w:rPr>
      </w:pPr>
    </w:p>
    <w:p w14:paraId="1F8A4308" w14:textId="028DE6AD" w:rsidR="001A099A" w:rsidRPr="00E41F07" w:rsidRDefault="00E41F07" w:rsidP="001A099A">
      <w:pPr>
        <w:pStyle w:val="ListParagraph"/>
        <w:numPr>
          <w:ilvl w:val="0"/>
          <w:numId w:val="72"/>
        </w:numPr>
        <w:rPr>
          <w:rFonts w:ascii="Arial" w:hAnsi="Arial" w:cs="Arial"/>
          <w:sz w:val="24"/>
          <w:szCs w:val="24"/>
        </w:rPr>
      </w:pPr>
      <w:r w:rsidRPr="00E41F07">
        <w:rPr>
          <w:rFonts w:ascii="Arial" w:eastAsia="Times New Roman" w:hAnsi="Arial" w:cs="Arial"/>
          <w:sz w:val="24"/>
          <w:szCs w:val="24"/>
        </w:rPr>
        <w:t>If decisions are to be made on behalf of an adult who is assessed as lacking capacity to make that decision, they must be made in the best interest of the adult and the involvement of an independent advocate must be considered where there is no other relevant person to advocate on behalf of the adult at risk</w:t>
      </w:r>
      <w:r>
        <w:rPr>
          <w:rFonts w:ascii="Arial" w:eastAsia="Times New Roman" w:hAnsi="Arial" w:cs="Arial"/>
          <w:sz w:val="24"/>
          <w:szCs w:val="24"/>
        </w:rPr>
        <w:t xml:space="preserve">. </w:t>
      </w:r>
    </w:p>
    <w:p w14:paraId="546B749A" w14:textId="77777777" w:rsidR="001A099A" w:rsidRPr="001A099A" w:rsidRDefault="001A099A" w:rsidP="001A099A">
      <w:pPr>
        <w:rPr>
          <w:rFonts w:ascii="Arial" w:hAnsi="Arial" w:cs="Arial"/>
          <w:sz w:val="24"/>
          <w:szCs w:val="24"/>
        </w:rPr>
      </w:pPr>
      <w:r w:rsidRPr="001A099A">
        <w:rPr>
          <w:rFonts w:ascii="Arial" w:hAnsi="Arial" w:cs="Arial"/>
          <w:sz w:val="24"/>
          <w:szCs w:val="24"/>
        </w:rPr>
        <w:t>Local policies will offer additional guidance about how self-neglect and hoarding cases will be managed, this may include</w:t>
      </w:r>
    </w:p>
    <w:p w14:paraId="39651A67" w14:textId="77777777" w:rsidR="001A099A" w:rsidRPr="001A099A" w:rsidRDefault="001A099A" w:rsidP="001A099A">
      <w:pPr>
        <w:pStyle w:val="ListParagraph"/>
        <w:numPr>
          <w:ilvl w:val="0"/>
          <w:numId w:val="73"/>
        </w:numPr>
        <w:rPr>
          <w:rFonts w:ascii="Arial" w:hAnsi="Arial" w:cs="Arial"/>
          <w:sz w:val="24"/>
          <w:szCs w:val="24"/>
        </w:rPr>
      </w:pPr>
      <w:r w:rsidRPr="001A099A">
        <w:rPr>
          <w:rFonts w:ascii="Arial" w:hAnsi="Arial" w:cs="Arial"/>
          <w:sz w:val="24"/>
          <w:szCs w:val="24"/>
        </w:rPr>
        <w:t>Single agency response</w:t>
      </w:r>
    </w:p>
    <w:p w14:paraId="76B2AED1" w14:textId="77777777" w:rsidR="001A099A" w:rsidRPr="001A099A" w:rsidRDefault="001A099A" w:rsidP="001A099A">
      <w:pPr>
        <w:pStyle w:val="ListParagraph"/>
        <w:numPr>
          <w:ilvl w:val="0"/>
          <w:numId w:val="73"/>
        </w:numPr>
        <w:rPr>
          <w:rFonts w:ascii="Arial" w:hAnsi="Arial" w:cs="Arial"/>
          <w:sz w:val="24"/>
          <w:szCs w:val="24"/>
        </w:rPr>
      </w:pPr>
      <w:r w:rsidRPr="001A099A">
        <w:rPr>
          <w:rFonts w:ascii="Arial" w:hAnsi="Arial" w:cs="Arial"/>
          <w:sz w:val="24"/>
          <w:szCs w:val="24"/>
        </w:rPr>
        <w:t>Safeguarding enquiry (S42)</w:t>
      </w:r>
    </w:p>
    <w:p w14:paraId="3FE97A1E" w14:textId="77777777" w:rsidR="001A099A" w:rsidRPr="001A099A" w:rsidRDefault="001A099A" w:rsidP="001A099A">
      <w:pPr>
        <w:pStyle w:val="ListParagraph"/>
        <w:numPr>
          <w:ilvl w:val="0"/>
          <w:numId w:val="73"/>
        </w:numPr>
        <w:rPr>
          <w:rFonts w:ascii="Arial" w:hAnsi="Arial" w:cs="Arial"/>
          <w:sz w:val="24"/>
          <w:szCs w:val="24"/>
        </w:rPr>
      </w:pPr>
      <w:r w:rsidRPr="001A099A">
        <w:rPr>
          <w:rFonts w:ascii="Arial" w:hAnsi="Arial" w:cs="Arial"/>
          <w:sz w:val="24"/>
          <w:szCs w:val="24"/>
        </w:rPr>
        <w:t>Multi agency response linked to a local policy</w:t>
      </w:r>
    </w:p>
    <w:p w14:paraId="7AFEA3D7" w14:textId="77777777" w:rsidR="001A099A" w:rsidRPr="001A099A" w:rsidRDefault="001A099A" w:rsidP="001A099A">
      <w:pPr>
        <w:pStyle w:val="ListParagraph"/>
        <w:numPr>
          <w:ilvl w:val="0"/>
          <w:numId w:val="73"/>
        </w:numPr>
        <w:rPr>
          <w:rFonts w:ascii="Arial" w:hAnsi="Arial" w:cs="Arial"/>
          <w:sz w:val="24"/>
          <w:szCs w:val="24"/>
        </w:rPr>
      </w:pPr>
      <w:r w:rsidRPr="001A099A">
        <w:rPr>
          <w:rFonts w:ascii="Arial" w:hAnsi="Arial" w:cs="Arial"/>
          <w:sz w:val="24"/>
          <w:szCs w:val="24"/>
        </w:rPr>
        <w:t>Use of the Mental Capacity Act/Best Interests decisions</w:t>
      </w:r>
    </w:p>
    <w:p w14:paraId="5B42D295" w14:textId="612D6AC8" w:rsidR="001A099A" w:rsidRPr="001A099A" w:rsidRDefault="001A099A" w:rsidP="009C59A2">
      <w:pPr>
        <w:rPr>
          <w:rFonts w:ascii="Arial" w:hAnsi="Arial" w:cs="Arial"/>
          <w:b/>
          <w:sz w:val="24"/>
          <w:szCs w:val="24"/>
        </w:rPr>
      </w:pPr>
      <w:r>
        <w:rPr>
          <w:rFonts w:ascii="Arial" w:hAnsi="Arial" w:cs="Arial"/>
          <w:b/>
          <w:sz w:val="24"/>
          <w:szCs w:val="24"/>
        </w:rPr>
        <w:t>Indicators of Abuse or Neglect</w:t>
      </w:r>
    </w:p>
    <w:p w14:paraId="1514438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document contains some indicators of abuse or neglect when considering</w:t>
      </w:r>
    </w:p>
    <w:p w14:paraId="5A2715CF" w14:textId="7B248C7C" w:rsidR="00526980"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Adults</w:t>
      </w:r>
    </w:p>
    <w:bookmarkStart w:id="1" w:name="_MON_1611987298"/>
    <w:bookmarkEnd w:id="1"/>
    <w:p w14:paraId="2659E55F" w14:textId="6544CC4E" w:rsidR="00526980" w:rsidRDefault="00526980" w:rsidP="006B4C3A">
      <w:pPr>
        <w:autoSpaceDE w:val="0"/>
        <w:autoSpaceDN w:val="0"/>
        <w:adjustRightInd w:val="0"/>
        <w:spacing w:after="0" w:line="240" w:lineRule="auto"/>
        <w:rPr>
          <w:rFonts w:ascii="Arial" w:hAnsi="Arial" w:cs="Arial"/>
          <w:color w:val="000000"/>
          <w:sz w:val="16"/>
          <w:szCs w:val="16"/>
        </w:rPr>
      </w:pPr>
      <w:r w:rsidRPr="00EF5397">
        <w:rPr>
          <w:rFonts w:ascii="Arial" w:hAnsi="Arial" w:cs="Arial"/>
          <w:sz w:val="24"/>
          <w:szCs w:val="24"/>
        </w:rPr>
        <w:object w:dxaOrig="1530" w:dyaOrig="995" w14:anchorId="6065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3pt" o:ole="">
            <v:imagedata r:id="rId15" o:title=""/>
          </v:shape>
          <o:OLEObject Type="Embed" ProgID="Word.Document.12" ShapeID="_x0000_i1025" DrawAspect="Icon" ObjectID="_1699109407" r:id="rId16">
            <o:FieldCodes>\s</o:FieldCodes>
          </o:OLEObject>
        </w:object>
      </w:r>
    </w:p>
    <w:p w14:paraId="41CA6ED8" w14:textId="6D4BB01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For a fuller account of the types and indicators of </w:t>
      </w:r>
      <w:r w:rsidR="00526980">
        <w:rPr>
          <w:rFonts w:ascii="Arial" w:hAnsi="Arial" w:cs="Arial"/>
          <w:color w:val="000000"/>
          <w:sz w:val="24"/>
          <w:szCs w:val="24"/>
        </w:rPr>
        <w:t xml:space="preserve">abuse and neglect refer to your local </w:t>
      </w:r>
      <w:r w:rsidRPr="00BE581A">
        <w:rPr>
          <w:rFonts w:ascii="Arial" w:hAnsi="Arial" w:cs="Arial"/>
          <w:color w:val="000000"/>
          <w:sz w:val="24"/>
          <w:szCs w:val="24"/>
        </w:rPr>
        <w:t>safeguarding procedures and /or follow the link below:</w:t>
      </w:r>
    </w:p>
    <w:p w14:paraId="12A16C03" w14:textId="42F33FE3" w:rsidR="00526980" w:rsidRDefault="00E27A09" w:rsidP="00526980">
      <w:pPr>
        <w:autoSpaceDE w:val="0"/>
        <w:autoSpaceDN w:val="0"/>
        <w:adjustRightInd w:val="0"/>
        <w:spacing w:after="0" w:line="240" w:lineRule="auto"/>
        <w:rPr>
          <w:rFonts w:ascii="Arial" w:hAnsi="Arial" w:cs="Arial"/>
          <w:color w:val="0000FF"/>
          <w:sz w:val="24"/>
          <w:szCs w:val="24"/>
        </w:rPr>
      </w:pPr>
      <w:hyperlink r:id="rId17" w:history="1">
        <w:r w:rsidR="00526980" w:rsidRPr="00BD6EAF">
          <w:rPr>
            <w:rStyle w:val="Hyperlink"/>
            <w:rFonts w:ascii="Arial" w:hAnsi="Arial" w:cs="Arial"/>
            <w:sz w:val="24"/>
            <w:szCs w:val="24"/>
          </w:rPr>
          <w:t>https://www.scie.org.uk/publications/ataglance/69-adults-safeguarding-types-and-indicators-of-abuse.asp</w:t>
        </w:r>
      </w:hyperlink>
      <w:r w:rsidR="00526980">
        <w:rPr>
          <w:rFonts w:ascii="Arial" w:hAnsi="Arial" w:cs="Arial"/>
          <w:color w:val="0000FF"/>
          <w:sz w:val="24"/>
          <w:szCs w:val="24"/>
        </w:rPr>
        <w:t xml:space="preserve"> </w:t>
      </w:r>
    </w:p>
    <w:p w14:paraId="08E6BB2A" w14:textId="77777777" w:rsidR="00526980" w:rsidRDefault="00526980" w:rsidP="00526980">
      <w:pPr>
        <w:autoSpaceDE w:val="0"/>
        <w:autoSpaceDN w:val="0"/>
        <w:adjustRightInd w:val="0"/>
        <w:spacing w:after="0" w:line="240" w:lineRule="auto"/>
        <w:rPr>
          <w:rFonts w:ascii="Arial" w:hAnsi="Arial" w:cs="Arial"/>
          <w:color w:val="0000FF"/>
          <w:sz w:val="24"/>
          <w:szCs w:val="24"/>
        </w:rPr>
      </w:pPr>
    </w:p>
    <w:p w14:paraId="263CB86D" w14:textId="2C18E0A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Other specific areas to be considered which may</w:t>
      </w:r>
      <w:r w:rsidR="00526980">
        <w:rPr>
          <w:rFonts w:ascii="Arial" w:hAnsi="Arial" w:cs="Arial"/>
          <w:color w:val="000000"/>
          <w:sz w:val="24"/>
          <w:szCs w:val="24"/>
        </w:rPr>
        <w:t xml:space="preserve"> relate to some of the types of abuse listed </w:t>
      </w:r>
      <w:r w:rsidRPr="00BE581A">
        <w:rPr>
          <w:rFonts w:ascii="Arial" w:hAnsi="Arial" w:cs="Arial"/>
          <w:color w:val="000000"/>
          <w:sz w:val="24"/>
          <w:szCs w:val="24"/>
        </w:rPr>
        <w:t xml:space="preserve">above where people have care and support needs and </w:t>
      </w:r>
      <w:r w:rsidR="00526980">
        <w:rPr>
          <w:rFonts w:ascii="Arial" w:hAnsi="Arial" w:cs="Arial"/>
          <w:color w:val="000000"/>
          <w:sz w:val="24"/>
          <w:szCs w:val="24"/>
        </w:rPr>
        <w:t xml:space="preserve">may be targeted include: female </w:t>
      </w:r>
      <w:r w:rsidRPr="00BE581A">
        <w:rPr>
          <w:rFonts w:ascii="Arial" w:hAnsi="Arial" w:cs="Arial"/>
          <w:color w:val="000000"/>
          <w:sz w:val="24"/>
          <w:szCs w:val="24"/>
        </w:rPr>
        <w:t xml:space="preserve">genital mutilation, hate and mate crime, </w:t>
      </w:r>
      <w:r w:rsidR="00BE581A" w:rsidRPr="00BE581A">
        <w:rPr>
          <w:rFonts w:ascii="Arial" w:hAnsi="Arial" w:cs="Arial"/>
          <w:color w:val="000000"/>
          <w:sz w:val="24"/>
          <w:szCs w:val="24"/>
        </w:rPr>
        <w:t>honour-based</w:t>
      </w:r>
      <w:r w:rsidR="00526980">
        <w:rPr>
          <w:rFonts w:ascii="Arial" w:hAnsi="Arial" w:cs="Arial"/>
          <w:color w:val="000000"/>
          <w:sz w:val="24"/>
          <w:szCs w:val="24"/>
        </w:rPr>
        <w:t xml:space="preserve"> </w:t>
      </w:r>
      <w:r w:rsidRPr="00BE581A">
        <w:rPr>
          <w:rFonts w:ascii="Arial" w:hAnsi="Arial" w:cs="Arial"/>
          <w:color w:val="000000"/>
          <w:sz w:val="24"/>
          <w:szCs w:val="24"/>
        </w:rPr>
        <w:t xml:space="preserve">violence </w:t>
      </w:r>
      <w:r w:rsidR="00526980">
        <w:rPr>
          <w:rFonts w:ascii="Arial" w:hAnsi="Arial" w:cs="Arial"/>
          <w:color w:val="000000"/>
          <w:sz w:val="24"/>
          <w:szCs w:val="24"/>
        </w:rPr>
        <w:t xml:space="preserve">and crimes including forced </w:t>
      </w:r>
      <w:r w:rsidRPr="00BE581A">
        <w:rPr>
          <w:rFonts w:ascii="Arial" w:hAnsi="Arial" w:cs="Arial"/>
          <w:color w:val="000000"/>
          <w:sz w:val="24"/>
          <w:szCs w:val="24"/>
        </w:rPr>
        <w:t>marriage, Exploitation by Radicalisers who Promote Viol</w:t>
      </w:r>
      <w:r w:rsidR="00526980">
        <w:rPr>
          <w:rFonts w:ascii="Arial" w:hAnsi="Arial" w:cs="Arial"/>
          <w:color w:val="000000"/>
          <w:sz w:val="24"/>
          <w:szCs w:val="24"/>
        </w:rPr>
        <w:t xml:space="preserve">ence (Prevent), exploitation by </w:t>
      </w:r>
      <w:r w:rsidRPr="00BE581A">
        <w:rPr>
          <w:rFonts w:ascii="Arial" w:hAnsi="Arial" w:cs="Arial"/>
          <w:color w:val="000000"/>
          <w:sz w:val="24"/>
          <w:szCs w:val="24"/>
        </w:rPr>
        <w:t>gangs (county lines- which may include involvement in criminal</w:t>
      </w:r>
      <w:r w:rsidR="00526980">
        <w:rPr>
          <w:rFonts w:ascii="Arial" w:hAnsi="Arial" w:cs="Arial"/>
          <w:color w:val="000000"/>
          <w:sz w:val="24"/>
          <w:szCs w:val="24"/>
        </w:rPr>
        <w:t xml:space="preserve"> activity, sexual exploitation, </w:t>
      </w:r>
      <w:r w:rsidRPr="00BE581A">
        <w:rPr>
          <w:rFonts w:ascii="Arial" w:hAnsi="Arial" w:cs="Arial"/>
          <w:color w:val="000000"/>
          <w:sz w:val="24"/>
          <w:szCs w:val="24"/>
        </w:rPr>
        <w:t>trafficking, links to modern slavery).</w:t>
      </w:r>
    </w:p>
    <w:p w14:paraId="013BB239" w14:textId="77777777" w:rsidR="00526980" w:rsidRDefault="00526980" w:rsidP="006B4C3A">
      <w:pPr>
        <w:autoSpaceDE w:val="0"/>
        <w:autoSpaceDN w:val="0"/>
        <w:adjustRightInd w:val="0"/>
        <w:spacing w:after="0" w:line="240" w:lineRule="auto"/>
        <w:rPr>
          <w:rFonts w:ascii="Arial" w:hAnsi="Arial" w:cs="Arial"/>
          <w:color w:val="000000"/>
          <w:sz w:val="24"/>
          <w:szCs w:val="24"/>
        </w:rPr>
      </w:pPr>
    </w:p>
    <w:p w14:paraId="118B7BC7" w14:textId="1FAF0876"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also worth highlighting the Deprivation of Liberty Safeguards (amendments made to the</w:t>
      </w:r>
      <w:r w:rsidR="00526980">
        <w:rPr>
          <w:rFonts w:ascii="Arial" w:hAnsi="Arial" w:cs="Arial"/>
          <w:color w:val="000000"/>
          <w:sz w:val="24"/>
          <w:szCs w:val="24"/>
        </w:rPr>
        <w:t xml:space="preserve"> </w:t>
      </w:r>
      <w:r w:rsidRPr="00BE581A">
        <w:rPr>
          <w:rFonts w:ascii="Arial" w:hAnsi="Arial" w:cs="Arial"/>
          <w:color w:val="000000"/>
          <w:sz w:val="24"/>
          <w:szCs w:val="24"/>
        </w:rPr>
        <w:t>Mental Capacity Act 2005 via the Mental Health Act 2007) and although not specifically part</w:t>
      </w:r>
      <w:r w:rsidR="00526980">
        <w:rPr>
          <w:rFonts w:ascii="Arial" w:hAnsi="Arial" w:cs="Arial"/>
          <w:color w:val="000000"/>
          <w:sz w:val="24"/>
          <w:szCs w:val="24"/>
        </w:rPr>
        <w:t xml:space="preserve"> </w:t>
      </w:r>
      <w:r w:rsidRPr="00BE581A">
        <w:rPr>
          <w:rFonts w:ascii="Arial" w:hAnsi="Arial" w:cs="Arial"/>
          <w:color w:val="000000"/>
          <w:sz w:val="24"/>
          <w:szCs w:val="24"/>
        </w:rPr>
        <w:t xml:space="preserve">of The Care Act, represents </w:t>
      </w:r>
      <w:r w:rsidR="00526980">
        <w:rPr>
          <w:rFonts w:ascii="Arial" w:hAnsi="Arial" w:cs="Arial"/>
          <w:color w:val="000000"/>
          <w:sz w:val="24"/>
          <w:szCs w:val="24"/>
        </w:rPr>
        <w:t xml:space="preserve">a key part of overall practice. </w:t>
      </w:r>
      <w:r w:rsidRPr="00BE581A">
        <w:rPr>
          <w:rFonts w:ascii="Arial" w:hAnsi="Arial" w:cs="Arial"/>
          <w:color w:val="000000"/>
          <w:sz w:val="24"/>
          <w:szCs w:val="24"/>
        </w:rPr>
        <w:t>Deprivation of Liberty Safeguards</w:t>
      </w:r>
      <w:r w:rsidR="00526980">
        <w:rPr>
          <w:rFonts w:ascii="Arial" w:hAnsi="Arial" w:cs="Arial"/>
          <w:color w:val="000000"/>
          <w:sz w:val="24"/>
          <w:szCs w:val="24"/>
        </w:rPr>
        <w:t xml:space="preserve"> </w:t>
      </w:r>
      <w:r w:rsidRPr="00BE581A">
        <w:rPr>
          <w:rFonts w:ascii="Arial" w:hAnsi="Arial" w:cs="Arial"/>
          <w:color w:val="000000"/>
          <w:sz w:val="24"/>
          <w:szCs w:val="24"/>
        </w:rPr>
        <w:t>focus on ensurin</w:t>
      </w:r>
      <w:r w:rsidR="00526980">
        <w:rPr>
          <w:rFonts w:ascii="Arial" w:hAnsi="Arial" w:cs="Arial"/>
          <w:color w:val="000000"/>
          <w:sz w:val="24"/>
          <w:szCs w:val="24"/>
        </w:rPr>
        <w:t xml:space="preserve">g that adults who are deemed to </w:t>
      </w:r>
      <w:r w:rsidRPr="00BE581A">
        <w:rPr>
          <w:rFonts w:ascii="Arial" w:hAnsi="Arial" w:cs="Arial"/>
          <w:color w:val="000000"/>
          <w:sz w:val="24"/>
          <w:szCs w:val="24"/>
        </w:rPr>
        <w:t>lack cap</w:t>
      </w:r>
      <w:r w:rsidR="00526980">
        <w:rPr>
          <w:rFonts w:ascii="Arial" w:hAnsi="Arial" w:cs="Arial"/>
          <w:color w:val="000000"/>
          <w:sz w:val="24"/>
          <w:szCs w:val="24"/>
        </w:rPr>
        <w:t xml:space="preserve">acity in specific areas and are </w:t>
      </w:r>
      <w:r w:rsidRPr="00BE581A">
        <w:rPr>
          <w:rFonts w:ascii="Arial" w:hAnsi="Arial" w:cs="Arial"/>
          <w:color w:val="000000"/>
          <w:sz w:val="24"/>
          <w:szCs w:val="24"/>
        </w:rPr>
        <w:t>deprived of their liberty (e.g. deciding where to l</w:t>
      </w:r>
      <w:r w:rsidR="00526980">
        <w:rPr>
          <w:rFonts w:ascii="Arial" w:hAnsi="Arial" w:cs="Arial"/>
          <w:color w:val="000000"/>
          <w:sz w:val="24"/>
          <w:szCs w:val="24"/>
        </w:rPr>
        <w:t xml:space="preserve">ive and around care and support </w:t>
      </w:r>
      <w:r w:rsidRPr="00BE581A">
        <w:rPr>
          <w:rFonts w:ascii="Arial" w:hAnsi="Arial" w:cs="Arial"/>
          <w:color w:val="000000"/>
          <w:sz w:val="24"/>
          <w:szCs w:val="24"/>
        </w:rPr>
        <w:t>arrangements) are able to continue to live safe and fulfi</w:t>
      </w:r>
      <w:r w:rsidR="00526980">
        <w:rPr>
          <w:rFonts w:ascii="Arial" w:hAnsi="Arial" w:cs="Arial"/>
          <w:color w:val="000000"/>
          <w:sz w:val="24"/>
          <w:szCs w:val="24"/>
        </w:rPr>
        <w:t xml:space="preserve">lling lives, that enables least </w:t>
      </w:r>
      <w:r w:rsidRPr="00BE581A">
        <w:rPr>
          <w:rFonts w:ascii="Arial" w:hAnsi="Arial" w:cs="Arial"/>
          <w:color w:val="000000"/>
          <w:sz w:val="24"/>
          <w:szCs w:val="24"/>
        </w:rPr>
        <w:t>restrictive</w:t>
      </w:r>
      <w:r w:rsidR="00526980">
        <w:rPr>
          <w:rFonts w:ascii="Arial" w:hAnsi="Arial" w:cs="Arial"/>
          <w:color w:val="000000"/>
          <w:sz w:val="24"/>
          <w:szCs w:val="24"/>
        </w:rPr>
        <w:t xml:space="preserve"> care and support options to be </w:t>
      </w:r>
      <w:r w:rsidRPr="00BE581A">
        <w:rPr>
          <w:rFonts w:ascii="Arial" w:hAnsi="Arial" w:cs="Arial"/>
          <w:color w:val="000000"/>
          <w:sz w:val="24"/>
          <w:szCs w:val="24"/>
        </w:rPr>
        <w:t>realised which are in</w:t>
      </w:r>
      <w:r w:rsidR="00526980">
        <w:rPr>
          <w:rFonts w:ascii="Arial" w:hAnsi="Arial" w:cs="Arial"/>
          <w:color w:val="000000"/>
          <w:sz w:val="24"/>
          <w:szCs w:val="24"/>
        </w:rPr>
        <w:t xml:space="preserve"> line with personal dignity and </w:t>
      </w:r>
      <w:r w:rsidRPr="00BE581A">
        <w:rPr>
          <w:rFonts w:ascii="Arial" w:hAnsi="Arial" w:cs="Arial"/>
          <w:color w:val="000000"/>
          <w:sz w:val="24"/>
          <w:szCs w:val="24"/>
        </w:rPr>
        <w:t>human rights and deemed to be in their best interests.</w:t>
      </w:r>
    </w:p>
    <w:p w14:paraId="18E44B05" w14:textId="77777777" w:rsidR="00526980" w:rsidRPr="00BE581A" w:rsidRDefault="00526980" w:rsidP="006B4C3A">
      <w:pPr>
        <w:autoSpaceDE w:val="0"/>
        <w:autoSpaceDN w:val="0"/>
        <w:adjustRightInd w:val="0"/>
        <w:spacing w:after="0" w:line="240" w:lineRule="auto"/>
        <w:rPr>
          <w:rFonts w:ascii="Arial" w:hAnsi="Arial" w:cs="Arial"/>
          <w:color w:val="000000"/>
          <w:sz w:val="24"/>
          <w:szCs w:val="24"/>
        </w:rPr>
      </w:pPr>
    </w:p>
    <w:p w14:paraId="2F182F3A" w14:textId="77777777" w:rsidR="006B4C3A" w:rsidRPr="00BE581A" w:rsidRDefault="006B4C3A" w:rsidP="0065438E">
      <w:pPr>
        <w:autoSpaceDE w:val="0"/>
        <w:autoSpaceDN w:val="0"/>
        <w:adjustRightInd w:val="0"/>
        <w:spacing w:line="240" w:lineRule="auto"/>
        <w:rPr>
          <w:rFonts w:ascii="Arial" w:hAnsi="Arial" w:cs="Arial"/>
          <w:b/>
          <w:bCs/>
          <w:color w:val="000000"/>
          <w:sz w:val="24"/>
          <w:szCs w:val="24"/>
        </w:rPr>
      </w:pPr>
      <w:r w:rsidRPr="00BE581A">
        <w:rPr>
          <w:rFonts w:ascii="Arial" w:hAnsi="Arial" w:cs="Arial"/>
          <w:b/>
          <w:bCs/>
          <w:color w:val="000000"/>
          <w:sz w:val="24"/>
          <w:szCs w:val="24"/>
        </w:rPr>
        <w:t>Patterns of Abuse</w:t>
      </w:r>
    </w:p>
    <w:p w14:paraId="4DD884C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Patterns of abuse vary and reflect very different dynamics. These include:</w:t>
      </w:r>
    </w:p>
    <w:p w14:paraId="066BD0A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Serial abuse </w:t>
      </w:r>
      <w:r w:rsidRPr="00BE581A">
        <w:rPr>
          <w:rFonts w:ascii="Arial" w:hAnsi="Arial" w:cs="Arial"/>
          <w:color w:val="000000"/>
          <w:sz w:val="24"/>
          <w:szCs w:val="24"/>
        </w:rPr>
        <w:t>in which the source of harm seeks out and ‘grooms’ individuals. Sexual</w:t>
      </w:r>
    </w:p>
    <w:p w14:paraId="712FFC71" w14:textId="7434204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exploitation sometimes falls into this pattern as do some forms of financial abuse;</w:t>
      </w:r>
    </w:p>
    <w:p w14:paraId="0EC61DFB" w14:textId="77777777" w:rsidR="0065438E" w:rsidRPr="00BE581A" w:rsidRDefault="0065438E" w:rsidP="006B4C3A">
      <w:pPr>
        <w:autoSpaceDE w:val="0"/>
        <w:autoSpaceDN w:val="0"/>
        <w:adjustRightInd w:val="0"/>
        <w:spacing w:after="0" w:line="240" w:lineRule="auto"/>
        <w:rPr>
          <w:rFonts w:ascii="Arial" w:hAnsi="Arial" w:cs="Arial"/>
          <w:color w:val="000000"/>
          <w:sz w:val="24"/>
          <w:szCs w:val="24"/>
        </w:rPr>
      </w:pPr>
    </w:p>
    <w:p w14:paraId="58F4653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Long-term abuse </w:t>
      </w:r>
      <w:r w:rsidRPr="00BE581A">
        <w:rPr>
          <w:rFonts w:ascii="Arial" w:hAnsi="Arial" w:cs="Arial"/>
          <w:color w:val="000000"/>
          <w:sz w:val="24"/>
          <w:szCs w:val="24"/>
        </w:rPr>
        <w:t>in the context of an on-going family relationship such as domestic</w:t>
      </w:r>
    </w:p>
    <w:p w14:paraId="32DC2462" w14:textId="40A592F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violence between spouses or generations or persistent psychological abuse; or</w:t>
      </w:r>
    </w:p>
    <w:p w14:paraId="426C93ED" w14:textId="02A24E1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Opportunistic abuse </w:t>
      </w:r>
      <w:r w:rsidRPr="00BE581A">
        <w:rPr>
          <w:rFonts w:ascii="Arial" w:hAnsi="Arial" w:cs="Arial"/>
          <w:color w:val="000000"/>
          <w:sz w:val="24"/>
          <w:szCs w:val="24"/>
        </w:rPr>
        <w:t>such as theft.</w:t>
      </w:r>
    </w:p>
    <w:p w14:paraId="279A7996" w14:textId="77777777" w:rsidR="0065438E" w:rsidRPr="00BE581A" w:rsidRDefault="0065438E" w:rsidP="006B4C3A">
      <w:pPr>
        <w:autoSpaceDE w:val="0"/>
        <w:autoSpaceDN w:val="0"/>
        <w:adjustRightInd w:val="0"/>
        <w:spacing w:after="0" w:line="240" w:lineRule="auto"/>
        <w:rPr>
          <w:rFonts w:ascii="Arial" w:hAnsi="Arial" w:cs="Arial"/>
          <w:color w:val="000000"/>
          <w:sz w:val="24"/>
          <w:szCs w:val="24"/>
        </w:rPr>
      </w:pPr>
    </w:p>
    <w:p w14:paraId="5A73BA25"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Who abuses and neglects adults?</w:t>
      </w:r>
    </w:p>
    <w:p w14:paraId="24B90F7C" w14:textId="108609A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Anyone can abuse or neglect adults including:</w:t>
      </w:r>
    </w:p>
    <w:p w14:paraId="012C5596" w14:textId="77777777" w:rsidR="0065438E" w:rsidRPr="00BE581A" w:rsidRDefault="0065438E" w:rsidP="006B4C3A">
      <w:pPr>
        <w:autoSpaceDE w:val="0"/>
        <w:autoSpaceDN w:val="0"/>
        <w:adjustRightInd w:val="0"/>
        <w:spacing w:after="0" w:line="240" w:lineRule="auto"/>
        <w:rPr>
          <w:rFonts w:ascii="Arial" w:hAnsi="Arial" w:cs="Arial"/>
          <w:color w:val="000000"/>
          <w:sz w:val="24"/>
          <w:szCs w:val="24"/>
        </w:rPr>
      </w:pPr>
    </w:p>
    <w:p w14:paraId="7716D159"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Spouses/partners.</w:t>
      </w:r>
    </w:p>
    <w:p w14:paraId="39299B65"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Other family members.</w:t>
      </w:r>
    </w:p>
    <w:p w14:paraId="1F0AF3A9"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Neighbours.</w:t>
      </w:r>
    </w:p>
    <w:p w14:paraId="58316353"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Friends.</w:t>
      </w:r>
    </w:p>
    <w:p w14:paraId="0C2C8C9E"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Acquaintances.</w:t>
      </w:r>
    </w:p>
    <w:p w14:paraId="5C250B71"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Local residents.</w:t>
      </w:r>
    </w:p>
    <w:p w14:paraId="754160DF" w14:textId="77777777" w:rsid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People who deliberately exploit adults they perceive as vulnerable to abuse.</w:t>
      </w:r>
    </w:p>
    <w:p w14:paraId="0440F968" w14:textId="44FC28BB" w:rsidR="006B4C3A" w:rsidRPr="0065438E" w:rsidRDefault="006B4C3A" w:rsidP="006B4C3A">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65438E">
        <w:rPr>
          <w:rFonts w:ascii="Arial" w:hAnsi="Arial" w:cs="Arial"/>
          <w:color w:val="000000"/>
          <w:sz w:val="24"/>
          <w:szCs w:val="24"/>
        </w:rPr>
        <w:t>Paid staff or professionals and Volunteers and strangers</w:t>
      </w:r>
      <w:r w:rsidRPr="0065438E">
        <w:rPr>
          <w:rFonts w:ascii="Arial" w:hAnsi="Arial" w:cs="Arial"/>
          <w:color w:val="000000"/>
        </w:rPr>
        <w:t>.</w:t>
      </w:r>
    </w:p>
    <w:p w14:paraId="18B35E2F" w14:textId="77777777" w:rsidR="0065438E" w:rsidRPr="0065438E" w:rsidRDefault="0065438E" w:rsidP="0065438E">
      <w:pPr>
        <w:autoSpaceDE w:val="0"/>
        <w:autoSpaceDN w:val="0"/>
        <w:adjustRightInd w:val="0"/>
        <w:spacing w:after="0" w:line="240" w:lineRule="auto"/>
        <w:rPr>
          <w:rFonts w:ascii="Arial" w:hAnsi="Arial" w:cs="Arial"/>
          <w:color w:val="000000"/>
          <w:sz w:val="24"/>
          <w:szCs w:val="24"/>
        </w:rPr>
      </w:pPr>
    </w:p>
    <w:p w14:paraId="4BACD064"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Organisational abuse</w:t>
      </w:r>
    </w:p>
    <w:p w14:paraId="70F95701" w14:textId="6D04EF5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Is the mistreatment, abuse or neglect of an adult(s) by a regime</w:t>
      </w:r>
      <w:r w:rsidR="0065438E">
        <w:rPr>
          <w:rFonts w:ascii="Arial" w:hAnsi="Arial" w:cs="Arial"/>
          <w:color w:val="000000"/>
          <w:sz w:val="24"/>
          <w:szCs w:val="24"/>
        </w:rPr>
        <w:t xml:space="preserve"> or individuals in a setting or </w:t>
      </w:r>
      <w:r w:rsidRPr="00BE581A">
        <w:rPr>
          <w:rFonts w:ascii="Arial" w:hAnsi="Arial" w:cs="Arial"/>
          <w:color w:val="000000"/>
          <w:sz w:val="24"/>
          <w:szCs w:val="24"/>
        </w:rPr>
        <w:t>service where the adult(s) lives or that they use. Such abus</w:t>
      </w:r>
      <w:r w:rsidR="0065438E">
        <w:rPr>
          <w:rFonts w:ascii="Arial" w:hAnsi="Arial" w:cs="Arial"/>
          <w:color w:val="000000"/>
          <w:sz w:val="24"/>
          <w:szCs w:val="24"/>
        </w:rPr>
        <w:t xml:space="preserve">e violates the person’s dignity </w:t>
      </w:r>
      <w:r w:rsidRPr="00BE581A">
        <w:rPr>
          <w:rFonts w:ascii="Arial" w:hAnsi="Arial" w:cs="Arial"/>
          <w:color w:val="000000"/>
          <w:sz w:val="24"/>
          <w:szCs w:val="24"/>
        </w:rPr>
        <w:t>and represents a lack of respect for their human rights. It is often id</w:t>
      </w:r>
      <w:r w:rsidR="0065438E">
        <w:rPr>
          <w:rFonts w:ascii="Arial" w:hAnsi="Arial" w:cs="Arial"/>
          <w:color w:val="000000"/>
          <w:sz w:val="24"/>
          <w:szCs w:val="24"/>
        </w:rPr>
        <w:t xml:space="preserve">entified by repeated </w:t>
      </w:r>
      <w:r w:rsidRPr="00BE581A">
        <w:rPr>
          <w:rFonts w:ascii="Arial" w:hAnsi="Arial" w:cs="Arial"/>
          <w:color w:val="000000"/>
          <w:sz w:val="24"/>
          <w:szCs w:val="24"/>
        </w:rPr>
        <w:t>incidents of poor practice and is often linked to lack of ap</w:t>
      </w:r>
      <w:r w:rsidR="0065438E">
        <w:rPr>
          <w:rFonts w:ascii="Arial" w:hAnsi="Arial" w:cs="Arial"/>
          <w:color w:val="000000"/>
          <w:sz w:val="24"/>
          <w:szCs w:val="24"/>
        </w:rPr>
        <w:t xml:space="preserve">propriate management oversight, </w:t>
      </w:r>
      <w:r w:rsidRPr="00BE581A">
        <w:rPr>
          <w:rFonts w:ascii="Arial" w:hAnsi="Arial" w:cs="Arial"/>
          <w:color w:val="000000"/>
          <w:sz w:val="24"/>
          <w:szCs w:val="24"/>
        </w:rPr>
        <w:t xml:space="preserve">supervision, policies and training. These concerns may be </w:t>
      </w:r>
      <w:r w:rsidR="0065438E">
        <w:rPr>
          <w:rFonts w:ascii="Arial" w:hAnsi="Arial" w:cs="Arial"/>
          <w:color w:val="000000"/>
          <w:sz w:val="24"/>
          <w:szCs w:val="24"/>
        </w:rPr>
        <w:t xml:space="preserve">identified by commissioners who </w:t>
      </w:r>
      <w:r w:rsidRPr="00BE581A">
        <w:rPr>
          <w:rFonts w:ascii="Arial" w:hAnsi="Arial" w:cs="Arial"/>
          <w:color w:val="000000"/>
          <w:sz w:val="24"/>
          <w:szCs w:val="24"/>
        </w:rPr>
        <w:t>need to have very clear processes to share relevant i</w:t>
      </w:r>
      <w:r w:rsidR="0065438E">
        <w:rPr>
          <w:rFonts w:ascii="Arial" w:hAnsi="Arial" w:cs="Arial"/>
          <w:color w:val="000000"/>
          <w:sz w:val="24"/>
          <w:szCs w:val="24"/>
        </w:rPr>
        <w:t xml:space="preserve">nformation with safeguarding </w:t>
      </w:r>
      <w:r w:rsidRPr="00BE581A">
        <w:rPr>
          <w:rFonts w:ascii="Arial" w:hAnsi="Arial" w:cs="Arial"/>
          <w:color w:val="000000"/>
          <w:sz w:val="24"/>
          <w:szCs w:val="24"/>
        </w:rPr>
        <w:t>colleagues to support joint action, if appropriate, to safeguar</w:t>
      </w:r>
      <w:r w:rsidR="0065438E">
        <w:rPr>
          <w:rFonts w:ascii="Arial" w:hAnsi="Arial" w:cs="Arial"/>
          <w:color w:val="000000"/>
          <w:sz w:val="24"/>
          <w:szCs w:val="24"/>
        </w:rPr>
        <w:t xml:space="preserve">d the adults and to improve the </w:t>
      </w:r>
      <w:r w:rsidRPr="00BE581A">
        <w:rPr>
          <w:rFonts w:ascii="Arial" w:hAnsi="Arial" w:cs="Arial"/>
          <w:color w:val="000000"/>
          <w:sz w:val="24"/>
          <w:szCs w:val="24"/>
        </w:rPr>
        <w:t>quality and safety of the service</w:t>
      </w:r>
    </w:p>
    <w:p w14:paraId="36D745E7" w14:textId="77777777" w:rsidR="0065438E" w:rsidRDefault="0065438E" w:rsidP="006B4C3A">
      <w:pPr>
        <w:autoSpaceDE w:val="0"/>
        <w:autoSpaceDN w:val="0"/>
        <w:adjustRightInd w:val="0"/>
        <w:spacing w:after="0" w:line="240" w:lineRule="auto"/>
        <w:rPr>
          <w:rFonts w:ascii="Arial" w:hAnsi="Arial" w:cs="Arial"/>
          <w:color w:val="000000"/>
          <w:sz w:val="24"/>
          <w:szCs w:val="24"/>
        </w:rPr>
      </w:pPr>
    </w:p>
    <w:p w14:paraId="550477AB" w14:textId="7074825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Organisational safeguarding enquiries will not prevent indivi</w:t>
      </w:r>
      <w:r w:rsidR="0065438E">
        <w:rPr>
          <w:rFonts w:ascii="Arial" w:hAnsi="Arial" w:cs="Arial"/>
          <w:color w:val="000000"/>
          <w:sz w:val="24"/>
          <w:szCs w:val="24"/>
        </w:rPr>
        <w:t xml:space="preserve">dual safeguarding enquiries for </w:t>
      </w:r>
      <w:r w:rsidRPr="00BE581A">
        <w:rPr>
          <w:rFonts w:ascii="Arial" w:hAnsi="Arial" w:cs="Arial"/>
          <w:color w:val="000000"/>
          <w:sz w:val="24"/>
          <w:szCs w:val="24"/>
        </w:rPr>
        <w:t>the adults affected by the abuse and local guidance should</w:t>
      </w:r>
      <w:r w:rsidR="0065438E">
        <w:rPr>
          <w:rFonts w:ascii="Arial" w:hAnsi="Arial" w:cs="Arial"/>
          <w:color w:val="000000"/>
          <w:sz w:val="24"/>
          <w:szCs w:val="24"/>
        </w:rPr>
        <w:t xml:space="preserve"> be used to establish how these </w:t>
      </w:r>
      <w:r w:rsidRPr="00BE581A">
        <w:rPr>
          <w:rFonts w:ascii="Arial" w:hAnsi="Arial" w:cs="Arial"/>
          <w:color w:val="000000"/>
          <w:sz w:val="24"/>
          <w:szCs w:val="24"/>
        </w:rPr>
        <w:t>parallel enquiries will be managed.</w:t>
      </w:r>
    </w:p>
    <w:p w14:paraId="40B9C5A9" w14:textId="3139E32C" w:rsidR="0065438E" w:rsidRDefault="0065438E" w:rsidP="006B4C3A">
      <w:pPr>
        <w:autoSpaceDE w:val="0"/>
        <w:autoSpaceDN w:val="0"/>
        <w:adjustRightInd w:val="0"/>
        <w:spacing w:after="0" w:line="240" w:lineRule="auto"/>
        <w:rPr>
          <w:rFonts w:ascii="Arial" w:hAnsi="Arial" w:cs="Arial"/>
          <w:color w:val="000000"/>
          <w:sz w:val="24"/>
          <w:szCs w:val="24"/>
        </w:rPr>
      </w:pPr>
    </w:p>
    <w:p w14:paraId="048C46E3"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People causing harm who are employed in Positions of Trust (PiPoT)</w:t>
      </w:r>
    </w:p>
    <w:p w14:paraId="21A06401" w14:textId="1636C10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Adults are likely at some point in their life to be suppor</w:t>
      </w:r>
      <w:r w:rsidR="0065438E">
        <w:rPr>
          <w:rFonts w:ascii="Arial" w:hAnsi="Arial" w:cs="Arial"/>
          <w:color w:val="000000"/>
          <w:sz w:val="24"/>
          <w:szCs w:val="24"/>
        </w:rPr>
        <w:t xml:space="preserve">ted by people who may </w:t>
      </w:r>
      <w:r w:rsidR="00081328">
        <w:rPr>
          <w:rFonts w:ascii="Arial" w:hAnsi="Arial" w:cs="Arial"/>
          <w:color w:val="000000"/>
          <w:sz w:val="24"/>
          <w:szCs w:val="24"/>
        </w:rPr>
        <w:t>p</w:t>
      </w:r>
      <w:r w:rsidR="0065438E">
        <w:rPr>
          <w:rFonts w:ascii="Arial" w:hAnsi="Arial" w:cs="Arial"/>
          <w:color w:val="000000"/>
          <w:sz w:val="24"/>
          <w:szCs w:val="24"/>
        </w:rPr>
        <w:t xml:space="preserve">rovide a </w:t>
      </w:r>
      <w:r w:rsidRPr="00BE581A">
        <w:rPr>
          <w:rFonts w:ascii="Arial" w:hAnsi="Arial" w:cs="Arial"/>
          <w:color w:val="000000"/>
          <w:sz w:val="24"/>
          <w:szCs w:val="24"/>
        </w:rPr>
        <w:t>range of personal care, advice, guidance, enablement, transp</w:t>
      </w:r>
      <w:r w:rsidR="0065438E">
        <w:rPr>
          <w:rFonts w:ascii="Arial" w:hAnsi="Arial" w:cs="Arial"/>
          <w:color w:val="000000"/>
          <w:sz w:val="24"/>
          <w:szCs w:val="24"/>
        </w:rPr>
        <w:t xml:space="preserve">ort etc. Whilst the majority of </w:t>
      </w:r>
      <w:r w:rsidRPr="00BE581A">
        <w:rPr>
          <w:rFonts w:ascii="Arial" w:hAnsi="Arial" w:cs="Arial"/>
          <w:color w:val="000000"/>
          <w:sz w:val="24"/>
          <w:szCs w:val="24"/>
        </w:rPr>
        <w:t>these interactions are going to be positive and bring</w:t>
      </w:r>
      <w:r w:rsidR="0065438E">
        <w:rPr>
          <w:rFonts w:ascii="Arial" w:hAnsi="Arial" w:cs="Arial"/>
          <w:color w:val="000000"/>
          <w:sz w:val="24"/>
          <w:szCs w:val="24"/>
        </w:rPr>
        <w:t xml:space="preserve"> about good outcomes there will </w:t>
      </w:r>
      <w:r w:rsidR="00BE581A" w:rsidRPr="00BE581A">
        <w:rPr>
          <w:rFonts w:ascii="Arial" w:hAnsi="Arial" w:cs="Arial"/>
          <w:color w:val="000000"/>
          <w:sz w:val="24"/>
          <w:szCs w:val="24"/>
        </w:rPr>
        <w:t>unfortunately,</w:t>
      </w:r>
      <w:r w:rsidRPr="00BE581A">
        <w:rPr>
          <w:rFonts w:ascii="Arial" w:hAnsi="Arial" w:cs="Arial"/>
          <w:color w:val="000000"/>
          <w:sz w:val="24"/>
          <w:szCs w:val="24"/>
        </w:rPr>
        <w:t xml:space="preserve"> be occasions when people are abused or neglected by the people who </w:t>
      </w:r>
      <w:r w:rsidR="00B76364" w:rsidRPr="00BE581A">
        <w:rPr>
          <w:rFonts w:ascii="Arial" w:hAnsi="Arial" w:cs="Arial"/>
          <w:color w:val="000000"/>
          <w:sz w:val="24"/>
          <w:szCs w:val="24"/>
        </w:rPr>
        <w:t xml:space="preserve">are </w:t>
      </w:r>
      <w:r w:rsidR="00B76364">
        <w:rPr>
          <w:rFonts w:ascii="Arial" w:hAnsi="Arial" w:cs="Arial"/>
          <w:color w:val="000000"/>
          <w:sz w:val="24"/>
          <w:szCs w:val="24"/>
        </w:rPr>
        <w:t>supposed</w:t>
      </w:r>
      <w:r w:rsidRPr="00BE581A">
        <w:rPr>
          <w:rFonts w:ascii="Arial" w:hAnsi="Arial" w:cs="Arial"/>
          <w:color w:val="000000"/>
          <w:sz w:val="24"/>
          <w:szCs w:val="24"/>
        </w:rPr>
        <w:t xml:space="preserve"> to be supporting or working with them. Each </w:t>
      </w:r>
      <w:r w:rsidR="0065438E">
        <w:rPr>
          <w:rFonts w:ascii="Arial" w:hAnsi="Arial" w:cs="Arial"/>
          <w:color w:val="000000"/>
          <w:sz w:val="24"/>
          <w:szCs w:val="24"/>
        </w:rPr>
        <w:t xml:space="preserve">safeguarding partnership should </w:t>
      </w:r>
      <w:r w:rsidRPr="00BE581A">
        <w:rPr>
          <w:rFonts w:ascii="Arial" w:hAnsi="Arial" w:cs="Arial"/>
          <w:color w:val="000000"/>
          <w:sz w:val="24"/>
          <w:szCs w:val="24"/>
        </w:rPr>
        <w:t>have procedures / protocols and mechanisms in place to respond to issues re</w:t>
      </w:r>
      <w:r w:rsidR="0065438E">
        <w:rPr>
          <w:rFonts w:ascii="Arial" w:hAnsi="Arial" w:cs="Arial"/>
          <w:color w:val="000000"/>
          <w:sz w:val="24"/>
          <w:szCs w:val="24"/>
        </w:rPr>
        <w:t xml:space="preserve">lating to </w:t>
      </w:r>
      <w:r w:rsidRPr="00BE581A">
        <w:rPr>
          <w:rFonts w:ascii="Arial" w:hAnsi="Arial" w:cs="Arial"/>
          <w:color w:val="000000"/>
          <w:sz w:val="24"/>
          <w:szCs w:val="24"/>
        </w:rPr>
        <w:t xml:space="preserve">people in </w:t>
      </w:r>
      <w:r w:rsidR="009C59A2" w:rsidRPr="00BE581A">
        <w:rPr>
          <w:rFonts w:ascii="Arial" w:hAnsi="Arial" w:cs="Arial"/>
          <w:color w:val="000000"/>
          <w:sz w:val="24"/>
          <w:szCs w:val="24"/>
        </w:rPr>
        <w:t>positions</w:t>
      </w:r>
      <w:r w:rsidRPr="00BE581A">
        <w:rPr>
          <w:rFonts w:ascii="Arial" w:hAnsi="Arial" w:cs="Arial"/>
          <w:color w:val="000000"/>
          <w:sz w:val="24"/>
          <w:szCs w:val="24"/>
        </w:rPr>
        <w:t xml:space="preserve"> of trust.</w:t>
      </w:r>
    </w:p>
    <w:p w14:paraId="21293F86" w14:textId="77777777" w:rsidR="007670BD" w:rsidRPr="00BE581A" w:rsidRDefault="007670BD" w:rsidP="006B4C3A">
      <w:pPr>
        <w:autoSpaceDE w:val="0"/>
        <w:autoSpaceDN w:val="0"/>
        <w:adjustRightInd w:val="0"/>
        <w:spacing w:after="0" w:line="240" w:lineRule="auto"/>
        <w:rPr>
          <w:rFonts w:ascii="Arial" w:hAnsi="Arial" w:cs="Arial"/>
          <w:color w:val="000000"/>
          <w:sz w:val="24"/>
          <w:szCs w:val="24"/>
        </w:rPr>
      </w:pPr>
    </w:p>
    <w:p w14:paraId="4676C442" w14:textId="6AE3AA33" w:rsidR="007670BD" w:rsidRPr="00BE581A" w:rsidRDefault="007670BD"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four South Yorkshire Safeguarding Adults Board endorse the following</w:t>
      </w:r>
      <w:r w:rsidR="00081328">
        <w:rPr>
          <w:rFonts w:ascii="Arial" w:hAnsi="Arial" w:cs="Arial"/>
          <w:color w:val="000000"/>
          <w:sz w:val="24"/>
          <w:szCs w:val="24"/>
        </w:rPr>
        <w:t xml:space="preserve"> </w:t>
      </w:r>
      <w:r w:rsidRPr="00BE581A">
        <w:rPr>
          <w:rFonts w:ascii="Arial" w:hAnsi="Arial" w:cs="Arial"/>
          <w:color w:val="000000"/>
          <w:sz w:val="24"/>
          <w:szCs w:val="24"/>
        </w:rPr>
        <w:t>principles, which do not replace any local policies or guidance</w:t>
      </w:r>
    </w:p>
    <w:p w14:paraId="5553E3E1" w14:textId="77777777" w:rsidR="007670BD" w:rsidRPr="00BE581A" w:rsidRDefault="007670BD" w:rsidP="006B4C3A">
      <w:pPr>
        <w:autoSpaceDE w:val="0"/>
        <w:autoSpaceDN w:val="0"/>
        <w:adjustRightInd w:val="0"/>
        <w:spacing w:after="0" w:line="240" w:lineRule="auto"/>
        <w:rPr>
          <w:rFonts w:ascii="Arial" w:hAnsi="Arial" w:cs="Arial"/>
          <w:color w:val="000000"/>
          <w:sz w:val="24"/>
          <w:szCs w:val="24"/>
        </w:rPr>
      </w:pPr>
    </w:p>
    <w:p w14:paraId="0E5A08A8" w14:textId="77777777" w:rsidR="007670BD" w:rsidRPr="0065438E" w:rsidRDefault="007670BD" w:rsidP="007670BD">
      <w:pPr>
        <w:rPr>
          <w:rFonts w:ascii="Arial" w:hAnsi="Arial" w:cs="Arial"/>
          <w:b/>
          <w:sz w:val="24"/>
          <w:szCs w:val="24"/>
        </w:rPr>
      </w:pPr>
      <w:r w:rsidRPr="0065438E">
        <w:rPr>
          <w:rFonts w:ascii="Arial" w:hAnsi="Arial" w:cs="Arial"/>
          <w:b/>
          <w:sz w:val="24"/>
          <w:szCs w:val="24"/>
        </w:rPr>
        <w:t xml:space="preserve">Definition of a Person in a Position of Trust </w:t>
      </w:r>
      <w:r w:rsidR="00BE581A" w:rsidRPr="00BE581A">
        <w:rPr>
          <w:rFonts w:ascii="Arial" w:hAnsi="Arial" w:cs="Arial"/>
          <w:b/>
          <w:sz w:val="24"/>
          <w:szCs w:val="24"/>
        </w:rPr>
        <w:t>(PIPOT)</w:t>
      </w:r>
      <w:r w:rsidRPr="0065438E">
        <w:rPr>
          <w:rFonts w:ascii="Arial" w:hAnsi="Arial" w:cs="Arial"/>
          <w:b/>
          <w:sz w:val="24"/>
          <w:szCs w:val="24"/>
        </w:rPr>
        <w:t xml:space="preserve"> - a worker or </w:t>
      </w:r>
      <w:r w:rsidR="00BE581A" w:rsidRPr="00BE581A">
        <w:rPr>
          <w:rFonts w:ascii="Arial" w:hAnsi="Arial" w:cs="Arial"/>
          <w:b/>
          <w:sz w:val="24"/>
          <w:szCs w:val="24"/>
        </w:rPr>
        <w:t>volunteer,</w:t>
      </w:r>
      <w:r w:rsidRPr="0065438E">
        <w:rPr>
          <w:rFonts w:ascii="Arial" w:hAnsi="Arial" w:cs="Arial"/>
          <w:b/>
          <w:sz w:val="24"/>
          <w:szCs w:val="24"/>
        </w:rPr>
        <w:t xml:space="preserve"> in any setting </w:t>
      </w:r>
      <w:r w:rsidR="00BE581A" w:rsidRPr="00BE581A">
        <w:rPr>
          <w:rFonts w:ascii="Arial" w:hAnsi="Arial" w:cs="Arial"/>
          <w:b/>
          <w:sz w:val="24"/>
          <w:szCs w:val="24"/>
        </w:rPr>
        <w:t>(including</w:t>
      </w:r>
      <w:r w:rsidRPr="0065438E">
        <w:rPr>
          <w:rFonts w:ascii="Arial" w:hAnsi="Arial" w:cs="Arial"/>
          <w:b/>
          <w:sz w:val="24"/>
          <w:szCs w:val="24"/>
        </w:rPr>
        <w:t xml:space="preserve"> their private </w:t>
      </w:r>
      <w:r w:rsidR="00BE581A" w:rsidRPr="00BE581A">
        <w:rPr>
          <w:rFonts w:ascii="Arial" w:hAnsi="Arial" w:cs="Arial"/>
          <w:b/>
          <w:sz w:val="24"/>
          <w:szCs w:val="24"/>
        </w:rPr>
        <w:t>lives)</w:t>
      </w:r>
      <w:r w:rsidRPr="0065438E">
        <w:rPr>
          <w:rFonts w:ascii="Arial" w:hAnsi="Arial" w:cs="Arial"/>
          <w:b/>
          <w:sz w:val="24"/>
          <w:szCs w:val="24"/>
        </w:rPr>
        <w:t xml:space="preserve"> who has</w:t>
      </w:r>
    </w:p>
    <w:p w14:paraId="2F0AC74F" w14:textId="77777777" w:rsidR="007670BD" w:rsidRPr="00BE581A" w:rsidRDefault="007670BD" w:rsidP="007670BD">
      <w:pPr>
        <w:spacing w:after="0" w:line="240" w:lineRule="auto"/>
        <w:ind w:right="46"/>
        <w:rPr>
          <w:rFonts w:ascii="Arial" w:hAnsi="Arial" w:cs="Arial"/>
          <w:sz w:val="24"/>
          <w:szCs w:val="24"/>
        </w:rPr>
      </w:pPr>
    </w:p>
    <w:p w14:paraId="4B8CF6F8" w14:textId="468C6F2E"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Beha</w:t>
      </w:r>
      <w:r w:rsidRPr="0065438E">
        <w:rPr>
          <w:rFonts w:ascii="Arial" w:eastAsia="Arial" w:hAnsi="Arial" w:cs="Arial"/>
          <w:spacing w:val="-2"/>
          <w:sz w:val="24"/>
          <w:szCs w:val="24"/>
        </w:rPr>
        <w:t>v</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7"/>
          <w:sz w:val="24"/>
          <w:szCs w:val="24"/>
        </w:rPr>
        <w:t xml:space="preserve"> </w:t>
      </w:r>
      <w:r w:rsidRPr="0065438E">
        <w:rPr>
          <w:rFonts w:ascii="Arial" w:eastAsia="Arial" w:hAnsi="Arial" w:cs="Arial"/>
          <w:spacing w:val="-3"/>
          <w:sz w:val="24"/>
          <w:szCs w:val="24"/>
        </w:rPr>
        <w:t>i</w:t>
      </w:r>
      <w:r w:rsidRPr="0065438E">
        <w:rPr>
          <w:rFonts w:ascii="Arial" w:eastAsia="Arial" w:hAnsi="Arial" w:cs="Arial"/>
          <w:sz w:val="24"/>
          <w:szCs w:val="24"/>
        </w:rPr>
        <w:t>n a</w:t>
      </w:r>
      <w:r w:rsidRPr="0065438E">
        <w:rPr>
          <w:rFonts w:ascii="Arial" w:eastAsia="Arial" w:hAnsi="Arial" w:cs="Arial"/>
          <w:spacing w:val="1"/>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tha</w:t>
      </w:r>
      <w:r w:rsidRPr="0065438E">
        <w:rPr>
          <w:rFonts w:ascii="Arial" w:eastAsia="Arial" w:hAnsi="Arial" w:cs="Arial"/>
          <w:sz w:val="24"/>
          <w:szCs w:val="24"/>
        </w:rPr>
        <w:t>t</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ha</w:t>
      </w:r>
      <w:r w:rsidRPr="0065438E">
        <w:rPr>
          <w:rFonts w:ascii="Arial" w:eastAsia="Arial" w:hAnsi="Arial" w:cs="Arial"/>
          <w:sz w:val="24"/>
          <w:szCs w:val="24"/>
        </w:rPr>
        <w:t>s</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h</w:t>
      </w:r>
      <w:r w:rsidRPr="0065438E">
        <w:rPr>
          <w:rFonts w:ascii="Arial" w:eastAsia="Arial" w:hAnsi="Arial" w:cs="Arial"/>
          <w:spacing w:val="1"/>
          <w:sz w:val="24"/>
          <w:szCs w:val="24"/>
        </w:rPr>
        <w:t>a</w:t>
      </w:r>
      <w:r w:rsidRPr="0065438E">
        <w:rPr>
          <w:rFonts w:ascii="Arial" w:eastAsia="Arial" w:hAnsi="Arial" w:cs="Arial"/>
          <w:spacing w:val="-1"/>
          <w:sz w:val="24"/>
          <w:szCs w:val="24"/>
        </w:rPr>
        <w:t>rm</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o</w:t>
      </w:r>
      <w:r w:rsidRPr="0065438E">
        <w:rPr>
          <w:rFonts w:ascii="Arial" w:eastAsia="Arial" w:hAnsi="Arial" w:cs="Arial"/>
          <w:sz w:val="24"/>
          <w:szCs w:val="24"/>
        </w:rPr>
        <w:t>r</w:t>
      </w:r>
      <w:r w:rsidRPr="0065438E">
        <w:rPr>
          <w:rFonts w:ascii="Arial" w:eastAsia="Arial" w:hAnsi="Arial" w:cs="Arial"/>
          <w:spacing w:val="-5"/>
          <w:sz w:val="24"/>
          <w:szCs w:val="24"/>
        </w:rPr>
        <w:t xml:space="preserve"> </w:t>
      </w:r>
      <w:r w:rsidRPr="0065438E">
        <w:rPr>
          <w:rFonts w:ascii="Arial" w:eastAsia="Arial" w:hAnsi="Arial" w:cs="Arial"/>
          <w:spacing w:val="2"/>
          <w:sz w:val="24"/>
          <w:szCs w:val="24"/>
        </w:rPr>
        <w:t>m</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h</w:t>
      </w:r>
      <w:r w:rsidRPr="0065438E">
        <w:rPr>
          <w:rFonts w:ascii="Arial" w:eastAsia="Arial" w:hAnsi="Arial" w:cs="Arial"/>
          <w:spacing w:val="-1"/>
          <w:sz w:val="24"/>
          <w:szCs w:val="24"/>
        </w:rPr>
        <w:t>a</w:t>
      </w:r>
      <w:r w:rsidRPr="0065438E">
        <w:rPr>
          <w:rFonts w:ascii="Arial" w:eastAsia="Arial" w:hAnsi="Arial" w:cs="Arial"/>
          <w:spacing w:val="-2"/>
          <w:sz w:val="24"/>
          <w:szCs w:val="24"/>
        </w:rPr>
        <w:t>v</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ha</w:t>
      </w:r>
      <w:r w:rsidRPr="0065438E">
        <w:rPr>
          <w:rFonts w:ascii="Arial" w:eastAsia="Arial" w:hAnsi="Arial" w:cs="Arial"/>
          <w:spacing w:val="-1"/>
          <w:sz w:val="24"/>
          <w:szCs w:val="24"/>
        </w:rPr>
        <w:t>r</w:t>
      </w:r>
      <w:r w:rsidRPr="0065438E">
        <w:rPr>
          <w:rFonts w:ascii="Arial" w:eastAsia="Arial" w:hAnsi="Arial" w:cs="Arial"/>
          <w:spacing w:val="2"/>
          <w:sz w:val="24"/>
          <w:szCs w:val="24"/>
        </w:rPr>
        <w:t>m</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a</w:t>
      </w:r>
      <w:r w:rsidRPr="0065438E">
        <w:rPr>
          <w:rFonts w:ascii="Arial" w:eastAsia="Arial" w:hAnsi="Arial" w:cs="Arial"/>
          <w:sz w:val="24"/>
          <w:szCs w:val="24"/>
        </w:rPr>
        <w:t>n</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d</w:t>
      </w:r>
      <w:r w:rsidRPr="0065438E">
        <w:rPr>
          <w:rFonts w:ascii="Arial" w:eastAsia="Arial" w:hAnsi="Arial" w:cs="Arial"/>
          <w:spacing w:val="1"/>
          <w:sz w:val="24"/>
          <w:szCs w:val="24"/>
        </w:rPr>
        <w:t>u</w:t>
      </w:r>
      <w:r w:rsidRPr="0065438E">
        <w:rPr>
          <w:rFonts w:ascii="Arial" w:eastAsia="Arial" w:hAnsi="Arial" w:cs="Arial"/>
          <w:sz w:val="24"/>
          <w:szCs w:val="24"/>
        </w:rPr>
        <w:t>lt</w:t>
      </w:r>
      <w:r w:rsidRPr="0065438E">
        <w:rPr>
          <w:rFonts w:ascii="Arial" w:eastAsia="Arial" w:hAnsi="Arial" w:cs="Arial"/>
          <w:spacing w:val="-4"/>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 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2"/>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w:t>
      </w:r>
      <w:r w:rsidRPr="0065438E">
        <w:rPr>
          <w:rFonts w:ascii="Arial" w:eastAsia="Arial" w:hAnsi="Arial" w:cs="Arial"/>
          <w:spacing w:val="1"/>
          <w:sz w:val="24"/>
          <w:szCs w:val="24"/>
        </w:rPr>
        <w:t>p</w:t>
      </w:r>
      <w:r w:rsidRPr="0065438E">
        <w:rPr>
          <w:rFonts w:ascii="Arial" w:eastAsia="Arial" w:hAnsi="Arial" w:cs="Arial"/>
          <w:spacing w:val="-1"/>
          <w:sz w:val="24"/>
          <w:szCs w:val="24"/>
        </w:rPr>
        <w:t>p</w:t>
      </w:r>
      <w:r w:rsidRPr="0065438E">
        <w:rPr>
          <w:rFonts w:ascii="Arial" w:eastAsia="Arial" w:hAnsi="Arial" w:cs="Arial"/>
          <w:spacing w:val="1"/>
          <w:sz w:val="24"/>
          <w:szCs w:val="24"/>
        </w:rPr>
        <w:t>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n</w:t>
      </w:r>
      <w:r w:rsidRPr="0065438E">
        <w:rPr>
          <w:rFonts w:ascii="Arial" w:eastAsia="Arial" w:hAnsi="Arial" w:cs="Arial"/>
          <w:spacing w:val="-1"/>
          <w:sz w:val="24"/>
          <w:szCs w:val="24"/>
        </w:rPr>
        <w:t>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s.</w:t>
      </w:r>
    </w:p>
    <w:p w14:paraId="79EB56B1" w14:textId="77777777" w:rsidR="007670BD" w:rsidRPr="0065438E" w:rsidRDefault="007670BD" w:rsidP="007670BD">
      <w:pPr>
        <w:spacing w:after="0" w:line="240" w:lineRule="auto"/>
        <w:ind w:right="46"/>
        <w:rPr>
          <w:rFonts w:ascii="Arial" w:hAnsi="Arial" w:cs="Arial"/>
          <w:sz w:val="24"/>
          <w:szCs w:val="24"/>
        </w:rPr>
      </w:pPr>
    </w:p>
    <w:p w14:paraId="5469B2E5" w14:textId="77777777"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Po</w:t>
      </w:r>
      <w:r w:rsidRPr="0065438E">
        <w:rPr>
          <w:rFonts w:ascii="Arial" w:eastAsia="Arial" w:hAnsi="Arial" w:cs="Arial"/>
          <w:sz w:val="24"/>
          <w:szCs w:val="24"/>
        </w:rPr>
        <w:t>ssi</w:t>
      </w:r>
      <w:r w:rsidRPr="0065438E">
        <w:rPr>
          <w:rFonts w:ascii="Arial" w:eastAsia="Arial" w:hAnsi="Arial" w:cs="Arial"/>
          <w:spacing w:val="1"/>
          <w:sz w:val="24"/>
          <w:szCs w:val="24"/>
        </w:rPr>
        <w:t>b</w:t>
      </w:r>
      <w:r w:rsidRPr="0065438E">
        <w:rPr>
          <w:rFonts w:ascii="Arial" w:eastAsia="Arial" w:hAnsi="Arial" w:cs="Arial"/>
          <w:sz w:val="24"/>
          <w:szCs w:val="24"/>
        </w:rPr>
        <w:t>ly</w:t>
      </w:r>
      <w:r w:rsidRPr="0065438E">
        <w:rPr>
          <w:rFonts w:ascii="Arial" w:eastAsia="Arial" w:hAnsi="Arial" w:cs="Arial"/>
          <w:spacing w:val="-11"/>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o</w:t>
      </w:r>
      <w:r w:rsidRPr="0065438E">
        <w:rPr>
          <w:rFonts w:ascii="Arial" w:eastAsia="Arial" w:hAnsi="Arial" w:cs="Arial"/>
          <w:spacing w:val="-1"/>
          <w:sz w:val="24"/>
          <w:szCs w:val="24"/>
        </w:rPr>
        <w:t>m</w:t>
      </w:r>
      <w:r w:rsidRPr="0065438E">
        <w:rPr>
          <w:rFonts w:ascii="Arial" w:eastAsia="Arial" w:hAnsi="Arial" w:cs="Arial"/>
          <w:spacing w:val="2"/>
          <w:sz w:val="24"/>
          <w:szCs w:val="24"/>
        </w:rPr>
        <w:t>m</w:t>
      </w:r>
      <w:r w:rsidRPr="0065438E">
        <w:rPr>
          <w:rFonts w:ascii="Arial" w:eastAsia="Arial" w:hAnsi="Arial" w:cs="Arial"/>
          <w:sz w:val="24"/>
          <w:szCs w:val="24"/>
        </w:rPr>
        <w:t>i</w:t>
      </w:r>
      <w:r w:rsidRPr="0065438E">
        <w:rPr>
          <w:rFonts w:ascii="Arial" w:eastAsia="Arial" w:hAnsi="Arial" w:cs="Arial"/>
          <w:spacing w:val="1"/>
          <w:sz w:val="24"/>
          <w:szCs w:val="24"/>
        </w:rPr>
        <w:t>tt</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9"/>
          <w:sz w:val="24"/>
          <w:szCs w:val="24"/>
        </w:rPr>
        <w:t xml:space="preserve"> </w:t>
      </w:r>
      <w:r w:rsidRPr="0065438E">
        <w:rPr>
          <w:rFonts w:ascii="Arial" w:eastAsia="Arial" w:hAnsi="Arial" w:cs="Arial"/>
          <w:sz w:val="24"/>
          <w:szCs w:val="24"/>
        </w:rPr>
        <w:t>a</w:t>
      </w:r>
      <w:r w:rsidRPr="0065438E">
        <w:rPr>
          <w:rFonts w:ascii="Arial" w:eastAsia="Arial" w:hAnsi="Arial" w:cs="Arial"/>
          <w:spacing w:val="1"/>
          <w:sz w:val="24"/>
          <w:szCs w:val="24"/>
        </w:rPr>
        <w:t xml:space="preserve"> </w:t>
      </w:r>
      <w:r w:rsidRPr="0065438E">
        <w:rPr>
          <w:rFonts w:ascii="Arial" w:eastAsia="Arial" w:hAnsi="Arial" w:cs="Arial"/>
          <w:spacing w:val="-2"/>
          <w:sz w:val="24"/>
          <w:szCs w:val="24"/>
        </w:rPr>
        <w:t>c</w:t>
      </w:r>
      <w:r w:rsidRPr="0065438E">
        <w:rPr>
          <w:rFonts w:ascii="Arial" w:eastAsia="Arial" w:hAnsi="Arial" w:cs="Arial"/>
          <w:spacing w:val="-1"/>
          <w:sz w:val="24"/>
          <w:szCs w:val="24"/>
        </w:rPr>
        <w:t>r</w:t>
      </w:r>
      <w:r w:rsidRPr="0065438E">
        <w:rPr>
          <w:rFonts w:ascii="Arial" w:eastAsia="Arial" w:hAnsi="Arial" w:cs="Arial"/>
          <w:sz w:val="24"/>
          <w:szCs w:val="24"/>
        </w:rPr>
        <w:t>i</w:t>
      </w:r>
      <w:r w:rsidRPr="0065438E">
        <w:rPr>
          <w:rFonts w:ascii="Arial" w:eastAsia="Arial" w:hAnsi="Arial" w:cs="Arial"/>
          <w:spacing w:val="2"/>
          <w:sz w:val="24"/>
          <w:szCs w:val="24"/>
        </w:rPr>
        <w:t>m</w:t>
      </w:r>
      <w:r w:rsidRPr="0065438E">
        <w:rPr>
          <w:rFonts w:ascii="Arial" w:eastAsia="Arial" w:hAnsi="Arial" w:cs="Arial"/>
          <w:sz w:val="24"/>
          <w:szCs w:val="24"/>
        </w:rPr>
        <w:t>i</w:t>
      </w:r>
      <w:r w:rsidRPr="0065438E">
        <w:rPr>
          <w:rFonts w:ascii="Arial" w:eastAsia="Arial" w:hAnsi="Arial" w:cs="Arial"/>
          <w:spacing w:val="1"/>
          <w:sz w:val="24"/>
          <w:szCs w:val="24"/>
        </w:rPr>
        <w:t>na</w:t>
      </w:r>
      <w:r w:rsidRPr="0065438E">
        <w:rPr>
          <w:rFonts w:ascii="Arial" w:eastAsia="Arial" w:hAnsi="Arial" w:cs="Arial"/>
          <w:sz w:val="24"/>
          <w:szCs w:val="24"/>
        </w:rPr>
        <w:t>l</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o</w:t>
      </w:r>
      <w:r w:rsidRPr="0065438E">
        <w:rPr>
          <w:rFonts w:ascii="Arial" w:eastAsia="Arial" w:hAnsi="Arial" w:cs="Arial"/>
          <w:spacing w:val="1"/>
          <w:sz w:val="24"/>
          <w:szCs w:val="24"/>
        </w:rPr>
        <w:t>ffen</w:t>
      </w:r>
      <w:r w:rsidRPr="0065438E">
        <w:rPr>
          <w:rFonts w:ascii="Arial" w:eastAsia="Arial" w:hAnsi="Arial" w:cs="Arial"/>
          <w:spacing w:val="-2"/>
          <w:sz w:val="24"/>
          <w:szCs w:val="24"/>
        </w:rPr>
        <w:t>c</w:t>
      </w:r>
      <w:r w:rsidRPr="0065438E">
        <w:rPr>
          <w:rFonts w:ascii="Arial" w:eastAsia="Arial" w:hAnsi="Arial" w:cs="Arial"/>
          <w:sz w:val="24"/>
          <w:szCs w:val="24"/>
        </w:rPr>
        <w:t>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g</w:t>
      </w:r>
      <w:r w:rsidRPr="0065438E">
        <w:rPr>
          <w:rFonts w:ascii="Arial" w:eastAsia="Arial" w:hAnsi="Arial" w:cs="Arial"/>
          <w:spacing w:val="1"/>
          <w:sz w:val="24"/>
          <w:szCs w:val="24"/>
        </w:rPr>
        <w:t>a</w:t>
      </w:r>
      <w:r w:rsidRPr="0065438E">
        <w:rPr>
          <w:rFonts w:ascii="Arial" w:eastAsia="Arial" w:hAnsi="Arial" w:cs="Arial"/>
          <w:sz w:val="24"/>
          <w:szCs w:val="24"/>
        </w:rPr>
        <w:t>i</w:t>
      </w:r>
      <w:r w:rsidRPr="0065438E">
        <w:rPr>
          <w:rFonts w:ascii="Arial" w:eastAsia="Arial" w:hAnsi="Arial" w:cs="Arial"/>
          <w:spacing w:val="1"/>
          <w:sz w:val="24"/>
          <w:szCs w:val="24"/>
        </w:rPr>
        <w:t>n</w:t>
      </w:r>
      <w:r w:rsidRPr="0065438E">
        <w:rPr>
          <w:rFonts w:ascii="Arial" w:eastAsia="Arial" w:hAnsi="Arial" w:cs="Arial"/>
          <w:sz w:val="24"/>
          <w:szCs w:val="24"/>
        </w:rPr>
        <w:t>st</w:t>
      </w:r>
      <w:r w:rsidRPr="0065438E">
        <w:rPr>
          <w:rFonts w:ascii="Arial" w:eastAsia="Arial" w:hAnsi="Arial" w:cs="Arial"/>
          <w:spacing w:val="-9"/>
          <w:sz w:val="24"/>
          <w:szCs w:val="24"/>
        </w:rPr>
        <w:t xml:space="preserve"> </w:t>
      </w:r>
      <w:r w:rsidRPr="0065438E">
        <w:rPr>
          <w:rFonts w:ascii="Arial" w:eastAsia="Arial" w:hAnsi="Arial" w:cs="Arial"/>
          <w:spacing w:val="1"/>
          <w:sz w:val="24"/>
          <w:szCs w:val="24"/>
        </w:rPr>
        <w:t>o</w:t>
      </w:r>
      <w:r w:rsidRPr="0065438E">
        <w:rPr>
          <w:rFonts w:ascii="Arial" w:eastAsia="Arial" w:hAnsi="Arial" w:cs="Arial"/>
          <w:sz w:val="24"/>
          <w:szCs w:val="24"/>
        </w:rPr>
        <w:t>r</w:t>
      </w:r>
      <w:r w:rsidRPr="0065438E">
        <w:rPr>
          <w:rFonts w:ascii="Arial" w:eastAsia="Arial" w:hAnsi="Arial" w:cs="Arial"/>
          <w:spacing w:val="-2"/>
          <w:sz w:val="24"/>
          <w:szCs w:val="24"/>
        </w:rPr>
        <w:t xml:space="preserve"> </w:t>
      </w:r>
      <w:r w:rsidRPr="0065438E">
        <w:rPr>
          <w:rFonts w:ascii="Arial" w:eastAsia="Arial" w:hAnsi="Arial" w:cs="Arial"/>
          <w:spacing w:val="-1"/>
          <w:sz w:val="24"/>
          <w:szCs w:val="24"/>
        </w:rPr>
        <w:t>r</w:t>
      </w:r>
      <w:r w:rsidRPr="0065438E">
        <w:rPr>
          <w:rFonts w:ascii="Arial" w:eastAsia="Arial" w:hAnsi="Arial" w:cs="Arial"/>
          <w:spacing w:val="1"/>
          <w:sz w:val="24"/>
          <w:szCs w:val="24"/>
        </w:rPr>
        <w:t>e</w:t>
      </w:r>
      <w:r w:rsidRPr="0065438E">
        <w:rPr>
          <w:rFonts w:ascii="Arial" w:eastAsia="Arial" w:hAnsi="Arial" w:cs="Arial"/>
          <w:sz w:val="24"/>
          <w:szCs w:val="24"/>
        </w:rPr>
        <w:t>l</w:t>
      </w:r>
      <w:r w:rsidRPr="0065438E">
        <w:rPr>
          <w:rFonts w:ascii="Arial" w:eastAsia="Arial" w:hAnsi="Arial" w:cs="Arial"/>
          <w:spacing w:val="1"/>
          <w:sz w:val="24"/>
          <w:szCs w:val="24"/>
        </w:rPr>
        <w:t>at</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5"/>
          <w:sz w:val="24"/>
          <w:szCs w:val="24"/>
        </w:rPr>
        <w:t xml:space="preserve"> </w:t>
      </w:r>
      <w:r w:rsidRPr="0065438E">
        <w:rPr>
          <w:rFonts w:ascii="Arial" w:eastAsia="Arial" w:hAnsi="Arial" w:cs="Arial"/>
          <w:spacing w:val="-2"/>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a</w:t>
      </w:r>
      <w:r w:rsidRPr="0065438E">
        <w:rPr>
          <w:rFonts w:ascii="Arial" w:eastAsia="Arial" w:hAnsi="Arial" w:cs="Arial"/>
          <w:sz w:val="24"/>
          <w:szCs w:val="24"/>
        </w:rPr>
        <w:t>n</w:t>
      </w:r>
      <w:r w:rsidRPr="0065438E">
        <w:rPr>
          <w:rFonts w:ascii="Arial" w:eastAsia="Arial" w:hAnsi="Arial" w:cs="Arial"/>
          <w:spacing w:val="-1"/>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d</w:t>
      </w:r>
      <w:r w:rsidRPr="0065438E">
        <w:rPr>
          <w:rFonts w:ascii="Arial" w:eastAsia="Arial" w:hAnsi="Arial" w:cs="Arial"/>
          <w:spacing w:val="1"/>
          <w:sz w:val="24"/>
          <w:szCs w:val="24"/>
        </w:rPr>
        <w:t>u</w:t>
      </w:r>
      <w:r w:rsidRPr="0065438E">
        <w:rPr>
          <w:rFonts w:ascii="Arial" w:eastAsia="Arial" w:hAnsi="Arial" w:cs="Arial"/>
          <w:sz w:val="24"/>
          <w:szCs w:val="24"/>
        </w:rPr>
        <w:t xml:space="preserve">lt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an</w:t>
      </w:r>
      <w:r w:rsidRPr="0065438E">
        <w:rPr>
          <w:rFonts w:ascii="Arial" w:eastAsia="Arial" w:hAnsi="Arial" w:cs="Arial"/>
          <w:sz w:val="24"/>
          <w:szCs w:val="24"/>
        </w:rPr>
        <w:t>d</w:t>
      </w:r>
      <w:r w:rsidRPr="0065438E">
        <w:rPr>
          <w:rFonts w:ascii="Arial" w:eastAsia="Arial" w:hAnsi="Arial" w:cs="Arial"/>
          <w:spacing w:val="-2"/>
          <w:sz w:val="24"/>
          <w:szCs w:val="24"/>
        </w:rPr>
        <w:t xml:space="preserve"> s</w:t>
      </w:r>
      <w:r w:rsidRPr="0065438E">
        <w:rPr>
          <w:rFonts w:ascii="Arial" w:eastAsia="Arial" w:hAnsi="Arial" w:cs="Arial"/>
          <w:spacing w:val="1"/>
          <w:sz w:val="24"/>
          <w:szCs w:val="24"/>
        </w:rPr>
        <w:t>u</w:t>
      </w:r>
      <w:r w:rsidRPr="0065438E">
        <w:rPr>
          <w:rFonts w:ascii="Arial" w:eastAsia="Arial" w:hAnsi="Arial" w:cs="Arial"/>
          <w:spacing w:val="-1"/>
          <w:sz w:val="24"/>
          <w:szCs w:val="24"/>
        </w:rPr>
        <w:t>p</w:t>
      </w:r>
      <w:r w:rsidRPr="0065438E">
        <w:rPr>
          <w:rFonts w:ascii="Arial" w:eastAsia="Arial" w:hAnsi="Arial" w:cs="Arial"/>
          <w:spacing w:val="1"/>
          <w:sz w:val="24"/>
          <w:szCs w:val="24"/>
        </w:rPr>
        <w:t>po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9"/>
          <w:sz w:val="24"/>
          <w:szCs w:val="24"/>
        </w:rPr>
        <w:t xml:space="preserve"> </w:t>
      </w:r>
      <w:r w:rsidRPr="0065438E">
        <w:rPr>
          <w:rFonts w:ascii="Arial" w:eastAsia="Arial" w:hAnsi="Arial" w:cs="Arial"/>
          <w:spacing w:val="1"/>
          <w:sz w:val="24"/>
          <w:szCs w:val="24"/>
        </w:rPr>
        <w:t>ne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s.</w:t>
      </w:r>
    </w:p>
    <w:p w14:paraId="7600D8EC" w14:textId="77777777" w:rsidR="007670BD" w:rsidRPr="0065438E" w:rsidRDefault="007670BD" w:rsidP="007670BD">
      <w:pPr>
        <w:spacing w:after="0" w:line="240" w:lineRule="auto"/>
        <w:ind w:right="46"/>
        <w:rPr>
          <w:rFonts w:ascii="Arial" w:hAnsi="Arial" w:cs="Arial"/>
          <w:sz w:val="24"/>
          <w:szCs w:val="24"/>
        </w:rPr>
      </w:pPr>
    </w:p>
    <w:p w14:paraId="198EDEDB" w14:textId="77777777"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Beha</w:t>
      </w:r>
      <w:r w:rsidRPr="0065438E">
        <w:rPr>
          <w:rFonts w:ascii="Arial" w:eastAsia="Arial" w:hAnsi="Arial" w:cs="Arial"/>
          <w:spacing w:val="-2"/>
          <w:sz w:val="24"/>
          <w:szCs w:val="24"/>
        </w:rPr>
        <w:t>v</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10"/>
          <w:sz w:val="24"/>
          <w:szCs w:val="24"/>
        </w:rPr>
        <w:t xml:space="preserve"> </w:t>
      </w:r>
      <w:r w:rsidRPr="0065438E">
        <w:rPr>
          <w:rFonts w:ascii="Arial" w:eastAsia="Arial" w:hAnsi="Arial" w:cs="Arial"/>
          <w:spacing w:val="1"/>
          <w:sz w:val="24"/>
          <w:szCs w:val="24"/>
        </w:rPr>
        <w:t>to</w:t>
      </w:r>
      <w:r w:rsidRPr="0065438E">
        <w:rPr>
          <w:rFonts w:ascii="Arial" w:eastAsia="Arial" w:hAnsi="Arial" w:cs="Arial"/>
          <w:spacing w:val="-3"/>
          <w:sz w:val="24"/>
          <w:szCs w:val="24"/>
        </w:rPr>
        <w:t>w</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pacing w:val="1"/>
          <w:sz w:val="24"/>
          <w:szCs w:val="24"/>
        </w:rPr>
        <w:t>d</w:t>
      </w:r>
      <w:r w:rsidRPr="0065438E">
        <w:rPr>
          <w:rFonts w:ascii="Arial" w:eastAsia="Arial" w:hAnsi="Arial" w:cs="Arial"/>
          <w:sz w:val="24"/>
          <w:szCs w:val="24"/>
        </w:rPr>
        <w:t>s</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a</w:t>
      </w:r>
      <w:r w:rsidRPr="0065438E">
        <w:rPr>
          <w:rFonts w:ascii="Arial" w:eastAsia="Arial" w:hAnsi="Arial" w:cs="Arial"/>
          <w:sz w:val="24"/>
          <w:szCs w:val="24"/>
        </w:rPr>
        <w:t>n</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du</w:t>
      </w:r>
      <w:r w:rsidRPr="0065438E">
        <w:rPr>
          <w:rFonts w:ascii="Arial" w:eastAsia="Arial" w:hAnsi="Arial" w:cs="Arial"/>
          <w:sz w:val="24"/>
          <w:szCs w:val="24"/>
        </w:rPr>
        <w:t>lt</w:t>
      </w:r>
      <w:r w:rsidRPr="0065438E">
        <w:rPr>
          <w:rFonts w:ascii="Arial" w:eastAsia="Arial" w:hAnsi="Arial" w:cs="Arial"/>
          <w:spacing w:val="-4"/>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2"/>
          <w:sz w:val="24"/>
          <w:szCs w:val="24"/>
        </w:rPr>
        <w:t xml:space="preserve"> s</w:t>
      </w:r>
      <w:r w:rsidRPr="0065438E">
        <w:rPr>
          <w:rFonts w:ascii="Arial" w:eastAsia="Arial" w:hAnsi="Arial" w:cs="Arial"/>
          <w:spacing w:val="1"/>
          <w:sz w:val="24"/>
          <w:szCs w:val="24"/>
        </w:rPr>
        <w:t>u</w:t>
      </w:r>
      <w:r w:rsidRPr="0065438E">
        <w:rPr>
          <w:rFonts w:ascii="Arial" w:eastAsia="Arial" w:hAnsi="Arial" w:cs="Arial"/>
          <w:spacing w:val="-1"/>
          <w:sz w:val="24"/>
          <w:szCs w:val="24"/>
        </w:rPr>
        <w:t>p</w:t>
      </w:r>
      <w:r w:rsidRPr="0065438E">
        <w:rPr>
          <w:rFonts w:ascii="Arial" w:eastAsia="Arial" w:hAnsi="Arial" w:cs="Arial"/>
          <w:spacing w:val="1"/>
          <w:sz w:val="24"/>
          <w:szCs w:val="24"/>
        </w:rPr>
        <w:t>po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n</w:t>
      </w:r>
      <w:r w:rsidRPr="0065438E">
        <w:rPr>
          <w:rFonts w:ascii="Arial" w:eastAsia="Arial" w:hAnsi="Arial" w:cs="Arial"/>
          <w:spacing w:val="1"/>
          <w:sz w:val="24"/>
          <w:szCs w:val="24"/>
        </w:rPr>
        <w:t>eed</w:t>
      </w:r>
      <w:r w:rsidRPr="0065438E">
        <w:rPr>
          <w:rFonts w:ascii="Arial" w:eastAsia="Arial" w:hAnsi="Arial" w:cs="Arial"/>
          <w:sz w:val="24"/>
          <w:szCs w:val="24"/>
        </w:rPr>
        <w:t>s</w:t>
      </w:r>
      <w:r w:rsidRPr="0065438E">
        <w:rPr>
          <w:rFonts w:ascii="Arial" w:eastAsia="Arial" w:hAnsi="Arial" w:cs="Arial"/>
          <w:spacing w:val="-9"/>
          <w:sz w:val="24"/>
          <w:szCs w:val="24"/>
        </w:rPr>
        <w:t xml:space="preserve"> </w:t>
      </w:r>
      <w:r w:rsidRPr="0065438E">
        <w:rPr>
          <w:rFonts w:ascii="Arial" w:eastAsia="Arial" w:hAnsi="Arial" w:cs="Arial"/>
          <w:sz w:val="24"/>
          <w:szCs w:val="24"/>
        </w:rPr>
        <w:t>in a</w:t>
      </w:r>
      <w:r w:rsidRPr="0065438E">
        <w:rPr>
          <w:rFonts w:ascii="Arial" w:eastAsia="Arial" w:hAnsi="Arial" w:cs="Arial"/>
          <w:spacing w:val="-2"/>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tha</w:t>
      </w:r>
      <w:r w:rsidRPr="0065438E">
        <w:rPr>
          <w:rFonts w:ascii="Arial" w:eastAsia="Arial" w:hAnsi="Arial" w:cs="Arial"/>
          <w:sz w:val="24"/>
          <w:szCs w:val="24"/>
        </w:rPr>
        <w:t>t i</w:t>
      </w:r>
      <w:r w:rsidRPr="0065438E">
        <w:rPr>
          <w:rFonts w:ascii="Arial" w:eastAsia="Arial" w:hAnsi="Arial" w:cs="Arial"/>
          <w:spacing w:val="1"/>
          <w:sz w:val="24"/>
          <w:szCs w:val="24"/>
        </w:rPr>
        <w:t>nd</w:t>
      </w:r>
      <w:r w:rsidRPr="0065438E">
        <w:rPr>
          <w:rFonts w:ascii="Arial" w:eastAsia="Arial" w:hAnsi="Arial" w:cs="Arial"/>
          <w:sz w:val="24"/>
          <w:szCs w:val="24"/>
        </w:rPr>
        <w:t>ic</w:t>
      </w:r>
      <w:r w:rsidRPr="0065438E">
        <w:rPr>
          <w:rFonts w:ascii="Arial" w:eastAsia="Arial" w:hAnsi="Arial" w:cs="Arial"/>
          <w:spacing w:val="1"/>
          <w:sz w:val="24"/>
          <w:szCs w:val="24"/>
        </w:rPr>
        <w:t>ate</w:t>
      </w:r>
      <w:r w:rsidRPr="0065438E">
        <w:rPr>
          <w:rFonts w:ascii="Arial" w:eastAsia="Arial" w:hAnsi="Arial" w:cs="Arial"/>
          <w:sz w:val="24"/>
          <w:szCs w:val="24"/>
        </w:rPr>
        <w:t>s</w:t>
      </w:r>
      <w:r w:rsidRPr="0065438E">
        <w:rPr>
          <w:rFonts w:ascii="Arial" w:eastAsia="Arial" w:hAnsi="Arial" w:cs="Arial"/>
          <w:spacing w:val="-11"/>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/h</w:t>
      </w:r>
      <w:r w:rsidRPr="0065438E">
        <w:rPr>
          <w:rFonts w:ascii="Arial" w:eastAsia="Arial" w:hAnsi="Arial" w:cs="Arial"/>
          <w:sz w:val="24"/>
          <w:szCs w:val="24"/>
        </w:rPr>
        <w:t>e</w:t>
      </w:r>
      <w:r w:rsidRPr="0065438E">
        <w:rPr>
          <w:rFonts w:ascii="Arial" w:eastAsia="Arial" w:hAnsi="Arial" w:cs="Arial"/>
          <w:spacing w:val="-6"/>
          <w:sz w:val="24"/>
          <w:szCs w:val="24"/>
        </w:rPr>
        <w:t xml:space="preserve"> </w:t>
      </w:r>
      <w:r w:rsidRPr="0065438E">
        <w:rPr>
          <w:rFonts w:ascii="Arial" w:eastAsia="Arial" w:hAnsi="Arial" w:cs="Arial"/>
          <w:sz w:val="24"/>
          <w:szCs w:val="24"/>
        </w:rPr>
        <w:t>is</w:t>
      </w:r>
      <w:r w:rsidRPr="0065438E">
        <w:rPr>
          <w:rFonts w:ascii="Arial" w:eastAsia="Arial" w:hAnsi="Arial" w:cs="Arial"/>
          <w:spacing w:val="-2"/>
          <w:sz w:val="24"/>
          <w:szCs w:val="24"/>
        </w:rPr>
        <w:t xml:space="preserve"> </w:t>
      </w:r>
      <w:r w:rsidRPr="0065438E">
        <w:rPr>
          <w:rFonts w:ascii="Arial" w:eastAsia="Arial" w:hAnsi="Arial" w:cs="Arial"/>
          <w:spacing w:val="1"/>
          <w:sz w:val="24"/>
          <w:szCs w:val="24"/>
        </w:rPr>
        <w:t>un</w:t>
      </w:r>
      <w:r w:rsidRPr="0065438E">
        <w:rPr>
          <w:rFonts w:ascii="Arial" w:eastAsia="Arial" w:hAnsi="Arial" w:cs="Arial"/>
          <w:spacing w:val="-2"/>
          <w:sz w:val="24"/>
          <w:szCs w:val="24"/>
        </w:rPr>
        <w:t>s</w:t>
      </w:r>
      <w:r w:rsidRPr="0065438E">
        <w:rPr>
          <w:rFonts w:ascii="Arial" w:eastAsia="Arial" w:hAnsi="Arial" w:cs="Arial"/>
          <w:spacing w:val="1"/>
          <w:sz w:val="24"/>
          <w:szCs w:val="24"/>
        </w:rPr>
        <w:t>u</w:t>
      </w:r>
      <w:r w:rsidRPr="0065438E">
        <w:rPr>
          <w:rFonts w:ascii="Arial" w:eastAsia="Arial" w:hAnsi="Arial" w:cs="Arial"/>
          <w:sz w:val="24"/>
          <w:szCs w:val="24"/>
        </w:rPr>
        <w:t>i</w:t>
      </w:r>
      <w:r w:rsidRPr="0065438E">
        <w:rPr>
          <w:rFonts w:ascii="Arial" w:eastAsia="Arial" w:hAnsi="Arial" w:cs="Arial"/>
          <w:spacing w:val="-2"/>
          <w:sz w:val="24"/>
          <w:szCs w:val="24"/>
        </w:rPr>
        <w:t>t</w:t>
      </w:r>
      <w:r w:rsidRPr="0065438E">
        <w:rPr>
          <w:rFonts w:ascii="Arial" w:eastAsia="Arial" w:hAnsi="Arial" w:cs="Arial"/>
          <w:spacing w:val="1"/>
          <w:sz w:val="24"/>
          <w:szCs w:val="24"/>
        </w:rPr>
        <w:t>ab</w:t>
      </w:r>
      <w:r w:rsidRPr="0065438E">
        <w:rPr>
          <w:rFonts w:ascii="Arial" w:eastAsia="Arial" w:hAnsi="Arial" w:cs="Arial"/>
          <w:sz w:val="24"/>
          <w:szCs w:val="24"/>
        </w:rPr>
        <w:t>le</w:t>
      </w:r>
      <w:r w:rsidRPr="0065438E">
        <w:rPr>
          <w:rFonts w:ascii="Arial" w:eastAsia="Arial" w:hAnsi="Arial" w:cs="Arial"/>
          <w:spacing w:val="-9"/>
          <w:sz w:val="24"/>
          <w:szCs w:val="24"/>
        </w:rPr>
        <w:t xml:space="preserve"> </w:t>
      </w:r>
      <w:r w:rsidRPr="0065438E">
        <w:rPr>
          <w:rFonts w:ascii="Arial" w:eastAsia="Arial" w:hAnsi="Arial" w:cs="Arial"/>
          <w:spacing w:val="-2"/>
          <w:sz w:val="24"/>
          <w:szCs w:val="24"/>
        </w:rPr>
        <w:t>t</w:t>
      </w:r>
      <w:r w:rsidRPr="0065438E">
        <w:rPr>
          <w:rFonts w:ascii="Arial" w:eastAsia="Arial" w:hAnsi="Arial" w:cs="Arial"/>
          <w:sz w:val="24"/>
          <w:szCs w:val="24"/>
        </w:rPr>
        <w:t xml:space="preserve">o </w:t>
      </w:r>
      <w:r w:rsidRPr="0065438E">
        <w:rPr>
          <w:rFonts w:ascii="Arial" w:eastAsia="Arial" w:hAnsi="Arial" w:cs="Arial"/>
          <w:spacing w:val="-3"/>
          <w:sz w:val="24"/>
          <w:szCs w:val="24"/>
        </w:rPr>
        <w:t>w</w:t>
      </w:r>
      <w:r w:rsidRPr="0065438E">
        <w:rPr>
          <w:rFonts w:ascii="Arial" w:eastAsia="Arial" w:hAnsi="Arial" w:cs="Arial"/>
          <w:spacing w:val="1"/>
          <w:sz w:val="24"/>
          <w:szCs w:val="24"/>
        </w:rPr>
        <w:t>o</w:t>
      </w:r>
      <w:r w:rsidRPr="0065438E">
        <w:rPr>
          <w:rFonts w:ascii="Arial" w:eastAsia="Arial" w:hAnsi="Arial" w:cs="Arial"/>
          <w:spacing w:val="-1"/>
          <w:sz w:val="24"/>
          <w:szCs w:val="24"/>
        </w:rPr>
        <w:t>r</w:t>
      </w:r>
      <w:r w:rsidRPr="0065438E">
        <w:rPr>
          <w:rFonts w:ascii="Arial" w:eastAsia="Arial" w:hAnsi="Arial" w:cs="Arial"/>
          <w:sz w:val="24"/>
          <w:szCs w:val="24"/>
        </w:rPr>
        <w:t>k</w:t>
      </w:r>
      <w:r w:rsidRPr="0065438E">
        <w:rPr>
          <w:rFonts w:ascii="Arial" w:eastAsia="Arial" w:hAnsi="Arial" w:cs="Arial"/>
          <w:spacing w:val="-5"/>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pacing w:val="1"/>
          <w:sz w:val="24"/>
          <w:szCs w:val="24"/>
        </w:rPr>
        <w:t>adu</w:t>
      </w:r>
      <w:r w:rsidRPr="0065438E">
        <w:rPr>
          <w:rFonts w:ascii="Arial" w:eastAsia="Arial" w:hAnsi="Arial" w:cs="Arial"/>
          <w:sz w:val="24"/>
          <w:szCs w:val="24"/>
        </w:rPr>
        <w:t>l</w:t>
      </w:r>
      <w:r w:rsidRPr="0065438E">
        <w:rPr>
          <w:rFonts w:ascii="Arial" w:eastAsia="Arial" w:hAnsi="Arial" w:cs="Arial"/>
          <w:spacing w:val="-2"/>
          <w:sz w:val="24"/>
          <w:szCs w:val="24"/>
        </w:rPr>
        <w:t>t</w:t>
      </w:r>
      <w:r w:rsidRPr="0065438E">
        <w:rPr>
          <w:rFonts w:ascii="Arial" w:eastAsia="Arial" w:hAnsi="Arial" w:cs="Arial"/>
          <w:sz w:val="24"/>
          <w:szCs w:val="24"/>
        </w:rPr>
        <w:t>s</w:t>
      </w:r>
      <w:r w:rsidRPr="0065438E">
        <w:rPr>
          <w:rFonts w:ascii="Arial" w:eastAsia="Arial" w:hAnsi="Arial" w:cs="Arial"/>
          <w:spacing w:val="-6"/>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an</w:t>
      </w:r>
      <w:r w:rsidRPr="0065438E">
        <w:rPr>
          <w:rFonts w:ascii="Arial" w:eastAsia="Arial" w:hAnsi="Arial" w:cs="Arial"/>
          <w:sz w:val="24"/>
          <w:szCs w:val="24"/>
        </w:rPr>
        <w:t>d</w:t>
      </w:r>
      <w:r w:rsidRPr="0065438E">
        <w:rPr>
          <w:rFonts w:ascii="Arial" w:eastAsia="Arial" w:hAnsi="Arial" w:cs="Arial"/>
          <w:spacing w:val="-5"/>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w:t>
      </w:r>
      <w:r w:rsidRPr="0065438E">
        <w:rPr>
          <w:rFonts w:ascii="Arial" w:eastAsia="Arial" w:hAnsi="Arial" w:cs="Arial"/>
          <w:spacing w:val="-1"/>
          <w:sz w:val="24"/>
          <w:szCs w:val="24"/>
        </w:rPr>
        <w:t>p</w:t>
      </w:r>
      <w:r w:rsidRPr="0065438E">
        <w:rPr>
          <w:rFonts w:ascii="Arial" w:eastAsia="Arial" w:hAnsi="Arial" w:cs="Arial"/>
          <w:spacing w:val="1"/>
          <w:sz w:val="24"/>
          <w:szCs w:val="24"/>
        </w:rPr>
        <w:t>po</w:t>
      </w:r>
      <w:r w:rsidRPr="0065438E">
        <w:rPr>
          <w:rFonts w:ascii="Arial" w:eastAsia="Arial" w:hAnsi="Arial" w:cs="Arial"/>
          <w:spacing w:val="-3"/>
          <w:sz w:val="24"/>
          <w:szCs w:val="24"/>
        </w:rPr>
        <w:t>r</w:t>
      </w:r>
      <w:r w:rsidRPr="0065438E">
        <w:rPr>
          <w:rFonts w:ascii="Arial" w:eastAsia="Arial" w:hAnsi="Arial" w:cs="Arial"/>
          <w:sz w:val="24"/>
          <w:szCs w:val="24"/>
        </w:rPr>
        <w:t xml:space="preserve">t </w:t>
      </w:r>
      <w:r w:rsidRPr="0065438E">
        <w:rPr>
          <w:rFonts w:ascii="Arial" w:eastAsia="Arial" w:hAnsi="Arial" w:cs="Arial"/>
          <w:spacing w:val="1"/>
          <w:sz w:val="24"/>
          <w:szCs w:val="24"/>
        </w:rPr>
        <w:t>ne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s.</w:t>
      </w:r>
    </w:p>
    <w:p w14:paraId="19083A9F" w14:textId="77777777" w:rsidR="007670BD" w:rsidRPr="0065438E" w:rsidRDefault="007670BD" w:rsidP="007670BD">
      <w:pPr>
        <w:spacing w:after="0" w:line="240" w:lineRule="auto"/>
        <w:ind w:right="46"/>
        <w:rPr>
          <w:rFonts w:ascii="Arial" w:hAnsi="Arial" w:cs="Arial"/>
          <w:sz w:val="24"/>
          <w:szCs w:val="24"/>
        </w:rPr>
      </w:pPr>
    </w:p>
    <w:p w14:paraId="6BBDAF0A" w14:textId="77777777"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Beha</w:t>
      </w:r>
      <w:r w:rsidRPr="0065438E">
        <w:rPr>
          <w:rFonts w:ascii="Arial" w:eastAsia="Arial" w:hAnsi="Arial" w:cs="Arial"/>
          <w:spacing w:val="-2"/>
          <w:sz w:val="24"/>
          <w:szCs w:val="24"/>
        </w:rPr>
        <w:t>v</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7"/>
          <w:sz w:val="24"/>
          <w:szCs w:val="24"/>
        </w:rPr>
        <w:t xml:space="preserve"> </w:t>
      </w:r>
      <w:r w:rsidRPr="0065438E">
        <w:rPr>
          <w:rFonts w:ascii="Arial" w:eastAsia="Arial" w:hAnsi="Arial" w:cs="Arial"/>
          <w:spacing w:val="-3"/>
          <w:sz w:val="24"/>
          <w:szCs w:val="24"/>
        </w:rPr>
        <w:t>i</w:t>
      </w:r>
      <w:r w:rsidRPr="0065438E">
        <w:rPr>
          <w:rFonts w:ascii="Arial" w:eastAsia="Arial" w:hAnsi="Arial" w:cs="Arial"/>
          <w:sz w:val="24"/>
          <w:szCs w:val="24"/>
        </w:rPr>
        <w:t>n a</w:t>
      </w:r>
      <w:r w:rsidRPr="0065438E">
        <w:rPr>
          <w:rFonts w:ascii="Arial" w:eastAsia="Arial" w:hAnsi="Arial" w:cs="Arial"/>
          <w:spacing w:val="1"/>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tha</w:t>
      </w:r>
      <w:r w:rsidRPr="0065438E">
        <w:rPr>
          <w:rFonts w:ascii="Arial" w:eastAsia="Arial" w:hAnsi="Arial" w:cs="Arial"/>
          <w:sz w:val="24"/>
          <w:szCs w:val="24"/>
        </w:rPr>
        <w:t>t</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ha</w:t>
      </w:r>
      <w:r w:rsidRPr="0065438E">
        <w:rPr>
          <w:rFonts w:ascii="Arial" w:eastAsia="Arial" w:hAnsi="Arial" w:cs="Arial"/>
          <w:sz w:val="24"/>
          <w:szCs w:val="24"/>
        </w:rPr>
        <w:t>s</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h</w:t>
      </w:r>
      <w:r w:rsidRPr="0065438E">
        <w:rPr>
          <w:rFonts w:ascii="Arial" w:eastAsia="Arial" w:hAnsi="Arial" w:cs="Arial"/>
          <w:spacing w:val="1"/>
          <w:sz w:val="24"/>
          <w:szCs w:val="24"/>
        </w:rPr>
        <w:t>a</w:t>
      </w:r>
      <w:r w:rsidRPr="0065438E">
        <w:rPr>
          <w:rFonts w:ascii="Arial" w:eastAsia="Arial" w:hAnsi="Arial" w:cs="Arial"/>
          <w:spacing w:val="-1"/>
          <w:sz w:val="24"/>
          <w:szCs w:val="24"/>
        </w:rPr>
        <w:t>rm</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6"/>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h</w:t>
      </w:r>
      <w:r w:rsidRPr="0065438E">
        <w:rPr>
          <w:rFonts w:ascii="Arial" w:eastAsia="Arial" w:hAnsi="Arial" w:cs="Arial"/>
          <w:sz w:val="24"/>
          <w:szCs w:val="24"/>
        </w:rPr>
        <w:t>il</w:t>
      </w:r>
      <w:r w:rsidRPr="0065438E">
        <w:rPr>
          <w:rFonts w:ascii="Arial" w:eastAsia="Arial" w:hAnsi="Arial" w:cs="Arial"/>
          <w:spacing w:val="1"/>
          <w:sz w:val="24"/>
          <w:szCs w:val="24"/>
        </w:rPr>
        <w:t>d</w:t>
      </w:r>
      <w:r w:rsidRPr="0065438E">
        <w:rPr>
          <w:rFonts w:ascii="Arial" w:eastAsia="Arial" w:hAnsi="Arial" w:cs="Arial"/>
          <w:spacing w:val="-1"/>
          <w:sz w:val="24"/>
          <w:szCs w:val="24"/>
        </w:rPr>
        <w:t>re</w:t>
      </w:r>
      <w:r w:rsidRPr="0065438E">
        <w:rPr>
          <w:rFonts w:ascii="Arial" w:eastAsia="Arial" w:hAnsi="Arial" w:cs="Arial"/>
          <w:sz w:val="24"/>
          <w:szCs w:val="24"/>
        </w:rPr>
        <w:t>n</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o</w:t>
      </w:r>
      <w:r w:rsidRPr="0065438E">
        <w:rPr>
          <w:rFonts w:ascii="Arial" w:eastAsia="Arial" w:hAnsi="Arial" w:cs="Arial"/>
          <w:sz w:val="24"/>
          <w:szCs w:val="24"/>
        </w:rPr>
        <w:t>r</w:t>
      </w:r>
      <w:r w:rsidRPr="0065438E">
        <w:rPr>
          <w:rFonts w:ascii="Arial" w:eastAsia="Arial" w:hAnsi="Arial" w:cs="Arial"/>
          <w:spacing w:val="-5"/>
          <w:sz w:val="24"/>
          <w:szCs w:val="24"/>
        </w:rPr>
        <w:t xml:space="preserve"> </w:t>
      </w:r>
      <w:r w:rsidRPr="0065438E">
        <w:rPr>
          <w:rFonts w:ascii="Arial" w:eastAsia="Arial" w:hAnsi="Arial" w:cs="Arial"/>
          <w:spacing w:val="2"/>
          <w:sz w:val="24"/>
          <w:szCs w:val="24"/>
        </w:rPr>
        <w:t>m</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ha</w:t>
      </w:r>
      <w:r w:rsidRPr="0065438E">
        <w:rPr>
          <w:rFonts w:ascii="Arial" w:eastAsia="Arial" w:hAnsi="Arial" w:cs="Arial"/>
          <w:spacing w:val="-2"/>
          <w:sz w:val="24"/>
          <w:szCs w:val="24"/>
        </w:rPr>
        <w:t>v</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h</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pacing w:val="2"/>
          <w:sz w:val="24"/>
          <w:szCs w:val="24"/>
        </w:rPr>
        <w:t>m</w:t>
      </w:r>
      <w:r w:rsidRPr="0065438E">
        <w:rPr>
          <w:rFonts w:ascii="Arial" w:eastAsia="Arial" w:hAnsi="Arial" w:cs="Arial"/>
          <w:spacing w:val="-1"/>
          <w:sz w:val="24"/>
          <w:szCs w:val="24"/>
        </w:rPr>
        <w:t>e</w:t>
      </w:r>
      <w:r w:rsidRPr="0065438E">
        <w:rPr>
          <w:rFonts w:ascii="Arial" w:eastAsia="Arial" w:hAnsi="Arial" w:cs="Arial"/>
          <w:sz w:val="24"/>
          <w:szCs w:val="24"/>
        </w:rPr>
        <w:t>d c</w:t>
      </w:r>
      <w:r w:rsidRPr="0065438E">
        <w:rPr>
          <w:rFonts w:ascii="Arial" w:eastAsia="Arial" w:hAnsi="Arial" w:cs="Arial"/>
          <w:spacing w:val="1"/>
          <w:sz w:val="24"/>
          <w:szCs w:val="24"/>
        </w:rPr>
        <w:t>h</w:t>
      </w:r>
      <w:r w:rsidRPr="0065438E">
        <w:rPr>
          <w:rFonts w:ascii="Arial" w:eastAsia="Arial" w:hAnsi="Arial" w:cs="Arial"/>
          <w:sz w:val="24"/>
          <w:szCs w:val="24"/>
        </w:rPr>
        <w:t>il</w:t>
      </w:r>
      <w:r w:rsidRPr="0065438E">
        <w:rPr>
          <w:rFonts w:ascii="Arial" w:eastAsia="Arial" w:hAnsi="Arial" w:cs="Arial"/>
          <w:spacing w:val="1"/>
          <w:sz w:val="24"/>
          <w:szCs w:val="24"/>
        </w:rPr>
        <w:t>d</w:t>
      </w:r>
      <w:r w:rsidRPr="0065438E">
        <w:rPr>
          <w:rFonts w:ascii="Arial" w:eastAsia="Arial" w:hAnsi="Arial" w:cs="Arial"/>
          <w:spacing w:val="-1"/>
          <w:sz w:val="24"/>
          <w:szCs w:val="24"/>
        </w:rPr>
        <w:t>r</w:t>
      </w:r>
      <w:r w:rsidRPr="0065438E">
        <w:rPr>
          <w:rFonts w:ascii="Arial" w:eastAsia="Arial" w:hAnsi="Arial" w:cs="Arial"/>
          <w:spacing w:val="1"/>
          <w:sz w:val="24"/>
          <w:szCs w:val="24"/>
        </w:rPr>
        <w:t>e</w:t>
      </w:r>
      <w:r w:rsidRPr="0065438E">
        <w:rPr>
          <w:rFonts w:ascii="Arial" w:eastAsia="Arial" w:hAnsi="Arial" w:cs="Arial"/>
          <w:sz w:val="24"/>
          <w:szCs w:val="24"/>
        </w:rPr>
        <w:t>n</w:t>
      </w:r>
      <w:r w:rsidRPr="0065438E">
        <w:rPr>
          <w:rFonts w:ascii="Arial" w:eastAsia="Arial" w:hAnsi="Arial" w:cs="Arial"/>
          <w:spacing w:val="-6"/>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h</w:t>
      </w:r>
      <w:r w:rsidRPr="0065438E">
        <w:rPr>
          <w:rFonts w:ascii="Arial" w:eastAsia="Arial" w:hAnsi="Arial" w:cs="Arial"/>
          <w:sz w:val="24"/>
          <w:szCs w:val="24"/>
        </w:rPr>
        <w:t>ich</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m</w:t>
      </w:r>
      <w:r w:rsidRPr="0065438E">
        <w:rPr>
          <w:rFonts w:ascii="Arial" w:eastAsia="Arial" w:hAnsi="Arial" w:cs="Arial"/>
          <w:spacing w:val="1"/>
          <w:sz w:val="24"/>
          <w:szCs w:val="24"/>
        </w:rPr>
        <w:t>ean</w:t>
      </w:r>
      <w:r w:rsidRPr="0065438E">
        <w:rPr>
          <w:rFonts w:ascii="Arial" w:eastAsia="Arial" w:hAnsi="Arial" w:cs="Arial"/>
          <w:sz w:val="24"/>
          <w:szCs w:val="24"/>
        </w:rPr>
        <w:t>s</w:t>
      </w:r>
      <w:r w:rsidRPr="0065438E">
        <w:rPr>
          <w:rFonts w:ascii="Arial" w:eastAsia="Arial" w:hAnsi="Arial" w:cs="Arial"/>
          <w:spacing w:val="-9"/>
          <w:sz w:val="24"/>
          <w:szCs w:val="24"/>
        </w:rPr>
        <w:t xml:space="preserve"> </w:t>
      </w:r>
      <w:r w:rsidRPr="0065438E">
        <w:rPr>
          <w:rFonts w:ascii="Arial" w:eastAsia="Arial" w:hAnsi="Arial" w:cs="Arial"/>
          <w:spacing w:val="-2"/>
          <w:sz w:val="24"/>
          <w:szCs w:val="24"/>
        </w:rPr>
        <w:t>t</w:t>
      </w:r>
      <w:r w:rsidRPr="0065438E">
        <w:rPr>
          <w:rFonts w:ascii="Arial" w:eastAsia="Arial" w:hAnsi="Arial" w:cs="Arial"/>
          <w:spacing w:val="1"/>
          <w:sz w:val="24"/>
          <w:szCs w:val="24"/>
        </w:rPr>
        <w:t>he</w:t>
      </w:r>
      <w:r w:rsidRPr="0065438E">
        <w:rPr>
          <w:rFonts w:ascii="Arial" w:eastAsia="Arial" w:hAnsi="Arial" w:cs="Arial"/>
          <w:sz w:val="24"/>
          <w:szCs w:val="24"/>
        </w:rPr>
        <w:t>ir</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ab</w:t>
      </w:r>
      <w:r w:rsidRPr="0065438E">
        <w:rPr>
          <w:rFonts w:ascii="Arial" w:eastAsia="Arial" w:hAnsi="Arial" w:cs="Arial"/>
          <w:sz w:val="24"/>
          <w:szCs w:val="24"/>
        </w:rPr>
        <w:t>ili</w:t>
      </w:r>
      <w:r w:rsidRPr="0065438E">
        <w:rPr>
          <w:rFonts w:ascii="Arial" w:eastAsia="Arial" w:hAnsi="Arial" w:cs="Arial"/>
          <w:spacing w:val="1"/>
          <w:sz w:val="24"/>
          <w:szCs w:val="24"/>
        </w:rPr>
        <w:t>t</w:t>
      </w:r>
      <w:r w:rsidRPr="0065438E">
        <w:rPr>
          <w:rFonts w:ascii="Arial" w:eastAsia="Arial" w:hAnsi="Arial" w:cs="Arial"/>
          <w:sz w:val="24"/>
          <w:szCs w:val="24"/>
        </w:rPr>
        <w:t>y</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p</w:t>
      </w:r>
      <w:r w:rsidRPr="0065438E">
        <w:rPr>
          <w:rFonts w:ascii="Arial" w:eastAsia="Arial" w:hAnsi="Arial" w:cs="Arial"/>
          <w:spacing w:val="-1"/>
          <w:sz w:val="24"/>
          <w:szCs w:val="24"/>
        </w:rPr>
        <w:t>r</w:t>
      </w:r>
      <w:r w:rsidRPr="0065438E">
        <w:rPr>
          <w:rFonts w:ascii="Arial" w:eastAsia="Arial" w:hAnsi="Arial" w:cs="Arial"/>
          <w:spacing w:val="1"/>
          <w:sz w:val="24"/>
          <w:szCs w:val="24"/>
        </w:rPr>
        <w:t>o</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1"/>
          <w:sz w:val="24"/>
          <w:szCs w:val="24"/>
        </w:rPr>
        <w:t>d</w:t>
      </w:r>
      <w:r w:rsidRPr="0065438E">
        <w:rPr>
          <w:rFonts w:ascii="Arial" w:eastAsia="Arial" w:hAnsi="Arial" w:cs="Arial"/>
          <w:sz w:val="24"/>
          <w:szCs w:val="24"/>
        </w:rPr>
        <w:t>e care or other</w:t>
      </w:r>
      <w:r w:rsidRPr="0065438E">
        <w:rPr>
          <w:rFonts w:ascii="Arial" w:eastAsia="Arial" w:hAnsi="Arial" w:cs="Arial"/>
          <w:spacing w:val="-2"/>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e</w:t>
      </w:r>
      <w:r w:rsidRPr="0065438E">
        <w:rPr>
          <w:rFonts w:ascii="Arial" w:eastAsia="Arial" w:hAnsi="Arial" w:cs="Arial"/>
          <w:spacing w:val="-1"/>
          <w:sz w:val="24"/>
          <w:szCs w:val="24"/>
        </w:rPr>
        <w:t>r</w:t>
      </w:r>
      <w:r w:rsidRPr="0065438E">
        <w:rPr>
          <w:rFonts w:ascii="Arial" w:eastAsia="Arial" w:hAnsi="Arial" w:cs="Arial"/>
          <w:spacing w:val="-2"/>
          <w:sz w:val="24"/>
          <w:szCs w:val="24"/>
        </w:rPr>
        <w:t>v</w:t>
      </w:r>
      <w:r w:rsidRPr="0065438E">
        <w:rPr>
          <w:rFonts w:ascii="Arial" w:eastAsia="Arial" w:hAnsi="Arial" w:cs="Arial"/>
          <w:sz w:val="24"/>
          <w:szCs w:val="24"/>
        </w:rPr>
        <w:t>ice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a</w:t>
      </w:r>
      <w:r w:rsidRPr="0065438E">
        <w:rPr>
          <w:rFonts w:ascii="Arial" w:eastAsia="Arial" w:hAnsi="Arial" w:cs="Arial"/>
          <w:spacing w:val="-1"/>
          <w:sz w:val="24"/>
          <w:szCs w:val="24"/>
        </w:rPr>
        <w:t>d</w:t>
      </w:r>
      <w:r w:rsidRPr="0065438E">
        <w:rPr>
          <w:rFonts w:ascii="Arial" w:eastAsia="Arial" w:hAnsi="Arial" w:cs="Arial"/>
          <w:spacing w:val="1"/>
          <w:sz w:val="24"/>
          <w:szCs w:val="24"/>
        </w:rPr>
        <w:t>u</w:t>
      </w:r>
      <w:r w:rsidRPr="0065438E">
        <w:rPr>
          <w:rFonts w:ascii="Arial" w:eastAsia="Arial" w:hAnsi="Arial" w:cs="Arial"/>
          <w:sz w:val="24"/>
          <w:szCs w:val="24"/>
        </w:rPr>
        <w:t>l</w:t>
      </w:r>
      <w:r w:rsidRPr="0065438E">
        <w:rPr>
          <w:rFonts w:ascii="Arial" w:eastAsia="Arial" w:hAnsi="Arial" w:cs="Arial"/>
          <w:spacing w:val="1"/>
          <w:sz w:val="24"/>
          <w:szCs w:val="24"/>
        </w:rPr>
        <w:t>t</w:t>
      </w:r>
      <w:r w:rsidRPr="0065438E">
        <w:rPr>
          <w:rFonts w:ascii="Arial" w:eastAsia="Arial" w:hAnsi="Arial" w:cs="Arial"/>
          <w:sz w:val="24"/>
          <w:szCs w:val="24"/>
        </w:rPr>
        <w:t>s</w:t>
      </w:r>
      <w:r w:rsidRPr="0065438E">
        <w:rPr>
          <w:rFonts w:ascii="Arial" w:eastAsia="Arial" w:hAnsi="Arial" w:cs="Arial"/>
          <w:spacing w:val="-6"/>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 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2"/>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w:t>
      </w:r>
      <w:r w:rsidRPr="0065438E">
        <w:rPr>
          <w:rFonts w:ascii="Arial" w:eastAsia="Arial" w:hAnsi="Arial" w:cs="Arial"/>
          <w:spacing w:val="1"/>
          <w:sz w:val="24"/>
          <w:szCs w:val="24"/>
        </w:rPr>
        <w:t>p</w:t>
      </w:r>
      <w:r w:rsidRPr="0065438E">
        <w:rPr>
          <w:rFonts w:ascii="Arial" w:eastAsia="Arial" w:hAnsi="Arial" w:cs="Arial"/>
          <w:spacing w:val="-1"/>
          <w:sz w:val="24"/>
          <w:szCs w:val="24"/>
        </w:rPr>
        <w:t>p</w:t>
      </w:r>
      <w:r w:rsidRPr="0065438E">
        <w:rPr>
          <w:rFonts w:ascii="Arial" w:eastAsia="Arial" w:hAnsi="Arial" w:cs="Arial"/>
          <w:spacing w:val="1"/>
          <w:sz w:val="24"/>
          <w:szCs w:val="24"/>
        </w:rPr>
        <w:t>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n</w:t>
      </w:r>
      <w:r w:rsidRPr="0065438E">
        <w:rPr>
          <w:rFonts w:ascii="Arial" w:eastAsia="Arial" w:hAnsi="Arial" w:cs="Arial"/>
          <w:spacing w:val="-1"/>
          <w:sz w:val="24"/>
          <w:szCs w:val="24"/>
        </w:rPr>
        <w:t>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s</w:t>
      </w:r>
      <w:r w:rsidRPr="0065438E">
        <w:rPr>
          <w:rFonts w:ascii="Arial" w:eastAsia="Arial" w:hAnsi="Arial" w:cs="Arial"/>
          <w:spacing w:val="-7"/>
          <w:sz w:val="24"/>
          <w:szCs w:val="24"/>
        </w:rPr>
        <w:t xml:space="preserve"> </w:t>
      </w:r>
      <w:r w:rsidRPr="0065438E">
        <w:rPr>
          <w:rFonts w:ascii="Arial" w:eastAsia="Arial" w:hAnsi="Arial" w:cs="Arial"/>
          <w:spacing w:val="2"/>
          <w:sz w:val="24"/>
          <w:szCs w:val="24"/>
        </w:rPr>
        <w:t>m</w:t>
      </w:r>
      <w:r w:rsidRPr="0065438E">
        <w:rPr>
          <w:rFonts w:ascii="Arial" w:eastAsia="Arial" w:hAnsi="Arial" w:cs="Arial"/>
          <w:spacing w:val="1"/>
          <w:sz w:val="24"/>
          <w:szCs w:val="24"/>
        </w:rPr>
        <w:t>u</w:t>
      </w:r>
      <w:r w:rsidRPr="0065438E">
        <w:rPr>
          <w:rFonts w:ascii="Arial" w:eastAsia="Arial" w:hAnsi="Arial" w:cs="Arial"/>
          <w:sz w:val="24"/>
          <w:szCs w:val="24"/>
        </w:rPr>
        <w:t>st</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b</w:t>
      </w:r>
      <w:r w:rsidRPr="0065438E">
        <w:rPr>
          <w:rFonts w:ascii="Arial" w:eastAsia="Arial" w:hAnsi="Arial" w:cs="Arial"/>
          <w:sz w:val="24"/>
          <w:szCs w:val="24"/>
        </w:rPr>
        <w:t>e</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r</w:t>
      </w:r>
      <w:r w:rsidRPr="0065438E">
        <w:rPr>
          <w:rFonts w:ascii="Arial" w:eastAsia="Arial" w:hAnsi="Arial" w:cs="Arial"/>
          <w:spacing w:val="1"/>
          <w:sz w:val="24"/>
          <w:szCs w:val="24"/>
        </w:rPr>
        <w:t>e</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1"/>
          <w:sz w:val="24"/>
          <w:szCs w:val="24"/>
        </w:rPr>
        <w:t>e</w:t>
      </w:r>
      <w:r w:rsidRPr="0065438E">
        <w:rPr>
          <w:rFonts w:ascii="Arial" w:eastAsia="Arial" w:hAnsi="Arial" w:cs="Arial"/>
          <w:spacing w:val="-3"/>
          <w:sz w:val="24"/>
          <w:szCs w:val="24"/>
        </w:rPr>
        <w:t>w</w:t>
      </w:r>
      <w:r w:rsidRPr="0065438E">
        <w:rPr>
          <w:rFonts w:ascii="Arial" w:eastAsia="Arial" w:hAnsi="Arial" w:cs="Arial"/>
          <w:spacing w:val="1"/>
          <w:sz w:val="24"/>
          <w:szCs w:val="24"/>
        </w:rPr>
        <w:t>ed</w:t>
      </w:r>
      <w:r w:rsidRPr="0065438E">
        <w:rPr>
          <w:rFonts w:ascii="Arial" w:eastAsia="Arial" w:hAnsi="Arial" w:cs="Arial"/>
          <w:sz w:val="24"/>
          <w:szCs w:val="24"/>
        </w:rPr>
        <w:t>.</w:t>
      </w:r>
    </w:p>
    <w:p w14:paraId="66F10532" w14:textId="77777777" w:rsidR="007670BD" w:rsidRPr="0065438E" w:rsidRDefault="007670BD" w:rsidP="007670BD">
      <w:pPr>
        <w:spacing w:after="0" w:line="240" w:lineRule="auto"/>
        <w:ind w:right="46"/>
        <w:rPr>
          <w:rFonts w:ascii="Arial" w:eastAsia="Arial" w:hAnsi="Arial" w:cs="Arial"/>
          <w:spacing w:val="-1"/>
          <w:sz w:val="24"/>
          <w:szCs w:val="24"/>
        </w:rPr>
      </w:pPr>
    </w:p>
    <w:p w14:paraId="47614507" w14:textId="77777777"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M</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b</w:t>
      </w:r>
      <w:r w:rsidRPr="0065438E">
        <w:rPr>
          <w:rFonts w:ascii="Arial" w:eastAsia="Arial" w:hAnsi="Arial" w:cs="Arial"/>
          <w:sz w:val="24"/>
          <w:szCs w:val="24"/>
        </w:rPr>
        <w:t>e</w:t>
      </w:r>
      <w:r w:rsidRPr="0065438E">
        <w:rPr>
          <w:rFonts w:ascii="Arial" w:eastAsia="Arial" w:hAnsi="Arial" w:cs="Arial"/>
          <w:spacing w:val="-1"/>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ub</w:t>
      </w:r>
      <w:r w:rsidRPr="0065438E">
        <w:rPr>
          <w:rFonts w:ascii="Arial" w:eastAsia="Arial" w:hAnsi="Arial" w:cs="Arial"/>
          <w:sz w:val="24"/>
          <w:szCs w:val="24"/>
        </w:rPr>
        <w:t>j</w:t>
      </w:r>
      <w:r w:rsidRPr="0065438E">
        <w:rPr>
          <w:rFonts w:ascii="Arial" w:eastAsia="Arial" w:hAnsi="Arial" w:cs="Arial"/>
          <w:spacing w:val="1"/>
          <w:sz w:val="24"/>
          <w:szCs w:val="24"/>
        </w:rPr>
        <w:t>e</w:t>
      </w:r>
      <w:r w:rsidRPr="0065438E">
        <w:rPr>
          <w:rFonts w:ascii="Arial" w:eastAsia="Arial" w:hAnsi="Arial" w:cs="Arial"/>
          <w:sz w:val="24"/>
          <w:szCs w:val="24"/>
        </w:rPr>
        <w:t>ct</w:t>
      </w:r>
      <w:r w:rsidRPr="0065438E">
        <w:rPr>
          <w:rFonts w:ascii="Arial" w:eastAsia="Arial" w:hAnsi="Arial" w:cs="Arial"/>
          <w:spacing w:val="-9"/>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o</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bu</w:t>
      </w:r>
      <w:r w:rsidRPr="0065438E">
        <w:rPr>
          <w:rFonts w:ascii="Arial" w:eastAsia="Arial" w:hAnsi="Arial" w:cs="Arial"/>
          <w:sz w:val="24"/>
          <w:szCs w:val="24"/>
        </w:rPr>
        <w:t>se</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t</w:t>
      </w:r>
      <w:r w:rsidRPr="0065438E">
        <w:rPr>
          <w:rFonts w:ascii="Arial" w:eastAsia="Arial" w:hAnsi="Arial" w:cs="Arial"/>
          <w:spacing w:val="-1"/>
          <w:sz w:val="24"/>
          <w:szCs w:val="24"/>
        </w:rPr>
        <w:t>h</w:t>
      </w:r>
      <w:r w:rsidRPr="0065438E">
        <w:rPr>
          <w:rFonts w:ascii="Arial" w:eastAsia="Arial" w:hAnsi="Arial" w:cs="Arial"/>
          <w:spacing w:val="1"/>
          <w:sz w:val="24"/>
          <w:szCs w:val="24"/>
        </w:rPr>
        <w:t>e</w:t>
      </w:r>
      <w:r w:rsidRPr="0065438E">
        <w:rPr>
          <w:rFonts w:ascii="Arial" w:eastAsia="Arial" w:hAnsi="Arial" w:cs="Arial"/>
          <w:spacing w:val="2"/>
          <w:sz w:val="24"/>
          <w:szCs w:val="24"/>
        </w:rPr>
        <w:t>m</w:t>
      </w:r>
      <w:r w:rsidRPr="0065438E">
        <w:rPr>
          <w:rFonts w:ascii="Arial" w:eastAsia="Arial" w:hAnsi="Arial" w:cs="Arial"/>
          <w:spacing w:val="-2"/>
          <w:sz w:val="24"/>
          <w:szCs w:val="24"/>
        </w:rPr>
        <w:t>s</w:t>
      </w:r>
      <w:r w:rsidRPr="0065438E">
        <w:rPr>
          <w:rFonts w:ascii="Arial" w:eastAsia="Arial" w:hAnsi="Arial" w:cs="Arial"/>
          <w:spacing w:val="1"/>
          <w:sz w:val="24"/>
          <w:szCs w:val="24"/>
        </w:rPr>
        <w:t>e</w:t>
      </w:r>
      <w:r w:rsidRPr="0065438E">
        <w:rPr>
          <w:rFonts w:ascii="Arial" w:eastAsia="Arial" w:hAnsi="Arial" w:cs="Arial"/>
          <w:sz w:val="24"/>
          <w:szCs w:val="24"/>
        </w:rPr>
        <w:t>l</w:t>
      </w:r>
      <w:r w:rsidRPr="0065438E">
        <w:rPr>
          <w:rFonts w:ascii="Arial" w:eastAsia="Arial" w:hAnsi="Arial" w:cs="Arial"/>
          <w:spacing w:val="-2"/>
          <w:sz w:val="24"/>
          <w:szCs w:val="24"/>
        </w:rPr>
        <w:t>v</w:t>
      </w:r>
      <w:r w:rsidRPr="0065438E">
        <w:rPr>
          <w:rFonts w:ascii="Arial" w:eastAsia="Arial" w:hAnsi="Arial" w:cs="Arial"/>
          <w:spacing w:val="1"/>
          <w:sz w:val="24"/>
          <w:szCs w:val="24"/>
        </w:rPr>
        <w:t>e</w:t>
      </w:r>
      <w:r w:rsidRPr="0065438E">
        <w:rPr>
          <w:rFonts w:ascii="Arial" w:eastAsia="Arial" w:hAnsi="Arial" w:cs="Arial"/>
          <w:sz w:val="24"/>
          <w:szCs w:val="24"/>
        </w:rPr>
        <w:t>s</w:t>
      </w:r>
      <w:r w:rsidRPr="0065438E">
        <w:rPr>
          <w:rFonts w:ascii="Arial" w:eastAsia="Arial" w:hAnsi="Arial" w:cs="Arial"/>
          <w:spacing w:val="-12"/>
          <w:sz w:val="24"/>
          <w:szCs w:val="24"/>
        </w:rPr>
        <w:t xml:space="preserve"> </w:t>
      </w:r>
      <w:r w:rsidRPr="0065438E">
        <w:rPr>
          <w:rFonts w:ascii="Arial" w:eastAsia="Arial" w:hAnsi="Arial" w:cs="Arial"/>
          <w:spacing w:val="1"/>
          <w:sz w:val="24"/>
          <w:szCs w:val="24"/>
        </w:rPr>
        <w:t>an</w:t>
      </w:r>
      <w:r w:rsidRPr="0065438E">
        <w:rPr>
          <w:rFonts w:ascii="Arial" w:eastAsia="Arial" w:hAnsi="Arial" w:cs="Arial"/>
          <w:sz w:val="24"/>
          <w:szCs w:val="24"/>
        </w:rPr>
        <w:t>d</w:t>
      </w:r>
      <w:r w:rsidRPr="0065438E">
        <w:rPr>
          <w:rFonts w:ascii="Arial" w:eastAsia="Arial" w:hAnsi="Arial" w:cs="Arial"/>
          <w:spacing w:val="-5"/>
          <w:sz w:val="24"/>
          <w:szCs w:val="24"/>
        </w:rPr>
        <w:t xml:space="preserve"> this may mean their </w:t>
      </w:r>
      <w:r w:rsidRPr="0065438E">
        <w:rPr>
          <w:rFonts w:ascii="Arial" w:eastAsia="Arial" w:hAnsi="Arial" w:cs="Arial"/>
          <w:spacing w:val="1"/>
          <w:sz w:val="24"/>
          <w:szCs w:val="24"/>
        </w:rPr>
        <w:t>ab</w:t>
      </w:r>
      <w:r w:rsidRPr="0065438E">
        <w:rPr>
          <w:rFonts w:ascii="Arial" w:eastAsia="Arial" w:hAnsi="Arial" w:cs="Arial"/>
          <w:sz w:val="24"/>
          <w:szCs w:val="24"/>
        </w:rPr>
        <w:t>ili</w:t>
      </w:r>
      <w:r w:rsidRPr="0065438E">
        <w:rPr>
          <w:rFonts w:ascii="Arial" w:eastAsia="Arial" w:hAnsi="Arial" w:cs="Arial"/>
          <w:spacing w:val="1"/>
          <w:sz w:val="24"/>
          <w:szCs w:val="24"/>
        </w:rPr>
        <w:t>t</w:t>
      </w:r>
      <w:r w:rsidRPr="0065438E">
        <w:rPr>
          <w:rFonts w:ascii="Arial" w:eastAsia="Arial" w:hAnsi="Arial" w:cs="Arial"/>
          <w:sz w:val="24"/>
          <w:szCs w:val="24"/>
        </w:rPr>
        <w:t>y</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p</w:t>
      </w:r>
      <w:r w:rsidRPr="0065438E">
        <w:rPr>
          <w:rFonts w:ascii="Arial" w:eastAsia="Arial" w:hAnsi="Arial" w:cs="Arial"/>
          <w:spacing w:val="-1"/>
          <w:sz w:val="24"/>
          <w:szCs w:val="24"/>
        </w:rPr>
        <w:t>r</w:t>
      </w:r>
      <w:r w:rsidRPr="0065438E">
        <w:rPr>
          <w:rFonts w:ascii="Arial" w:eastAsia="Arial" w:hAnsi="Arial" w:cs="Arial"/>
          <w:spacing w:val="1"/>
          <w:sz w:val="24"/>
          <w:szCs w:val="24"/>
        </w:rPr>
        <w:t>o</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1"/>
          <w:sz w:val="24"/>
          <w:szCs w:val="24"/>
        </w:rPr>
        <w:t>d</w:t>
      </w:r>
      <w:r w:rsidRPr="0065438E">
        <w:rPr>
          <w:rFonts w:ascii="Arial" w:eastAsia="Arial" w:hAnsi="Arial" w:cs="Arial"/>
          <w:sz w:val="24"/>
          <w:szCs w:val="24"/>
        </w:rPr>
        <w:t>e</w:t>
      </w:r>
      <w:r w:rsidRPr="0065438E">
        <w:rPr>
          <w:rFonts w:ascii="Arial" w:eastAsia="Arial" w:hAnsi="Arial" w:cs="Arial"/>
          <w:spacing w:val="-9"/>
          <w:sz w:val="24"/>
          <w:szCs w:val="24"/>
        </w:rPr>
        <w:t xml:space="preserve"> </w:t>
      </w:r>
      <w:r w:rsidRPr="0065438E">
        <w:rPr>
          <w:rFonts w:ascii="Arial" w:eastAsia="Arial" w:hAnsi="Arial" w:cs="Arial"/>
          <w:sz w:val="24"/>
          <w:szCs w:val="24"/>
        </w:rPr>
        <w:t>a</w:t>
      </w:r>
      <w:r w:rsidRPr="0065438E">
        <w:rPr>
          <w:rFonts w:ascii="Arial" w:eastAsia="Arial" w:hAnsi="Arial" w:cs="Arial"/>
          <w:spacing w:val="1"/>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e</w:t>
      </w:r>
      <w:r w:rsidRPr="0065438E">
        <w:rPr>
          <w:rFonts w:ascii="Arial" w:eastAsia="Arial" w:hAnsi="Arial" w:cs="Arial"/>
          <w:spacing w:val="-1"/>
          <w:sz w:val="24"/>
          <w:szCs w:val="24"/>
        </w:rPr>
        <w:t>r</w:t>
      </w:r>
      <w:r w:rsidRPr="0065438E">
        <w:rPr>
          <w:rFonts w:ascii="Arial" w:eastAsia="Arial" w:hAnsi="Arial" w:cs="Arial"/>
          <w:spacing w:val="-2"/>
          <w:sz w:val="24"/>
          <w:szCs w:val="24"/>
        </w:rPr>
        <w:t>v</w:t>
      </w:r>
      <w:r w:rsidRPr="0065438E">
        <w:rPr>
          <w:rFonts w:ascii="Arial" w:eastAsia="Arial" w:hAnsi="Arial" w:cs="Arial"/>
          <w:sz w:val="24"/>
          <w:szCs w:val="24"/>
        </w:rPr>
        <w:t>ice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a</w:t>
      </w:r>
      <w:r w:rsidRPr="0065438E">
        <w:rPr>
          <w:rFonts w:ascii="Arial" w:eastAsia="Arial" w:hAnsi="Arial" w:cs="Arial"/>
          <w:spacing w:val="1"/>
          <w:sz w:val="24"/>
          <w:szCs w:val="24"/>
        </w:rPr>
        <w:t>du</w:t>
      </w:r>
      <w:r w:rsidRPr="0065438E">
        <w:rPr>
          <w:rFonts w:ascii="Arial" w:eastAsia="Arial" w:hAnsi="Arial" w:cs="Arial"/>
          <w:sz w:val="24"/>
          <w:szCs w:val="24"/>
        </w:rPr>
        <w:t>l</w:t>
      </w:r>
      <w:r w:rsidRPr="0065438E">
        <w:rPr>
          <w:rFonts w:ascii="Arial" w:eastAsia="Arial" w:hAnsi="Arial" w:cs="Arial"/>
          <w:spacing w:val="1"/>
          <w:sz w:val="24"/>
          <w:szCs w:val="24"/>
        </w:rPr>
        <w:t>t</w:t>
      </w:r>
      <w:r w:rsidRPr="0065438E">
        <w:rPr>
          <w:rFonts w:ascii="Arial" w:eastAsia="Arial" w:hAnsi="Arial" w:cs="Arial"/>
          <w:sz w:val="24"/>
          <w:szCs w:val="24"/>
        </w:rPr>
        <w:t>s</w:t>
      </w:r>
      <w:r w:rsidRPr="0065438E">
        <w:rPr>
          <w:rFonts w:ascii="Arial" w:eastAsia="Arial" w:hAnsi="Arial" w:cs="Arial"/>
          <w:spacing w:val="-6"/>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2"/>
          <w:sz w:val="24"/>
          <w:szCs w:val="24"/>
        </w:rPr>
        <w:t xml:space="preserve"> s</w:t>
      </w:r>
      <w:r w:rsidRPr="0065438E">
        <w:rPr>
          <w:rFonts w:ascii="Arial" w:eastAsia="Arial" w:hAnsi="Arial" w:cs="Arial"/>
          <w:spacing w:val="1"/>
          <w:sz w:val="24"/>
          <w:szCs w:val="24"/>
        </w:rPr>
        <w:t>up</w:t>
      </w:r>
      <w:r w:rsidRPr="0065438E">
        <w:rPr>
          <w:rFonts w:ascii="Arial" w:eastAsia="Arial" w:hAnsi="Arial" w:cs="Arial"/>
          <w:spacing w:val="-1"/>
          <w:sz w:val="24"/>
          <w:szCs w:val="24"/>
        </w:rPr>
        <w:t>p</w:t>
      </w:r>
      <w:r w:rsidRPr="0065438E">
        <w:rPr>
          <w:rFonts w:ascii="Arial" w:eastAsia="Arial" w:hAnsi="Arial" w:cs="Arial"/>
          <w:spacing w:val="1"/>
          <w:sz w:val="24"/>
          <w:szCs w:val="24"/>
        </w:rPr>
        <w:t>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n</w:t>
      </w:r>
      <w:r w:rsidRPr="0065438E">
        <w:rPr>
          <w:rFonts w:ascii="Arial" w:eastAsia="Arial" w:hAnsi="Arial" w:cs="Arial"/>
          <w:spacing w:val="1"/>
          <w:sz w:val="24"/>
          <w:szCs w:val="24"/>
        </w:rPr>
        <w:t>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 xml:space="preserve">s </w:t>
      </w:r>
      <w:r w:rsidRPr="0065438E">
        <w:rPr>
          <w:rFonts w:ascii="Arial" w:eastAsia="Arial" w:hAnsi="Arial" w:cs="Arial"/>
          <w:spacing w:val="2"/>
          <w:sz w:val="24"/>
          <w:szCs w:val="24"/>
        </w:rPr>
        <w:t>m</w:t>
      </w:r>
      <w:r w:rsidRPr="0065438E">
        <w:rPr>
          <w:rFonts w:ascii="Arial" w:eastAsia="Arial" w:hAnsi="Arial" w:cs="Arial"/>
          <w:spacing w:val="1"/>
          <w:sz w:val="24"/>
          <w:szCs w:val="24"/>
        </w:rPr>
        <w:t>u</w:t>
      </w:r>
      <w:r w:rsidRPr="0065438E">
        <w:rPr>
          <w:rFonts w:ascii="Arial" w:eastAsia="Arial" w:hAnsi="Arial" w:cs="Arial"/>
          <w:sz w:val="24"/>
          <w:szCs w:val="24"/>
        </w:rPr>
        <w:t>st</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b</w:t>
      </w:r>
      <w:r w:rsidRPr="0065438E">
        <w:rPr>
          <w:rFonts w:ascii="Arial" w:eastAsia="Arial" w:hAnsi="Arial" w:cs="Arial"/>
          <w:sz w:val="24"/>
          <w:szCs w:val="24"/>
        </w:rPr>
        <w:t>e</w:t>
      </w:r>
      <w:r w:rsidRPr="0065438E">
        <w:rPr>
          <w:rFonts w:ascii="Arial" w:eastAsia="Arial" w:hAnsi="Arial" w:cs="Arial"/>
          <w:spacing w:val="-1"/>
          <w:sz w:val="24"/>
          <w:szCs w:val="24"/>
        </w:rPr>
        <w:t xml:space="preserve"> </w:t>
      </w:r>
      <w:r w:rsidRPr="0065438E">
        <w:rPr>
          <w:rFonts w:ascii="Arial" w:eastAsia="Arial" w:hAnsi="Arial" w:cs="Arial"/>
          <w:spacing w:val="-3"/>
          <w:sz w:val="24"/>
          <w:szCs w:val="24"/>
        </w:rPr>
        <w:t>r</w:t>
      </w:r>
      <w:r w:rsidRPr="0065438E">
        <w:rPr>
          <w:rFonts w:ascii="Arial" w:eastAsia="Arial" w:hAnsi="Arial" w:cs="Arial"/>
          <w:spacing w:val="1"/>
          <w:sz w:val="24"/>
          <w:szCs w:val="24"/>
        </w:rPr>
        <w:t>e</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3"/>
          <w:sz w:val="24"/>
          <w:szCs w:val="24"/>
        </w:rPr>
        <w:t>e</w:t>
      </w:r>
      <w:r w:rsidRPr="0065438E">
        <w:rPr>
          <w:rFonts w:ascii="Arial" w:eastAsia="Arial" w:hAnsi="Arial" w:cs="Arial"/>
          <w:spacing w:val="-3"/>
          <w:sz w:val="24"/>
          <w:szCs w:val="24"/>
        </w:rPr>
        <w:t>w</w:t>
      </w:r>
      <w:r w:rsidRPr="0065438E">
        <w:rPr>
          <w:rFonts w:ascii="Arial" w:eastAsia="Arial" w:hAnsi="Arial" w:cs="Arial"/>
          <w:spacing w:val="1"/>
          <w:sz w:val="24"/>
          <w:szCs w:val="24"/>
        </w:rPr>
        <w:t>ed</w:t>
      </w:r>
      <w:r w:rsidRPr="0065438E">
        <w:rPr>
          <w:rFonts w:ascii="Arial" w:eastAsia="Arial" w:hAnsi="Arial" w:cs="Arial"/>
          <w:sz w:val="24"/>
          <w:szCs w:val="24"/>
        </w:rPr>
        <w:t>.</w:t>
      </w:r>
    </w:p>
    <w:p w14:paraId="79A1ECAA" w14:textId="77777777" w:rsidR="007670BD" w:rsidRPr="0065438E" w:rsidRDefault="007670BD" w:rsidP="007670BD">
      <w:pPr>
        <w:spacing w:after="0" w:line="240" w:lineRule="auto"/>
        <w:ind w:right="46"/>
        <w:rPr>
          <w:rFonts w:ascii="Arial" w:hAnsi="Arial" w:cs="Arial"/>
          <w:sz w:val="24"/>
          <w:szCs w:val="24"/>
        </w:rPr>
      </w:pPr>
    </w:p>
    <w:p w14:paraId="54012EC4" w14:textId="77777777" w:rsidR="007670BD" w:rsidRPr="0065438E" w:rsidRDefault="007670BD" w:rsidP="007670BD">
      <w:pPr>
        <w:pStyle w:val="ListParagraph"/>
        <w:numPr>
          <w:ilvl w:val="0"/>
          <w:numId w:val="3"/>
        </w:numPr>
        <w:spacing w:after="0" w:line="240" w:lineRule="auto"/>
        <w:ind w:right="46"/>
        <w:rPr>
          <w:rFonts w:ascii="Arial" w:eastAsia="Arial" w:hAnsi="Arial" w:cs="Arial"/>
          <w:sz w:val="24"/>
          <w:szCs w:val="24"/>
        </w:rPr>
      </w:pPr>
      <w:r w:rsidRPr="0065438E">
        <w:rPr>
          <w:rFonts w:ascii="Arial" w:eastAsia="Arial" w:hAnsi="Arial" w:cs="Arial"/>
          <w:spacing w:val="1"/>
          <w:sz w:val="24"/>
          <w:szCs w:val="24"/>
        </w:rPr>
        <w:t>Beha</w:t>
      </w:r>
      <w:r w:rsidRPr="0065438E">
        <w:rPr>
          <w:rFonts w:ascii="Arial" w:eastAsia="Arial" w:hAnsi="Arial" w:cs="Arial"/>
          <w:spacing w:val="-2"/>
          <w:sz w:val="24"/>
          <w:szCs w:val="24"/>
        </w:rPr>
        <w:t>v</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7"/>
          <w:sz w:val="24"/>
          <w:szCs w:val="24"/>
        </w:rPr>
        <w:t xml:space="preserve"> </w:t>
      </w:r>
      <w:r w:rsidRPr="0065438E">
        <w:rPr>
          <w:rFonts w:ascii="Arial" w:eastAsia="Arial" w:hAnsi="Arial" w:cs="Arial"/>
          <w:spacing w:val="-3"/>
          <w:sz w:val="24"/>
          <w:szCs w:val="24"/>
        </w:rPr>
        <w:t>i</w:t>
      </w:r>
      <w:r w:rsidRPr="0065438E">
        <w:rPr>
          <w:rFonts w:ascii="Arial" w:eastAsia="Arial" w:hAnsi="Arial" w:cs="Arial"/>
          <w:sz w:val="24"/>
          <w:szCs w:val="24"/>
        </w:rPr>
        <w:t>n a</w:t>
      </w:r>
      <w:r w:rsidRPr="0065438E">
        <w:rPr>
          <w:rFonts w:ascii="Arial" w:eastAsia="Arial" w:hAnsi="Arial" w:cs="Arial"/>
          <w:spacing w:val="1"/>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a</w:t>
      </w:r>
      <w:r w:rsidRPr="0065438E">
        <w:rPr>
          <w:rFonts w:ascii="Arial" w:eastAsia="Arial" w:hAnsi="Arial" w:cs="Arial"/>
          <w:sz w:val="24"/>
          <w:szCs w:val="24"/>
        </w:rPr>
        <w:t>y</w:t>
      </w:r>
      <w:r w:rsidRPr="0065438E">
        <w:rPr>
          <w:rFonts w:ascii="Arial" w:eastAsia="Arial" w:hAnsi="Arial" w:cs="Arial"/>
          <w:spacing w:val="-6"/>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h</w:t>
      </w:r>
      <w:r w:rsidRPr="0065438E">
        <w:rPr>
          <w:rFonts w:ascii="Arial" w:eastAsia="Arial" w:hAnsi="Arial" w:cs="Arial"/>
          <w:sz w:val="24"/>
          <w:szCs w:val="24"/>
        </w:rPr>
        <w:t>i</w:t>
      </w:r>
      <w:r w:rsidRPr="0065438E">
        <w:rPr>
          <w:rFonts w:ascii="Arial" w:eastAsia="Arial" w:hAnsi="Arial" w:cs="Arial"/>
          <w:spacing w:val="2"/>
          <w:sz w:val="24"/>
          <w:szCs w:val="24"/>
        </w:rPr>
        <w:t>c</w:t>
      </w:r>
      <w:r w:rsidRPr="0065438E">
        <w:rPr>
          <w:rFonts w:ascii="Arial" w:eastAsia="Arial" w:hAnsi="Arial" w:cs="Arial"/>
          <w:sz w:val="24"/>
          <w:szCs w:val="24"/>
        </w:rPr>
        <w:t>h</w:t>
      </w:r>
      <w:r w:rsidRPr="0065438E">
        <w:rPr>
          <w:rFonts w:ascii="Arial" w:eastAsia="Arial" w:hAnsi="Arial" w:cs="Arial"/>
          <w:spacing w:val="-4"/>
          <w:sz w:val="24"/>
          <w:szCs w:val="24"/>
        </w:rPr>
        <w:t xml:space="preserve"> </w:t>
      </w:r>
      <w:r w:rsidRPr="0065438E">
        <w:rPr>
          <w:rFonts w:ascii="Arial" w:eastAsia="Arial" w:hAnsi="Arial" w:cs="Arial"/>
          <w:spacing w:val="-1"/>
          <w:sz w:val="24"/>
          <w:szCs w:val="24"/>
        </w:rPr>
        <w:t>q</w:t>
      </w:r>
      <w:r w:rsidRPr="0065438E">
        <w:rPr>
          <w:rFonts w:ascii="Arial" w:eastAsia="Arial" w:hAnsi="Arial" w:cs="Arial"/>
          <w:spacing w:val="1"/>
          <w:sz w:val="24"/>
          <w:szCs w:val="24"/>
        </w:rPr>
        <w:t>ue</w:t>
      </w:r>
      <w:r w:rsidRPr="0065438E">
        <w:rPr>
          <w:rFonts w:ascii="Arial" w:eastAsia="Arial" w:hAnsi="Arial" w:cs="Arial"/>
          <w:sz w:val="24"/>
          <w:szCs w:val="24"/>
        </w:rPr>
        <w:t>s</w:t>
      </w:r>
      <w:r w:rsidRPr="0065438E">
        <w:rPr>
          <w:rFonts w:ascii="Arial" w:eastAsia="Arial" w:hAnsi="Arial" w:cs="Arial"/>
          <w:spacing w:val="1"/>
          <w:sz w:val="24"/>
          <w:szCs w:val="24"/>
        </w:rPr>
        <w:t>t</w:t>
      </w:r>
      <w:r w:rsidRPr="0065438E">
        <w:rPr>
          <w:rFonts w:ascii="Arial" w:eastAsia="Arial" w:hAnsi="Arial" w:cs="Arial"/>
          <w:sz w:val="24"/>
          <w:szCs w:val="24"/>
        </w:rPr>
        <w:t>i</w:t>
      </w:r>
      <w:r w:rsidRPr="0065438E">
        <w:rPr>
          <w:rFonts w:ascii="Arial" w:eastAsia="Arial" w:hAnsi="Arial" w:cs="Arial"/>
          <w:spacing w:val="1"/>
          <w:sz w:val="24"/>
          <w:szCs w:val="24"/>
        </w:rPr>
        <w:t>on</w:t>
      </w:r>
      <w:r w:rsidRPr="0065438E">
        <w:rPr>
          <w:rFonts w:ascii="Arial" w:eastAsia="Arial" w:hAnsi="Arial" w:cs="Arial"/>
          <w:sz w:val="24"/>
          <w:szCs w:val="24"/>
        </w:rPr>
        <w:t>s</w:t>
      </w:r>
      <w:r w:rsidRPr="0065438E">
        <w:rPr>
          <w:rFonts w:ascii="Arial" w:eastAsia="Arial" w:hAnsi="Arial" w:cs="Arial"/>
          <w:spacing w:val="-12"/>
          <w:sz w:val="24"/>
          <w:szCs w:val="24"/>
        </w:rPr>
        <w:t xml:space="preserve"> </w:t>
      </w:r>
      <w:r w:rsidRPr="0065438E">
        <w:rPr>
          <w:rFonts w:ascii="Arial" w:eastAsia="Arial" w:hAnsi="Arial" w:cs="Arial"/>
          <w:spacing w:val="1"/>
          <w:sz w:val="24"/>
          <w:szCs w:val="24"/>
        </w:rPr>
        <w:t>t</w:t>
      </w:r>
      <w:r w:rsidRPr="0065438E">
        <w:rPr>
          <w:rFonts w:ascii="Arial" w:eastAsia="Arial" w:hAnsi="Arial" w:cs="Arial"/>
          <w:spacing w:val="-1"/>
          <w:sz w:val="24"/>
          <w:szCs w:val="24"/>
        </w:rPr>
        <w:t>h</w:t>
      </w:r>
      <w:r w:rsidRPr="0065438E">
        <w:rPr>
          <w:rFonts w:ascii="Arial" w:eastAsia="Arial" w:hAnsi="Arial" w:cs="Arial"/>
          <w:spacing w:val="1"/>
          <w:sz w:val="24"/>
          <w:szCs w:val="24"/>
        </w:rPr>
        <w:t>e</w:t>
      </w:r>
      <w:r w:rsidRPr="0065438E">
        <w:rPr>
          <w:rFonts w:ascii="Arial" w:eastAsia="Arial" w:hAnsi="Arial" w:cs="Arial"/>
          <w:sz w:val="24"/>
          <w:szCs w:val="24"/>
        </w:rPr>
        <w:t>ir</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ab</w:t>
      </w:r>
      <w:r w:rsidRPr="0065438E">
        <w:rPr>
          <w:rFonts w:ascii="Arial" w:eastAsia="Arial" w:hAnsi="Arial" w:cs="Arial"/>
          <w:sz w:val="24"/>
          <w:szCs w:val="24"/>
        </w:rPr>
        <w:t>ili</w:t>
      </w:r>
      <w:r w:rsidRPr="0065438E">
        <w:rPr>
          <w:rFonts w:ascii="Arial" w:eastAsia="Arial" w:hAnsi="Arial" w:cs="Arial"/>
          <w:spacing w:val="1"/>
          <w:sz w:val="24"/>
          <w:szCs w:val="24"/>
        </w:rPr>
        <w:t>t</w:t>
      </w:r>
      <w:r w:rsidRPr="0065438E">
        <w:rPr>
          <w:rFonts w:ascii="Arial" w:eastAsia="Arial" w:hAnsi="Arial" w:cs="Arial"/>
          <w:sz w:val="24"/>
          <w:szCs w:val="24"/>
        </w:rPr>
        <w:t>y</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p</w:t>
      </w:r>
      <w:r w:rsidRPr="0065438E">
        <w:rPr>
          <w:rFonts w:ascii="Arial" w:eastAsia="Arial" w:hAnsi="Arial" w:cs="Arial"/>
          <w:spacing w:val="-1"/>
          <w:sz w:val="24"/>
          <w:szCs w:val="24"/>
        </w:rPr>
        <w:t>r</w:t>
      </w:r>
      <w:r w:rsidRPr="0065438E">
        <w:rPr>
          <w:rFonts w:ascii="Arial" w:eastAsia="Arial" w:hAnsi="Arial" w:cs="Arial"/>
          <w:spacing w:val="1"/>
          <w:sz w:val="24"/>
          <w:szCs w:val="24"/>
        </w:rPr>
        <w:t>o</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1"/>
          <w:sz w:val="24"/>
          <w:szCs w:val="24"/>
        </w:rPr>
        <w:t>d</w:t>
      </w:r>
      <w:r w:rsidRPr="0065438E">
        <w:rPr>
          <w:rFonts w:ascii="Arial" w:eastAsia="Arial" w:hAnsi="Arial" w:cs="Arial"/>
          <w:sz w:val="24"/>
          <w:szCs w:val="24"/>
        </w:rPr>
        <w:t>e</w:t>
      </w:r>
      <w:r w:rsidRPr="0065438E">
        <w:rPr>
          <w:rFonts w:ascii="Arial" w:eastAsia="Arial" w:hAnsi="Arial" w:cs="Arial"/>
          <w:spacing w:val="-9"/>
          <w:sz w:val="24"/>
          <w:szCs w:val="24"/>
        </w:rPr>
        <w:t xml:space="preserve"> </w:t>
      </w:r>
      <w:r w:rsidRPr="0065438E">
        <w:rPr>
          <w:rFonts w:ascii="Arial" w:eastAsia="Arial" w:hAnsi="Arial" w:cs="Arial"/>
          <w:sz w:val="24"/>
          <w:szCs w:val="24"/>
        </w:rPr>
        <w:t>a</w:t>
      </w:r>
      <w:r w:rsidRPr="0065438E">
        <w:rPr>
          <w:rFonts w:ascii="Arial" w:eastAsia="Arial" w:hAnsi="Arial" w:cs="Arial"/>
          <w:spacing w:val="1"/>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e</w:t>
      </w:r>
      <w:r w:rsidRPr="0065438E">
        <w:rPr>
          <w:rFonts w:ascii="Arial" w:eastAsia="Arial" w:hAnsi="Arial" w:cs="Arial"/>
          <w:spacing w:val="-1"/>
          <w:sz w:val="24"/>
          <w:szCs w:val="24"/>
        </w:rPr>
        <w:t>r</w:t>
      </w:r>
      <w:r w:rsidRPr="0065438E">
        <w:rPr>
          <w:rFonts w:ascii="Arial" w:eastAsia="Arial" w:hAnsi="Arial" w:cs="Arial"/>
          <w:spacing w:val="-2"/>
          <w:sz w:val="24"/>
          <w:szCs w:val="24"/>
        </w:rPr>
        <w:t>v</w:t>
      </w:r>
      <w:r w:rsidRPr="0065438E">
        <w:rPr>
          <w:rFonts w:ascii="Arial" w:eastAsia="Arial" w:hAnsi="Arial" w:cs="Arial"/>
          <w:sz w:val="24"/>
          <w:szCs w:val="24"/>
        </w:rPr>
        <w:t>ice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t</w:t>
      </w:r>
      <w:r w:rsidRPr="0065438E">
        <w:rPr>
          <w:rFonts w:ascii="Arial" w:eastAsia="Arial" w:hAnsi="Arial" w:cs="Arial"/>
          <w:sz w:val="24"/>
          <w:szCs w:val="24"/>
        </w:rPr>
        <w:t xml:space="preserve">o </w:t>
      </w:r>
      <w:r w:rsidRPr="0065438E">
        <w:rPr>
          <w:rFonts w:ascii="Arial" w:eastAsia="Arial" w:hAnsi="Arial" w:cs="Arial"/>
          <w:spacing w:val="1"/>
          <w:sz w:val="24"/>
          <w:szCs w:val="24"/>
        </w:rPr>
        <w:t>a</w:t>
      </w:r>
      <w:r w:rsidRPr="0065438E">
        <w:rPr>
          <w:rFonts w:ascii="Arial" w:eastAsia="Arial" w:hAnsi="Arial" w:cs="Arial"/>
          <w:sz w:val="24"/>
          <w:szCs w:val="24"/>
        </w:rPr>
        <w:t>n</w:t>
      </w:r>
      <w:r w:rsidRPr="0065438E">
        <w:rPr>
          <w:rFonts w:ascii="Arial" w:eastAsia="Arial" w:hAnsi="Arial" w:cs="Arial"/>
          <w:spacing w:val="-1"/>
          <w:sz w:val="24"/>
          <w:szCs w:val="24"/>
        </w:rPr>
        <w:t xml:space="preserve"> a</w:t>
      </w:r>
      <w:r w:rsidRPr="0065438E">
        <w:rPr>
          <w:rFonts w:ascii="Arial" w:eastAsia="Arial" w:hAnsi="Arial" w:cs="Arial"/>
          <w:spacing w:val="1"/>
          <w:sz w:val="24"/>
          <w:szCs w:val="24"/>
        </w:rPr>
        <w:t>du</w:t>
      </w:r>
      <w:r w:rsidRPr="0065438E">
        <w:rPr>
          <w:rFonts w:ascii="Arial" w:eastAsia="Arial" w:hAnsi="Arial" w:cs="Arial"/>
          <w:sz w:val="24"/>
          <w:szCs w:val="24"/>
        </w:rPr>
        <w:t>lt</w:t>
      </w:r>
      <w:r w:rsidRPr="0065438E">
        <w:rPr>
          <w:rFonts w:ascii="Arial" w:eastAsia="Arial" w:hAnsi="Arial" w:cs="Arial"/>
          <w:spacing w:val="-4"/>
          <w:sz w:val="24"/>
          <w:szCs w:val="24"/>
        </w:rPr>
        <w:t xml:space="preserve"> </w:t>
      </w:r>
      <w:r w:rsidRPr="0065438E">
        <w:rPr>
          <w:rFonts w:ascii="Arial" w:eastAsia="Arial" w:hAnsi="Arial" w:cs="Arial"/>
          <w:spacing w:val="-3"/>
          <w:sz w:val="24"/>
          <w:szCs w:val="24"/>
        </w:rPr>
        <w:t>w</w:t>
      </w:r>
      <w:r w:rsidRPr="0065438E">
        <w:rPr>
          <w:rFonts w:ascii="Arial" w:eastAsia="Arial" w:hAnsi="Arial" w:cs="Arial"/>
          <w:sz w:val="24"/>
          <w:szCs w:val="24"/>
        </w:rPr>
        <w:t>i</w:t>
      </w:r>
      <w:r w:rsidRPr="0065438E">
        <w:rPr>
          <w:rFonts w:ascii="Arial" w:eastAsia="Arial" w:hAnsi="Arial" w:cs="Arial"/>
          <w:spacing w:val="1"/>
          <w:sz w:val="24"/>
          <w:szCs w:val="24"/>
        </w:rPr>
        <w:t>t</w:t>
      </w:r>
      <w:r w:rsidRPr="0065438E">
        <w:rPr>
          <w:rFonts w:ascii="Arial" w:eastAsia="Arial" w:hAnsi="Arial" w:cs="Arial"/>
          <w:sz w:val="24"/>
          <w:szCs w:val="24"/>
        </w:rPr>
        <w:t>h</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5"/>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up</w:t>
      </w:r>
      <w:r w:rsidRPr="0065438E">
        <w:rPr>
          <w:rFonts w:ascii="Arial" w:eastAsia="Arial" w:hAnsi="Arial" w:cs="Arial"/>
          <w:spacing w:val="-1"/>
          <w:sz w:val="24"/>
          <w:szCs w:val="24"/>
        </w:rPr>
        <w:t>p</w:t>
      </w:r>
      <w:r w:rsidRPr="0065438E">
        <w:rPr>
          <w:rFonts w:ascii="Arial" w:eastAsia="Arial" w:hAnsi="Arial" w:cs="Arial"/>
          <w:spacing w:val="1"/>
          <w:sz w:val="24"/>
          <w:szCs w:val="24"/>
        </w:rPr>
        <w:t>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7"/>
          <w:sz w:val="24"/>
          <w:szCs w:val="24"/>
        </w:rPr>
        <w:t xml:space="preserve"> </w:t>
      </w:r>
      <w:r w:rsidRPr="0065438E">
        <w:rPr>
          <w:rFonts w:ascii="Arial" w:eastAsia="Arial" w:hAnsi="Arial" w:cs="Arial"/>
          <w:spacing w:val="1"/>
          <w:sz w:val="24"/>
          <w:szCs w:val="24"/>
        </w:rPr>
        <w:t>n</w:t>
      </w:r>
      <w:r w:rsidRPr="0065438E">
        <w:rPr>
          <w:rFonts w:ascii="Arial" w:eastAsia="Arial" w:hAnsi="Arial" w:cs="Arial"/>
          <w:spacing w:val="-1"/>
          <w:sz w:val="24"/>
          <w:szCs w:val="24"/>
        </w:rPr>
        <w:t>e</w:t>
      </w:r>
      <w:r w:rsidRPr="0065438E">
        <w:rPr>
          <w:rFonts w:ascii="Arial" w:eastAsia="Arial" w:hAnsi="Arial" w:cs="Arial"/>
          <w:spacing w:val="1"/>
          <w:sz w:val="24"/>
          <w:szCs w:val="24"/>
        </w:rPr>
        <w:t>ed</w:t>
      </w:r>
      <w:r w:rsidRPr="0065438E">
        <w:rPr>
          <w:rFonts w:ascii="Arial" w:eastAsia="Arial" w:hAnsi="Arial" w:cs="Arial"/>
          <w:sz w:val="24"/>
          <w:szCs w:val="24"/>
        </w:rPr>
        <w:t>s</w:t>
      </w:r>
      <w:r w:rsidRPr="0065438E">
        <w:rPr>
          <w:rFonts w:ascii="Arial" w:eastAsia="Arial" w:hAnsi="Arial" w:cs="Arial"/>
          <w:spacing w:val="-7"/>
          <w:sz w:val="24"/>
          <w:szCs w:val="24"/>
        </w:rPr>
        <w:t xml:space="preserve"> </w:t>
      </w:r>
      <w:r w:rsidRPr="0065438E">
        <w:rPr>
          <w:rFonts w:ascii="Arial" w:eastAsia="Arial" w:hAnsi="Arial" w:cs="Arial"/>
          <w:spacing w:val="-3"/>
          <w:sz w:val="24"/>
          <w:szCs w:val="24"/>
        </w:rPr>
        <w:t>w</w:t>
      </w:r>
      <w:r w:rsidRPr="0065438E">
        <w:rPr>
          <w:rFonts w:ascii="Arial" w:eastAsia="Arial" w:hAnsi="Arial" w:cs="Arial"/>
          <w:spacing w:val="1"/>
          <w:sz w:val="24"/>
          <w:szCs w:val="24"/>
        </w:rPr>
        <w:t>h</w:t>
      </w:r>
      <w:r w:rsidRPr="0065438E">
        <w:rPr>
          <w:rFonts w:ascii="Arial" w:eastAsia="Arial" w:hAnsi="Arial" w:cs="Arial"/>
          <w:sz w:val="24"/>
          <w:szCs w:val="24"/>
        </w:rPr>
        <w:t>ich</w:t>
      </w:r>
      <w:r w:rsidRPr="0065438E">
        <w:rPr>
          <w:rFonts w:ascii="Arial" w:eastAsia="Arial" w:hAnsi="Arial" w:cs="Arial"/>
          <w:spacing w:val="-7"/>
          <w:sz w:val="24"/>
          <w:szCs w:val="24"/>
        </w:rPr>
        <w:t xml:space="preserve"> </w:t>
      </w:r>
      <w:r w:rsidRPr="0065438E">
        <w:rPr>
          <w:rFonts w:ascii="Arial" w:eastAsia="Arial" w:hAnsi="Arial" w:cs="Arial"/>
          <w:spacing w:val="2"/>
          <w:sz w:val="24"/>
          <w:szCs w:val="24"/>
        </w:rPr>
        <w:t>m</w:t>
      </w:r>
      <w:r w:rsidRPr="0065438E">
        <w:rPr>
          <w:rFonts w:ascii="Arial" w:eastAsia="Arial" w:hAnsi="Arial" w:cs="Arial"/>
          <w:spacing w:val="1"/>
          <w:sz w:val="24"/>
          <w:szCs w:val="24"/>
        </w:rPr>
        <w:t>u</w:t>
      </w:r>
      <w:r w:rsidRPr="0065438E">
        <w:rPr>
          <w:rFonts w:ascii="Arial" w:eastAsia="Arial" w:hAnsi="Arial" w:cs="Arial"/>
          <w:sz w:val="24"/>
          <w:szCs w:val="24"/>
        </w:rPr>
        <w:t>st</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b</w:t>
      </w:r>
      <w:r w:rsidRPr="0065438E">
        <w:rPr>
          <w:rFonts w:ascii="Arial" w:eastAsia="Arial" w:hAnsi="Arial" w:cs="Arial"/>
          <w:sz w:val="24"/>
          <w:szCs w:val="24"/>
        </w:rPr>
        <w:t>e</w:t>
      </w:r>
      <w:r w:rsidRPr="0065438E">
        <w:rPr>
          <w:rFonts w:ascii="Arial" w:eastAsia="Arial" w:hAnsi="Arial" w:cs="Arial"/>
          <w:spacing w:val="-1"/>
          <w:sz w:val="24"/>
          <w:szCs w:val="24"/>
        </w:rPr>
        <w:t xml:space="preserve"> </w:t>
      </w:r>
      <w:r w:rsidRPr="0065438E">
        <w:rPr>
          <w:rFonts w:ascii="Arial" w:eastAsia="Arial" w:hAnsi="Arial" w:cs="Arial"/>
          <w:spacing w:val="-3"/>
          <w:sz w:val="24"/>
          <w:szCs w:val="24"/>
        </w:rPr>
        <w:t>r</w:t>
      </w:r>
      <w:r w:rsidRPr="0065438E">
        <w:rPr>
          <w:rFonts w:ascii="Arial" w:eastAsia="Arial" w:hAnsi="Arial" w:cs="Arial"/>
          <w:spacing w:val="1"/>
          <w:sz w:val="24"/>
          <w:szCs w:val="24"/>
        </w:rPr>
        <w:t>e</w:t>
      </w:r>
      <w:r w:rsidRPr="0065438E">
        <w:rPr>
          <w:rFonts w:ascii="Arial" w:eastAsia="Arial" w:hAnsi="Arial" w:cs="Arial"/>
          <w:spacing w:val="-2"/>
          <w:sz w:val="24"/>
          <w:szCs w:val="24"/>
        </w:rPr>
        <w:t>v</w:t>
      </w:r>
      <w:r w:rsidRPr="0065438E">
        <w:rPr>
          <w:rFonts w:ascii="Arial" w:eastAsia="Arial" w:hAnsi="Arial" w:cs="Arial"/>
          <w:sz w:val="24"/>
          <w:szCs w:val="24"/>
        </w:rPr>
        <w:t>i</w:t>
      </w:r>
      <w:r w:rsidRPr="0065438E">
        <w:rPr>
          <w:rFonts w:ascii="Arial" w:eastAsia="Arial" w:hAnsi="Arial" w:cs="Arial"/>
          <w:spacing w:val="3"/>
          <w:sz w:val="24"/>
          <w:szCs w:val="24"/>
        </w:rPr>
        <w:t>e</w:t>
      </w:r>
      <w:r w:rsidRPr="0065438E">
        <w:rPr>
          <w:rFonts w:ascii="Arial" w:eastAsia="Arial" w:hAnsi="Arial" w:cs="Arial"/>
          <w:spacing w:val="-3"/>
          <w:sz w:val="24"/>
          <w:szCs w:val="24"/>
        </w:rPr>
        <w:t>w</w:t>
      </w:r>
      <w:r w:rsidRPr="0065438E">
        <w:rPr>
          <w:rFonts w:ascii="Arial" w:eastAsia="Arial" w:hAnsi="Arial" w:cs="Arial"/>
          <w:spacing w:val="1"/>
          <w:sz w:val="24"/>
          <w:szCs w:val="24"/>
        </w:rPr>
        <w:t>e</w:t>
      </w:r>
      <w:r w:rsidRPr="0065438E">
        <w:rPr>
          <w:rFonts w:ascii="Arial" w:eastAsia="Arial" w:hAnsi="Arial" w:cs="Arial"/>
          <w:sz w:val="24"/>
          <w:szCs w:val="24"/>
        </w:rPr>
        <w:t>d</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e.</w:t>
      </w:r>
      <w:r w:rsidRPr="0065438E">
        <w:rPr>
          <w:rFonts w:ascii="Arial" w:eastAsia="Arial" w:hAnsi="Arial" w:cs="Arial"/>
          <w:spacing w:val="-1"/>
          <w:sz w:val="24"/>
          <w:szCs w:val="24"/>
        </w:rPr>
        <w:t>g</w:t>
      </w:r>
      <w:r w:rsidRPr="0065438E">
        <w:rPr>
          <w:rFonts w:ascii="Arial" w:eastAsia="Arial" w:hAnsi="Arial" w:cs="Arial"/>
          <w:sz w:val="24"/>
          <w:szCs w:val="24"/>
        </w:rPr>
        <w:t>. c</w:t>
      </w:r>
      <w:r w:rsidRPr="0065438E">
        <w:rPr>
          <w:rFonts w:ascii="Arial" w:eastAsia="Arial" w:hAnsi="Arial" w:cs="Arial"/>
          <w:spacing w:val="1"/>
          <w:sz w:val="24"/>
          <w:szCs w:val="24"/>
        </w:rPr>
        <w:t>on</w:t>
      </w:r>
      <w:r w:rsidRPr="0065438E">
        <w:rPr>
          <w:rFonts w:ascii="Arial" w:eastAsia="Arial" w:hAnsi="Arial" w:cs="Arial"/>
          <w:spacing w:val="-2"/>
          <w:sz w:val="24"/>
          <w:szCs w:val="24"/>
        </w:rPr>
        <w:t>v</w:t>
      </w:r>
      <w:r w:rsidRPr="0065438E">
        <w:rPr>
          <w:rFonts w:ascii="Arial" w:eastAsia="Arial" w:hAnsi="Arial" w:cs="Arial"/>
          <w:sz w:val="24"/>
          <w:szCs w:val="24"/>
        </w:rPr>
        <w:t>ic</w:t>
      </w:r>
      <w:r w:rsidRPr="0065438E">
        <w:rPr>
          <w:rFonts w:ascii="Arial" w:eastAsia="Arial" w:hAnsi="Arial" w:cs="Arial"/>
          <w:spacing w:val="1"/>
          <w:sz w:val="24"/>
          <w:szCs w:val="24"/>
        </w:rPr>
        <w:t>t</w:t>
      </w:r>
      <w:r w:rsidRPr="0065438E">
        <w:rPr>
          <w:rFonts w:ascii="Arial" w:eastAsia="Arial" w:hAnsi="Arial" w:cs="Arial"/>
          <w:sz w:val="24"/>
          <w:szCs w:val="24"/>
        </w:rPr>
        <w:t>i</w:t>
      </w:r>
      <w:r w:rsidRPr="0065438E">
        <w:rPr>
          <w:rFonts w:ascii="Arial" w:eastAsia="Arial" w:hAnsi="Arial" w:cs="Arial"/>
          <w:spacing w:val="1"/>
          <w:sz w:val="24"/>
          <w:szCs w:val="24"/>
        </w:rPr>
        <w:t>o</w:t>
      </w:r>
      <w:r w:rsidRPr="0065438E">
        <w:rPr>
          <w:rFonts w:ascii="Arial" w:eastAsia="Arial" w:hAnsi="Arial" w:cs="Arial"/>
          <w:sz w:val="24"/>
          <w:szCs w:val="24"/>
        </w:rPr>
        <w:t>n</w:t>
      </w:r>
      <w:r w:rsidRPr="0065438E">
        <w:rPr>
          <w:rFonts w:ascii="Arial" w:eastAsia="Arial" w:hAnsi="Arial" w:cs="Arial"/>
          <w:spacing w:val="-12"/>
          <w:sz w:val="24"/>
          <w:szCs w:val="24"/>
        </w:rPr>
        <w:t xml:space="preserve"> </w:t>
      </w:r>
      <w:r w:rsidRPr="0065438E">
        <w:rPr>
          <w:rFonts w:ascii="Arial" w:eastAsia="Arial" w:hAnsi="Arial" w:cs="Arial"/>
          <w:spacing w:val="3"/>
          <w:sz w:val="24"/>
          <w:szCs w:val="24"/>
        </w:rPr>
        <w:t>f</w:t>
      </w:r>
      <w:r w:rsidRPr="0065438E">
        <w:rPr>
          <w:rFonts w:ascii="Arial" w:eastAsia="Arial" w:hAnsi="Arial" w:cs="Arial"/>
          <w:spacing w:val="1"/>
          <w:sz w:val="24"/>
          <w:szCs w:val="24"/>
        </w:rPr>
        <w:t>o</w:t>
      </w:r>
      <w:r w:rsidRPr="0065438E">
        <w:rPr>
          <w:rFonts w:ascii="Arial" w:eastAsia="Arial" w:hAnsi="Arial" w:cs="Arial"/>
          <w:sz w:val="24"/>
          <w:szCs w:val="24"/>
        </w:rPr>
        <w:t>r</w:t>
      </w:r>
      <w:r w:rsidRPr="0065438E">
        <w:rPr>
          <w:rFonts w:ascii="Arial" w:eastAsia="Arial" w:hAnsi="Arial" w:cs="Arial"/>
          <w:spacing w:val="-3"/>
          <w:sz w:val="24"/>
          <w:szCs w:val="24"/>
        </w:rPr>
        <w:t xml:space="preserve"> </w:t>
      </w:r>
      <w:r w:rsidRPr="0065438E">
        <w:rPr>
          <w:rFonts w:ascii="Arial" w:eastAsia="Arial" w:hAnsi="Arial" w:cs="Arial"/>
          <w:spacing w:val="-1"/>
          <w:sz w:val="24"/>
          <w:szCs w:val="24"/>
        </w:rPr>
        <w:t>gr</w:t>
      </w:r>
      <w:r w:rsidRPr="0065438E">
        <w:rPr>
          <w:rFonts w:ascii="Arial" w:eastAsia="Arial" w:hAnsi="Arial" w:cs="Arial"/>
          <w:sz w:val="24"/>
          <w:szCs w:val="24"/>
        </w:rPr>
        <w:t>i</w:t>
      </w:r>
      <w:r w:rsidRPr="0065438E">
        <w:rPr>
          <w:rFonts w:ascii="Arial" w:eastAsia="Arial" w:hAnsi="Arial" w:cs="Arial"/>
          <w:spacing w:val="1"/>
          <w:sz w:val="24"/>
          <w:szCs w:val="24"/>
        </w:rPr>
        <w:t>e</w:t>
      </w:r>
      <w:r w:rsidRPr="0065438E">
        <w:rPr>
          <w:rFonts w:ascii="Arial" w:eastAsia="Arial" w:hAnsi="Arial" w:cs="Arial"/>
          <w:spacing w:val="-2"/>
          <w:sz w:val="24"/>
          <w:szCs w:val="24"/>
        </w:rPr>
        <w:t>v</w:t>
      </w:r>
      <w:r w:rsidRPr="0065438E">
        <w:rPr>
          <w:rFonts w:ascii="Arial" w:eastAsia="Arial" w:hAnsi="Arial" w:cs="Arial"/>
          <w:spacing w:val="1"/>
          <w:sz w:val="24"/>
          <w:szCs w:val="24"/>
        </w:rPr>
        <w:t>ou</w:t>
      </w:r>
      <w:r w:rsidRPr="0065438E">
        <w:rPr>
          <w:rFonts w:ascii="Arial" w:eastAsia="Arial" w:hAnsi="Arial" w:cs="Arial"/>
          <w:sz w:val="24"/>
          <w:szCs w:val="24"/>
        </w:rPr>
        <w:t>s</w:t>
      </w:r>
      <w:r w:rsidRPr="0065438E">
        <w:rPr>
          <w:rFonts w:ascii="Arial" w:eastAsia="Arial" w:hAnsi="Arial" w:cs="Arial"/>
          <w:spacing w:val="-9"/>
          <w:sz w:val="24"/>
          <w:szCs w:val="24"/>
        </w:rPr>
        <w:t xml:space="preserve"> </w:t>
      </w:r>
      <w:r w:rsidRPr="0065438E">
        <w:rPr>
          <w:rFonts w:ascii="Arial" w:eastAsia="Arial" w:hAnsi="Arial" w:cs="Arial"/>
          <w:spacing w:val="1"/>
          <w:sz w:val="24"/>
          <w:szCs w:val="24"/>
        </w:rPr>
        <w:t>bod</w:t>
      </w:r>
      <w:r w:rsidRPr="0065438E">
        <w:rPr>
          <w:rFonts w:ascii="Arial" w:eastAsia="Arial" w:hAnsi="Arial" w:cs="Arial"/>
          <w:sz w:val="24"/>
          <w:szCs w:val="24"/>
        </w:rPr>
        <w:t>ily</w:t>
      </w:r>
      <w:r w:rsidRPr="0065438E">
        <w:rPr>
          <w:rFonts w:ascii="Arial" w:eastAsia="Arial" w:hAnsi="Arial" w:cs="Arial"/>
          <w:spacing w:val="-8"/>
          <w:sz w:val="24"/>
          <w:szCs w:val="24"/>
        </w:rPr>
        <w:t xml:space="preserve"> </w:t>
      </w:r>
      <w:r w:rsidRPr="0065438E">
        <w:rPr>
          <w:rFonts w:ascii="Arial" w:eastAsia="Arial" w:hAnsi="Arial" w:cs="Arial"/>
          <w:spacing w:val="1"/>
          <w:sz w:val="24"/>
          <w:szCs w:val="24"/>
        </w:rPr>
        <w:t>ha</w:t>
      </w:r>
      <w:r w:rsidRPr="0065438E">
        <w:rPr>
          <w:rFonts w:ascii="Arial" w:eastAsia="Arial" w:hAnsi="Arial" w:cs="Arial"/>
          <w:spacing w:val="-1"/>
          <w:sz w:val="24"/>
          <w:szCs w:val="24"/>
        </w:rPr>
        <w:t>r</w:t>
      </w:r>
      <w:r w:rsidRPr="0065438E">
        <w:rPr>
          <w:rFonts w:ascii="Arial" w:eastAsia="Arial" w:hAnsi="Arial" w:cs="Arial"/>
          <w:sz w:val="24"/>
          <w:szCs w:val="24"/>
        </w:rPr>
        <w:t>m</w:t>
      </w:r>
      <w:r w:rsidRPr="0065438E">
        <w:rPr>
          <w:rFonts w:ascii="Arial" w:eastAsia="Arial" w:hAnsi="Arial" w:cs="Arial"/>
          <w:spacing w:val="-5"/>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g</w:t>
      </w:r>
      <w:r w:rsidRPr="0065438E">
        <w:rPr>
          <w:rFonts w:ascii="Arial" w:eastAsia="Arial" w:hAnsi="Arial" w:cs="Arial"/>
          <w:spacing w:val="1"/>
          <w:sz w:val="24"/>
          <w:szCs w:val="24"/>
        </w:rPr>
        <w:t>a</w:t>
      </w:r>
      <w:r w:rsidRPr="0065438E">
        <w:rPr>
          <w:rFonts w:ascii="Arial" w:eastAsia="Arial" w:hAnsi="Arial" w:cs="Arial"/>
          <w:sz w:val="24"/>
          <w:szCs w:val="24"/>
        </w:rPr>
        <w:t>i</w:t>
      </w:r>
      <w:r w:rsidRPr="0065438E">
        <w:rPr>
          <w:rFonts w:ascii="Arial" w:eastAsia="Arial" w:hAnsi="Arial" w:cs="Arial"/>
          <w:spacing w:val="1"/>
          <w:sz w:val="24"/>
          <w:szCs w:val="24"/>
        </w:rPr>
        <w:t>n</w:t>
      </w:r>
      <w:r w:rsidRPr="0065438E">
        <w:rPr>
          <w:rFonts w:ascii="Arial" w:eastAsia="Arial" w:hAnsi="Arial" w:cs="Arial"/>
          <w:sz w:val="24"/>
          <w:szCs w:val="24"/>
        </w:rPr>
        <w:t>st</w:t>
      </w:r>
      <w:r w:rsidRPr="0065438E">
        <w:rPr>
          <w:rFonts w:ascii="Arial" w:eastAsia="Arial" w:hAnsi="Arial" w:cs="Arial"/>
          <w:spacing w:val="-7"/>
          <w:sz w:val="24"/>
          <w:szCs w:val="24"/>
        </w:rPr>
        <w:t xml:space="preserve"> an adult who does not have</w:t>
      </w:r>
      <w:r w:rsidRPr="0065438E">
        <w:rPr>
          <w:rFonts w:ascii="Arial" w:eastAsia="Arial" w:hAnsi="Arial" w:cs="Arial"/>
          <w:spacing w:val="-2"/>
          <w:sz w:val="24"/>
          <w:szCs w:val="24"/>
        </w:rPr>
        <w:t xml:space="preserve"> </w:t>
      </w:r>
      <w:r w:rsidRPr="0065438E">
        <w:rPr>
          <w:rFonts w:ascii="Arial" w:eastAsia="Arial" w:hAnsi="Arial" w:cs="Arial"/>
          <w:sz w:val="24"/>
          <w:szCs w:val="24"/>
        </w:rPr>
        <w:t>c</w:t>
      </w:r>
      <w:r w:rsidRPr="0065438E">
        <w:rPr>
          <w:rFonts w:ascii="Arial" w:eastAsia="Arial" w:hAnsi="Arial" w:cs="Arial"/>
          <w:spacing w:val="1"/>
          <w:sz w:val="24"/>
          <w:szCs w:val="24"/>
        </w:rPr>
        <w:t>a</w:t>
      </w:r>
      <w:r w:rsidRPr="0065438E">
        <w:rPr>
          <w:rFonts w:ascii="Arial" w:eastAsia="Arial" w:hAnsi="Arial" w:cs="Arial"/>
          <w:spacing w:val="-1"/>
          <w:sz w:val="24"/>
          <w:szCs w:val="24"/>
        </w:rPr>
        <w:t>r</w:t>
      </w:r>
      <w:r w:rsidRPr="0065438E">
        <w:rPr>
          <w:rFonts w:ascii="Arial" w:eastAsia="Arial" w:hAnsi="Arial" w:cs="Arial"/>
          <w:sz w:val="24"/>
          <w:szCs w:val="24"/>
        </w:rPr>
        <w:t>e</w:t>
      </w:r>
      <w:r w:rsidRPr="0065438E">
        <w:rPr>
          <w:rFonts w:ascii="Arial" w:eastAsia="Arial" w:hAnsi="Arial" w:cs="Arial"/>
          <w:spacing w:val="-6"/>
          <w:sz w:val="24"/>
          <w:szCs w:val="24"/>
        </w:rPr>
        <w:t xml:space="preserve"> </w:t>
      </w:r>
      <w:r w:rsidRPr="0065438E">
        <w:rPr>
          <w:rFonts w:ascii="Arial" w:eastAsia="Arial" w:hAnsi="Arial" w:cs="Arial"/>
          <w:spacing w:val="1"/>
          <w:sz w:val="24"/>
          <w:szCs w:val="24"/>
        </w:rPr>
        <w:t>a</w:t>
      </w:r>
      <w:r w:rsidRPr="0065438E">
        <w:rPr>
          <w:rFonts w:ascii="Arial" w:eastAsia="Arial" w:hAnsi="Arial" w:cs="Arial"/>
          <w:spacing w:val="-1"/>
          <w:sz w:val="24"/>
          <w:szCs w:val="24"/>
        </w:rPr>
        <w:t>n</w:t>
      </w:r>
      <w:r w:rsidRPr="0065438E">
        <w:rPr>
          <w:rFonts w:ascii="Arial" w:eastAsia="Arial" w:hAnsi="Arial" w:cs="Arial"/>
          <w:sz w:val="24"/>
          <w:szCs w:val="24"/>
        </w:rPr>
        <w:t>d</w:t>
      </w:r>
      <w:r w:rsidRPr="0065438E">
        <w:rPr>
          <w:rFonts w:ascii="Arial" w:eastAsia="Arial" w:hAnsi="Arial" w:cs="Arial"/>
          <w:spacing w:val="-2"/>
          <w:sz w:val="24"/>
          <w:szCs w:val="24"/>
        </w:rPr>
        <w:t xml:space="preserve"> </w:t>
      </w:r>
      <w:r w:rsidRPr="0065438E">
        <w:rPr>
          <w:rFonts w:ascii="Arial" w:eastAsia="Arial" w:hAnsi="Arial" w:cs="Arial"/>
          <w:sz w:val="24"/>
          <w:szCs w:val="24"/>
        </w:rPr>
        <w:t>s</w:t>
      </w:r>
      <w:r w:rsidRPr="0065438E">
        <w:rPr>
          <w:rFonts w:ascii="Arial" w:eastAsia="Arial" w:hAnsi="Arial" w:cs="Arial"/>
          <w:spacing w:val="-1"/>
          <w:sz w:val="24"/>
          <w:szCs w:val="24"/>
        </w:rPr>
        <w:t>u</w:t>
      </w:r>
      <w:r w:rsidRPr="0065438E">
        <w:rPr>
          <w:rFonts w:ascii="Arial" w:eastAsia="Arial" w:hAnsi="Arial" w:cs="Arial"/>
          <w:spacing w:val="1"/>
          <w:sz w:val="24"/>
          <w:szCs w:val="24"/>
        </w:rPr>
        <w:t>ppo</w:t>
      </w:r>
      <w:r w:rsidRPr="0065438E">
        <w:rPr>
          <w:rFonts w:ascii="Arial" w:eastAsia="Arial" w:hAnsi="Arial" w:cs="Arial"/>
          <w:spacing w:val="-1"/>
          <w:sz w:val="24"/>
          <w:szCs w:val="24"/>
        </w:rPr>
        <w:t>r</w:t>
      </w:r>
      <w:r w:rsidRPr="0065438E">
        <w:rPr>
          <w:rFonts w:ascii="Arial" w:eastAsia="Arial" w:hAnsi="Arial" w:cs="Arial"/>
          <w:sz w:val="24"/>
          <w:szCs w:val="24"/>
        </w:rPr>
        <w:t>t</w:t>
      </w:r>
      <w:r w:rsidRPr="0065438E">
        <w:rPr>
          <w:rFonts w:ascii="Arial" w:eastAsia="Arial" w:hAnsi="Arial" w:cs="Arial"/>
          <w:spacing w:val="-9"/>
          <w:sz w:val="24"/>
          <w:szCs w:val="24"/>
        </w:rPr>
        <w:t xml:space="preserve"> </w:t>
      </w:r>
      <w:r w:rsidRPr="0065438E">
        <w:rPr>
          <w:rFonts w:ascii="Arial" w:eastAsia="Arial" w:hAnsi="Arial" w:cs="Arial"/>
          <w:spacing w:val="1"/>
          <w:sz w:val="24"/>
          <w:szCs w:val="24"/>
        </w:rPr>
        <w:t>ne</w:t>
      </w:r>
      <w:r w:rsidRPr="0065438E">
        <w:rPr>
          <w:rFonts w:ascii="Arial" w:eastAsia="Arial" w:hAnsi="Arial" w:cs="Arial"/>
          <w:spacing w:val="-1"/>
          <w:sz w:val="24"/>
          <w:szCs w:val="24"/>
        </w:rPr>
        <w:t>e</w:t>
      </w:r>
      <w:r w:rsidRPr="0065438E">
        <w:rPr>
          <w:rFonts w:ascii="Arial" w:eastAsia="Arial" w:hAnsi="Arial" w:cs="Arial"/>
          <w:spacing w:val="1"/>
          <w:sz w:val="24"/>
          <w:szCs w:val="24"/>
        </w:rPr>
        <w:t>d</w:t>
      </w:r>
      <w:r w:rsidRPr="0065438E">
        <w:rPr>
          <w:rFonts w:ascii="Arial" w:eastAsia="Arial" w:hAnsi="Arial" w:cs="Arial"/>
          <w:sz w:val="24"/>
          <w:szCs w:val="24"/>
        </w:rPr>
        <w:t>s.</w:t>
      </w:r>
    </w:p>
    <w:p w14:paraId="4C6BFC87" w14:textId="77777777" w:rsidR="007670BD" w:rsidRPr="0065438E" w:rsidRDefault="007670BD" w:rsidP="007670BD">
      <w:pPr>
        <w:rPr>
          <w:rFonts w:ascii="Arial" w:hAnsi="Arial" w:cs="Arial"/>
          <w:b/>
          <w:sz w:val="24"/>
          <w:szCs w:val="24"/>
        </w:rPr>
      </w:pPr>
    </w:p>
    <w:p w14:paraId="65C3B363" w14:textId="77777777" w:rsidR="007670BD" w:rsidRPr="0065438E" w:rsidRDefault="007670BD" w:rsidP="007670BD">
      <w:pPr>
        <w:rPr>
          <w:rFonts w:ascii="Arial" w:hAnsi="Arial" w:cs="Arial"/>
          <w:b/>
          <w:sz w:val="24"/>
          <w:szCs w:val="24"/>
        </w:rPr>
      </w:pPr>
      <w:r w:rsidRPr="0065438E">
        <w:rPr>
          <w:rFonts w:ascii="Arial" w:hAnsi="Arial" w:cs="Arial"/>
          <w:b/>
          <w:sz w:val="24"/>
          <w:szCs w:val="24"/>
        </w:rPr>
        <w:t>What authority do we have to investigate PIPOT concerns?</w:t>
      </w:r>
    </w:p>
    <w:p w14:paraId="1FC5CFD5" w14:textId="77777777" w:rsidR="007670BD" w:rsidRPr="0065438E" w:rsidRDefault="007670BD" w:rsidP="007670BD">
      <w:pPr>
        <w:pStyle w:val="ListParagraph"/>
        <w:numPr>
          <w:ilvl w:val="0"/>
          <w:numId w:val="4"/>
        </w:numPr>
        <w:spacing w:line="256" w:lineRule="auto"/>
        <w:rPr>
          <w:rFonts w:ascii="Arial" w:hAnsi="Arial" w:cs="Arial"/>
          <w:b/>
          <w:sz w:val="24"/>
          <w:szCs w:val="24"/>
        </w:rPr>
      </w:pPr>
      <w:r w:rsidRPr="0065438E">
        <w:rPr>
          <w:rFonts w:ascii="Arial" w:hAnsi="Arial" w:cs="Arial"/>
          <w:sz w:val="24"/>
          <w:szCs w:val="24"/>
        </w:rPr>
        <w:t xml:space="preserve">The Care Act (2014) requires Safeguarding Adults Boards to develop a process to manage PIPOT concerns </w:t>
      </w:r>
    </w:p>
    <w:p w14:paraId="02C2E351" w14:textId="77777777" w:rsidR="007670BD" w:rsidRPr="0065438E" w:rsidRDefault="007670BD" w:rsidP="007670BD">
      <w:pPr>
        <w:rPr>
          <w:rFonts w:ascii="Arial" w:hAnsi="Arial" w:cs="Arial"/>
          <w:b/>
          <w:sz w:val="24"/>
          <w:szCs w:val="24"/>
        </w:rPr>
      </w:pPr>
      <w:r w:rsidRPr="0065438E">
        <w:rPr>
          <w:rFonts w:ascii="Arial" w:hAnsi="Arial" w:cs="Arial"/>
          <w:b/>
          <w:sz w:val="24"/>
          <w:szCs w:val="24"/>
        </w:rPr>
        <w:t>What should I do if I identify PIPOT concerns?</w:t>
      </w:r>
    </w:p>
    <w:p w14:paraId="0997521A" w14:textId="77777777" w:rsidR="007670BD" w:rsidRPr="0065438E" w:rsidRDefault="007670BD" w:rsidP="007670BD">
      <w:pPr>
        <w:pStyle w:val="ListParagraph"/>
        <w:numPr>
          <w:ilvl w:val="0"/>
          <w:numId w:val="5"/>
        </w:numPr>
        <w:spacing w:line="256" w:lineRule="auto"/>
        <w:rPr>
          <w:rFonts w:ascii="Arial" w:hAnsi="Arial" w:cs="Arial"/>
          <w:sz w:val="24"/>
          <w:szCs w:val="24"/>
        </w:rPr>
      </w:pPr>
      <w:r w:rsidRPr="0065438E">
        <w:rPr>
          <w:rFonts w:ascii="Arial" w:hAnsi="Arial" w:cs="Arial"/>
          <w:sz w:val="24"/>
          <w:szCs w:val="24"/>
        </w:rPr>
        <w:t>Share with your named PIPOT lead, if unsure who this is discuss with a senior manager. Do not share any information with the alleged PIPOT.</w:t>
      </w:r>
    </w:p>
    <w:p w14:paraId="0D35615A" w14:textId="77777777" w:rsidR="007670BD" w:rsidRPr="006F762C" w:rsidRDefault="007670BD" w:rsidP="007670BD">
      <w:pPr>
        <w:pStyle w:val="ListParagraph"/>
        <w:numPr>
          <w:ilvl w:val="0"/>
          <w:numId w:val="6"/>
        </w:numPr>
        <w:spacing w:line="256" w:lineRule="auto"/>
        <w:rPr>
          <w:rFonts w:ascii="Arial" w:hAnsi="Arial" w:cs="Arial"/>
          <w:sz w:val="24"/>
          <w:szCs w:val="24"/>
        </w:rPr>
      </w:pPr>
      <w:r w:rsidRPr="0065438E">
        <w:rPr>
          <w:rFonts w:ascii="Arial" w:hAnsi="Arial" w:cs="Arial"/>
          <w:sz w:val="24"/>
          <w:szCs w:val="24"/>
        </w:rPr>
        <w:t>If an adult with care and support needs has been harmed or is at risk of harm take any immediate actions to reduce the risk of harm if possible and send a safeguarding concern into Adult Social Care</w:t>
      </w:r>
      <w:r w:rsidR="003742B6" w:rsidRPr="00BE581A">
        <w:rPr>
          <w:rFonts w:ascii="Arial" w:hAnsi="Arial" w:cs="Arial"/>
          <w:sz w:val="24"/>
          <w:szCs w:val="24"/>
        </w:rPr>
        <w:t xml:space="preserve"> or relevant front door</w:t>
      </w:r>
      <w:r w:rsidRPr="006F762C">
        <w:rPr>
          <w:rFonts w:ascii="Arial" w:hAnsi="Arial" w:cs="Arial"/>
          <w:sz w:val="24"/>
          <w:szCs w:val="24"/>
        </w:rPr>
        <w:t xml:space="preserve">. </w:t>
      </w:r>
    </w:p>
    <w:p w14:paraId="53E4831D" w14:textId="77777777" w:rsidR="007670BD" w:rsidRPr="006F762C" w:rsidRDefault="007670BD" w:rsidP="007670BD">
      <w:pPr>
        <w:pStyle w:val="ListParagraph"/>
        <w:numPr>
          <w:ilvl w:val="0"/>
          <w:numId w:val="6"/>
        </w:numPr>
        <w:spacing w:line="256" w:lineRule="auto"/>
        <w:rPr>
          <w:rFonts w:ascii="Arial" w:hAnsi="Arial" w:cs="Arial"/>
          <w:sz w:val="24"/>
          <w:szCs w:val="24"/>
        </w:rPr>
      </w:pPr>
      <w:r w:rsidRPr="006F762C">
        <w:rPr>
          <w:rFonts w:ascii="Arial" w:hAnsi="Arial" w:cs="Arial"/>
          <w:sz w:val="24"/>
          <w:szCs w:val="24"/>
        </w:rPr>
        <w:t>Refuse any requests by the alleged PIPOT to resign from paid employment (taking advice from HR colleagues, if required)</w:t>
      </w:r>
    </w:p>
    <w:p w14:paraId="0086E0C9" w14:textId="77777777" w:rsidR="007670BD" w:rsidRPr="006F762C" w:rsidRDefault="007670BD" w:rsidP="007670BD">
      <w:pPr>
        <w:pStyle w:val="ListParagraph"/>
        <w:numPr>
          <w:ilvl w:val="0"/>
          <w:numId w:val="6"/>
        </w:numPr>
        <w:spacing w:line="256" w:lineRule="auto"/>
        <w:rPr>
          <w:rFonts w:ascii="Arial" w:hAnsi="Arial" w:cs="Arial"/>
          <w:sz w:val="24"/>
          <w:szCs w:val="24"/>
        </w:rPr>
      </w:pPr>
      <w:r w:rsidRPr="006F762C">
        <w:rPr>
          <w:rFonts w:ascii="Arial" w:hAnsi="Arial" w:cs="Arial"/>
          <w:sz w:val="24"/>
          <w:szCs w:val="24"/>
        </w:rPr>
        <w:t>Consider if a referral to the DBS is required at this time. (page 6)</w:t>
      </w:r>
    </w:p>
    <w:p w14:paraId="516A2528" w14:textId="77777777" w:rsidR="007670BD" w:rsidRPr="006F762C" w:rsidRDefault="007670BD" w:rsidP="007670BD">
      <w:pPr>
        <w:rPr>
          <w:rFonts w:ascii="Arial" w:hAnsi="Arial" w:cs="Arial"/>
          <w:b/>
          <w:sz w:val="24"/>
          <w:szCs w:val="24"/>
        </w:rPr>
      </w:pPr>
      <w:r w:rsidRPr="006F762C">
        <w:rPr>
          <w:rFonts w:ascii="Arial" w:hAnsi="Arial" w:cs="Arial"/>
          <w:b/>
          <w:sz w:val="24"/>
          <w:szCs w:val="24"/>
        </w:rPr>
        <w:t>Who will need safeguarding?</w:t>
      </w:r>
    </w:p>
    <w:p w14:paraId="70205AD4" w14:textId="77777777" w:rsidR="007670BD" w:rsidRPr="006F762C" w:rsidRDefault="007670BD" w:rsidP="007670BD">
      <w:pPr>
        <w:autoSpaceDE w:val="0"/>
        <w:autoSpaceDN w:val="0"/>
        <w:adjustRightInd w:val="0"/>
        <w:spacing w:after="0" w:line="240" w:lineRule="auto"/>
        <w:rPr>
          <w:rFonts w:ascii="Arial" w:hAnsi="Arial" w:cs="Arial"/>
          <w:sz w:val="24"/>
          <w:szCs w:val="24"/>
        </w:rPr>
      </w:pPr>
      <w:r w:rsidRPr="006F762C">
        <w:rPr>
          <w:rFonts w:ascii="Arial" w:hAnsi="Arial" w:cs="Arial"/>
          <w:b/>
          <w:sz w:val="24"/>
          <w:szCs w:val="24"/>
        </w:rPr>
        <w:t>Any adult (aged 18 or over) who</w:t>
      </w:r>
      <w:r w:rsidRPr="006F762C">
        <w:rPr>
          <w:rFonts w:ascii="Arial" w:hAnsi="Arial" w:cs="Arial"/>
          <w:sz w:val="24"/>
          <w:szCs w:val="24"/>
        </w:rPr>
        <w:t>:</w:t>
      </w:r>
    </w:p>
    <w:p w14:paraId="24496084" w14:textId="77777777" w:rsidR="007670BD" w:rsidRPr="006F762C" w:rsidRDefault="007670BD" w:rsidP="007670BD">
      <w:pPr>
        <w:pStyle w:val="ListParagraph"/>
        <w:numPr>
          <w:ilvl w:val="0"/>
          <w:numId w:val="7"/>
        </w:numPr>
        <w:autoSpaceDE w:val="0"/>
        <w:autoSpaceDN w:val="0"/>
        <w:adjustRightInd w:val="0"/>
        <w:spacing w:after="0" w:line="240" w:lineRule="auto"/>
        <w:rPr>
          <w:rFonts w:ascii="Arial" w:hAnsi="Arial" w:cs="Arial"/>
          <w:sz w:val="24"/>
          <w:szCs w:val="24"/>
        </w:rPr>
      </w:pPr>
      <w:r w:rsidRPr="006F762C">
        <w:rPr>
          <w:rFonts w:ascii="Arial" w:hAnsi="Arial" w:cs="Arial"/>
          <w:sz w:val="24"/>
          <w:szCs w:val="24"/>
        </w:rPr>
        <w:t xml:space="preserve"> has needs for care and support (whether the local authority is meeting any of those needs or not)</w:t>
      </w:r>
    </w:p>
    <w:p w14:paraId="2E087834" w14:textId="77777777" w:rsidR="007670BD" w:rsidRPr="006F762C" w:rsidRDefault="007670BD" w:rsidP="007670BD">
      <w:pPr>
        <w:pStyle w:val="ListParagraph"/>
        <w:numPr>
          <w:ilvl w:val="0"/>
          <w:numId w:val="7"/>
        </w:numPr>
        <w:autoSpaceDE w:val="0"/>
        <w:autoSpaceDN w:val="0"/>
        <w:adjustRightInd w:val="0"/>
        <w:spacing w:after="0" w:line="240" w:lineRule="auto"/>
        <w:rPr>
          <w:rFonts w:ascii="Arial" w:hAnsi="Arial" w:cs="Arial"/>
          <w:sz w:val="24"/>
          <w:szCs w:val="24"/>
        </w:rPr>
      </w:pPr>
      <w:r w:rsidRPr="006F762C">
        <w:rPr>
          <w:rFonts w:ascii="Arial" w:hAnsi="Arial" w:cs="Arial"/>
          <w:sz w:val="24"/>
          <w:szCs w:val="24"/>
        </w:rPr>
        <w:t>is experiencing, or at risk of abuse or neglect</w:t>
      </w:r>
    </w:p>
    <w:p w14:paraId="15F82AF9" w14:textId="77777777" w:rsidR="007670BD" w:rsidRPr="006F762C" w:rsidRDefault="007670BD" w:rsidP="007670BD">
      <w:pPr>
        <w:pStyle w:val="ListParagraph"/>
        <w:numPr>
          <w:ilvl w:val="0"/>
          <w:numId w:val="7"/>
        </w:numPr>
        <w:autoSpaceDE w:val="0"/>
        <w:autoSpaceDN w:val="0"/>
        <w:adjustRightInd w:val="0"/>
        <w:spacing w:after="0" w:line="240" w:lineRule="auto"/>
        <w:rPr>
          <w:rFonts w:ascii="Arial" w:hAnsi="Arial" w:cs="Arial"/>
          <w:b/>
          <w:sz w:val="24"/>
          <w:szCs w:val="24"/>
        </w:rPr>
      </w:pPr>
      <w:r w:rsidRPr="006F762C">
        <w:rPr>
          <w:rFonts w:ascii="Arial" w:hAnsi="Arial" w:cs="Arial"/>
          <w:sz w:val="24"/>
          <w:szCs w:val="24"/>
        </w:rPr>
        <w:t xml:space="preserve"> as a result of those care and support needs is unable to protect themselves from either the risk of, or the experience of abuse and neglect.</w:t>
      </w:r>
    </w:p>
    <w:p w14:paraId="6C956241" w14:textId="77777777" w:rsidR="007670BD" w:rsidRPr="006F762C" w:rsidRDefault="007670BD" w:rsidP="007670BD">
      <w:pPr>
        <w:autoSpaceDE w:val="0"/>
        <w:autoSpaceDN w:val="0"/>
        <w:adjustRightInd w:val="0"/>
        <w:spacing w:after="0" w:line="240" w:lineRule="auto"/>
        <w:rPr>
          <w:rFonts w:ascii="Arial" w:hAnsi="Arial" w:cs="Arial"/>
          <w:b/>
          <w:sz w:val="24"/>
          <w:szCs w:val="24"/>
        </w:rPr>
      </w:pPr>
    </w:p>
    <w:p w14:paraId="39E7429D" w14:textId="77777777" w:rsidR="007670BD" w:rsidRPr="006F762C" w:rsidRDefault="007670BD" w:rsidP="007670BD">
      <w:pPr>
        <w:autoSpaceDE w:val="0"/>
        <w:autoSpaceDN w:val="0"/>
        <w:adjustRightInd w:val="0"/>
        <w:spacing w:after="0" w:line="240" w:lineRule="auto"/>
        <w:rPr>
          <w:rFonts w:ascii="Arial" w:hAnsi="Arial" w:cs="Arial"/>
          <w:b/>
          <w:sz w:val="24"/>
          <w:szCs w:val="24"/>
        </w:rPr>
      </w:pPr>
      <w:r w:rsidRPr="006F762C">
        <w:rPr>
          <w:rFonts w:ascii="Arial" w:hAnsi="Arial" w:cs="Arial"/>
          <w:b/>
          <w:sz w:val="24"/>
          <w:szCs w:val="24"/>
        </w:rPr>
        <w:t>What happens if children have been harmed or are at risk of harm as well as adults?</w:t>
      </w:r>
    </w:p>
    <w:p w14:paraId="77F34332" w14:textId="77777777" w:rsidR="007670BD" w:rsidRPr="006F762C" w:rsidRDefault="007670BD" w:rsidP="007670BD">
      <w:pPr>
        <w:autoSpaceDE w:val="0"/>
        <w:autoSpaceDN w:val="0"/>
        <w:adjustRightInd w:val="0"/>
        <w:spacing w:after="0" w:line="240" w:lineRule="auto"/>
        <w:rPr>
          <w:rFonts w:ascii="Arial" w:hAnsi="Arial" w:cs="Arial"/>
          <w:b/>
          <w:sz w:val="24"/>
          <w:szCs w:val="24"/>
        </w:rPr>
      </w:pPr>
    </w:p>
    <w:p w14:paraId="4A65BDEA" w14:textId="4C979618" w:rsidR="007670BD" w:rsidRPr="006F762C" w:rsidRDefault="007670BD" w:rsidP="007670BD">
      <w:pPr>
        <w:pStyle w:val="ListParagraph"/>
        <w:numPr>
          <w:ilvl w:val="0"/>
          <w:numId w:val="8"/>
        </w:numPr>
        <w:autoSpaceDE w:val="0"/>
        <w:autoSpaceDN w:val="0"/>
        <w:adjustRightInd w:val="0"/>
        <w:spacing w:after="0" w:line="240" w:lineRule="auto"/>
        <w:rPr>
          <w:rFonts w:ascii="Arial" w:hAnsi="Arial" w:cs="Arial"/>
          <w:sz w:val="24"/>
          <w:szCs w:val="24"/>
        </w:rPr>
      </w:pPr>
      <w:r w:rsidRPr="006F762C">
        <w:rPr>
          <w:rFonts w:ascii="Arial" w:hAnsi="Arial" w:cs="Arial"/>
          <w:sz w:val="24"/>
          <w:szCs w:val="24"/>
        </w:rPr>
        <w:t>If necessary, advice should be taken from the Local Authority Designated Officer (LADO) who manages concerns about workers and volunteers working with children. The LADO will provide support to manage any enquiries</w:t>
      </w:r>
    </w:p>
    <w:p w14:paraId="3C339173" w14:textId="77777777" w:rsidR="007670BD" w:rsidRPr="006F762C" w:rsidRDefault="007670BD" w:rsidP="007670BD">
      <w:pPr>
        <w:pStyle w:val="ListParagraph"/>
        <w:numPr>
          <w:ilvl w:val="0"/>
          <w:numId w:val="8"/>
        </w:numPr>
        <w:autoSpaceDE w:val="0"/>
        <w:autoSpaceDN w:val="0"/>
        <w:adjustRightInd w:val="0"/>
        <w:spacing w:after="0" w:line="240" w:lineRule="auto"/>
        <w:rPr>
          <w:rFonts w:ascii="Arial" w:hAnsi="Arial" w:cs="Arial"/>
          <w:sz w:val="24"/>
          <w:szCs w:val="24"/>
        </w:rPr>
      </w:pPr>
      <w:r w:rsidRPr="006F762C">
        <w:rPr>
          <w:rFonts w:ascii="Arial" w:hAnsi="Arial" w:cs="Arial"/>
          <w:sz w:val="24"/>
          <w:szCs w:val="24"/>
        </w:rPr>
        <w:t xml:space="preserve">A referral should be made to Children’s Social care to support an assessment of the needs of the child(ren) </w:t>
      </w:r>
    </w:p>
    <w:p w14:paraId="215FC1A5" w14:textId="77777777" w:rsidR="007670BD" w:rsidRPr="006F762C" w:rsidRDefault="007670BD" w:rsidP="007670BD">
      <w:pPr>
        <w:autoSpaceDE w:val="0"/>
        <w:autoSpaceDN w:val="0"/>
        <w:adjustRightInd w:val="0"/>
        <w:spacing w:after="0" w:line="240" w:lineRule="auto"/>
        <w:rPr>
          <w:rFonts w:ascii="Arial" w:hAnsi="Arial" w:cs="Arial"/>
          <w:b/>
          <w:sz w:val="24"/>
          <w:szCs w:val="24"/>
        </w:rPr>
      </w:pPr>
    </w:p>
    <w:p w14:paraId="71949AC0" w14:textId="77777777" w:rsidR="007670BD" w:rsidRPr="006F762C" w:rsidRDefault="007670BD" w:rsidP="007670BD">
      <w:pPr>
        <w:autoSpaceDE w:val="0"/>
        <w:autoSpaceDN w:val="0"/>
        <w:adjustRightInd w:val="0"/>
        <w:spacing w:after="0" w:line="240" w:lineRule="auto"/>
        <w:rPr>
          <w:rFonts w:ascii="Arial" w:hAnsi="Arial" w:cs="Arial"/>
          <w:b/>
          <w:sz w:val="24"/>
          <w:szCs w:val="24"/>
        </w:rPr>
      </w:pPr>
      <w:r w:rsidRPr="006F762C">
        <w:rPr>
          <w:rFonts w:ascii="Arial" w:hAnsi="Arial" w:cs="Arial"/>
          <w:b/>
          <w:sz w:val="24"/>
          <w:szCs w:val="24"/>
        </w:rPr>
        <w:t>How will the allegation be investigated?</w:t>
      </w:r>
    </w:p>
    <w:p w14:paraId="6D01A059" w14:textId="77777777" w:rsidR="007670BD" w:rsidRPr="006F762C" w:rsidRDefault="007670BD" w:rsidP="007670BD">
      <w:pPr>
        <w:autoSpaceDE w:val="0"/>
        <w:autoSpaceDN w:val="0"/>
        <w:adjustRightInd w:val="0"/>
        <w:spacing w:after="0" w:line="240" w:lineRule="auto"/>
        <w:rPr>
          <w:rFonts w:ascii="Arial" w:hAnsi="Arial" w:cs="Arial"/>
          <w:b/>
          <w:sz w:val="24"/>
          <w:szCs w:val="24"/>
        </w:rPr>
      </w:pPr>
    </w:p>
    <w:p w14:paraId="7271660C" w14:textId="77777777" w:rsidR="007670BD" w:rsidRPr="006F762C" w:rsidRDefault="007670BD" w:rsidP="007670BD">
      <w:pPr>
        <w:pStyle w:val="ListParagraph"/>
        <w:numPr>
          <w:ilvl w:val="0"/>
          <w:numId w:val="9"/>
        </w:numPr>
        <w:autoSpaceDE w:val="0"/>
        <w:autoSpaceDN w:val="0"/>
        <w:adjustRightInd w:val="0"/>
        <w:spacing w:after="0" w:line="240" w:lineRule="auto"/>
        <w:rPr>
          <w:rFonts w:ascii="Arial" w:hAnsi="Arial" w:cs="Arial"/>
          <w:b/>
          <w:sz w:val="24"/>
          <w:szCs w:val="24"/>
        </w:rPr>
      </w:pPr>
      <w:r w:rsidRPr="006F762C">
        <w:rPr>
          <w:rFonts w:ascii="Arial" w:hAnsi="Arial" w:cs="Arial"/>
          <w:sz w:val="24"/>
          <w:szCs w:val="24"/>
        </w:rPr>
        <w:t xml:space="preserve">Existing processes will be used – disciplinary, criminal, safeguarding, LADO etc. </w:t>
      </w:r>
    </w:p>
    <w:p w14:paraId="0364D3F9" w14:textId="77777777" w:rsidR="007670BD" w:rsidRPr="006F762C" w:rsidRDefault="007670BD" w:rsidP="007670BD">
      <w:pPr>
        <w:pStyle w:val="ListParagraph"/>
        <w:numPr>
          <w:ilvl w:val="0"/>
          <w:numId w:val="10"/>
        </w:numPr>
        <w:spacing w:line="256" w:lineRule="auto"/>
        <w:rPr>
          <w:rFonts w:ascii="Arial" w:hAnsi="Arial" w:cs="Arial"/>
          <w:sz w:val="24"/>
          <w:szCs w:val="24"/>
        </w:rPr>
      </w:pPr>
      <w:r w:rsidRPr="006F762C">
        <w:rPr>
          <w:rFonts w:ascii="Arial" w:hAnsi="Arial" w:cs="Arial"/>
          <w:sz w:val="24"/>
          <w:szCs w:val="24"/>
        </w:rPr>
        <w:t xml:space="preserve">If more than one investigation process is required, e.g. – disciplinary, criminal and safeguarding a planning meeting will be coordinated to address all the issues relating to the case. </w:t>
      </w:r>
    </w:p>
    <w:p w14:paraId="4E24A370" w14:textId="77777777" w:rsidR="007670BD" w:rsidRPr="006F762C" w:rsidRDefault="007670BD" w:rsidP="007670BD">
      <w:pPr>
        <w:pStyle w:val="ListParagraph"/>
        <w:numPr>
          <w:ilvl w:val="0"/>
          <w:numId w:val="10"/>
        </w:numPr>
        <w:spacing w:line="256" w:lineRule="auto"/>
        <w:rPr>
          <w:rFonts w:ascii="Arial" w:hAnsi="Arial" w:cs="Arial"/>
          <w:sz w:val="24"/>
          <w:szCs w:val="24"/>
        </w:rPr>
      </w:pPr>
      <w:r w:rsidRPr="006F762C">
        <w:rPr>
          <w:rFonts w:ascii="Arial" w:hAnsi="Arial" w:cs="Arial"/>
          <w:sz w:val="24"/>
          <w:szCs w:val="24"/>
        </w:rPr>
        <w:t>Robust records must be kept.</w:t>
      </w:r>
    </w:p>
    <w:p w14:paraId="6E9EF16D" w14:textId="77777777" w:rsidR="007670BD" w:rsidRPr="006F762C" w:rsidRDefault="007670BD" w:rsidP="007670BD">
      <w:pPr>
        <w:rPr>
          <w:rFonts w:ascii="Arial" w:hAnsi="Arial" w:cs="Arial"/>
          <w:b/>
          <w:sz w:val="24"/>
          <w:szCs w:val="24"/>
        </w:rPr>
      </w:pPr>
      <w:r w:rsidRPr="006F762C">
        <w:rPr>
          <w:rFonts w:ascii="Arial" w:hAnsi="Arial" w:cs="Arial"/>
          <w:b/>
          <w:sz w:val="24"/>
          <w:szCs w:val="24"/>
        </w:rPr>
        <w:t>What happens if the allegations are substantiated?</w:t>
      </w:r>
    </w:p>
    <w:p w14:paraId="62A0D875" w14:textId="77777777" w:rsidR="007670BD" w:rsidRPr="006F762C" w:rsidRDefault="007670BD" w:rsidP="007670BD">
      <w:pPr>
        <w:pStyle w:val="ListParagraph"/>
        <w:numPr>
          <w:ilvl w:val="0"/>
          <w:numId w:val="11"/>
        </w:numPr>
        <w:spacing w:line="256" w:lineRule="auto"/>
        <w:rPr>
          <w:rFonts w:ascii="Arial" w:hAnsi="Arial" w:cs="Arial"/>
          <w:b/>
          <w:sz w:val="24"/>
          <w:szCs w:val="24"/>
        </w:rPr>
      </w:pPr>
      <w:r w:rsidRPr="006F762C">
        <w:rPr>
          <w:rFonts w:ascii="Arial" w:hAnsi="Arial" w:cs="Arial"/>
          <w:sz w:val="24"/>
          <w:szCs w:val="24"/>
        </w:rPr>
        <w:t>If appropriate a right of reply must be supported – e.g. via disciplinary, criminal or safeguarding processes.</w:t>
      </w:r>
    </w:p>
    <w:p w14:paraId="4F9CF611" w14:textId="34A09438" w:rsidR="007670BD" w:rsidRPr="006F762C" w:rsidRDefault="0033559B" w:rsidP="007670BD">
      <w:pPr>
        <w:pStyle w:val="ListParagraph"/>
        <w:numPr>
          <w:ilvl w:val="0"/>
          <w:numId w:val="11"/>
        </w:numPr>
        <w:spacing w:line="256" w:lineRule="auto"/>
        <w:rPr>
          <w:rFonts w:ascii="Arial" w:hAnsi="Arial" w:cs="Arial"/>
          <w:b/>
          <w:sz w:val="24"/>
          <w:szCs w:val="24"/>
        </w:rPr>
      </w:pPr>
      <w:r>
        <w:rPr>
          <w:rFonts w:ascii="Arial" w:hAnsi="Arial" w:cs="Arial"/>
          <w:sz w:val="24"/>
          <w:szCs w:val="24"/>
        </w:rPr>
        <w:t>R</w:t>
      </w:r>
      <w:r w:rsidR="007670BD" w:rsidRPr="006F762C">
        <w:rPr>
          <w:rFonts w:ascii="Arial" w:hAnsi="Arial" w:cs="Arial"/>
          <w:sz w:val="24"/>
          <w:szCs w:val="24"/>
        </w:rPr>
        <w:t>eferral</w:t>
      </w:r>
      <w:r>
        <w:rPr>
          <w:rFonts w:ascii="Arial" w:hAnsi="Arial" w:cs="Arial"/>
          <w:sz w:val="24"/>
          <w:szCs w:val="24"/>
        </w:rPr>
        <w:t>s</w:t>
      </w:r>
      <w:r w:rsidR="007670BD" w:rsidRPr="006F762C">
        <w:rPr>
          <w:rFonts w:ascii="Arial" w:hAnsi="Arial" w:cs="Arial"/>
          <w:sz w:val="24"/>
          <w:szCs w:val="24"/>
        </w:rPr>
        <w:t xml:space="preserve"> should be made to the Disclosure and Barring Service </w:t>
      </w:r>
    </w:p>
    <w:p w14:paraId="5398C3CA" w14:textId="77777777" w:rsidR="007670BD" w:rsidRPr="006F762C" w:rsidRDefault="007670BD" w:rsidP="007670BD">
      <w:pPr>
        <w:pStyle w:val="ListParagraph"/>
        <w:numPr>
          <w:ilvl w:val="0"/>
          <w:numId w:val="11"/>
        </w:numPr>
        <w:spacing w:line="256" w:lineRule="auto"/>
        <w:rPr>
          <w:rFonts w:ascii="Arial" w:hAnsi="Arial" w:cs="Arial"/>
          <w:b/>
          <w:sz w:val="24"/>
          <w:szCs w:val="24"/>
        </w:rPr>
      </w:pPr>
      <w:r w:rsidRPr="006F762C">
        <w:rPr>
          <w:rFonts w:ascii="Arial" w:hAnsi="Arial" w:cs="Arial"/>
          <w:sz w:val="24"/>
          <w:szCs w:val="24"/>
        </w:rPr>
        <w:t>Referrals to appropriate professional body – e.g. Nursing and Midwifery Council</w:t>
      </w:r>
    </w:p>
    <w:p w14:paraId="269BFF84" w14:textId="77777777" w:rsidR="007670BD" w:rsidRPr="006F762C" w:rsidRDefault="007670BD" w:rsidP="007670BD">
      <w:pPr>
        <w:pStyle w:val="ListParagraph"/>
        <w:numPr>
          <w:ilvl w:val="0"/>
          <w:numId w:val="11"/>
        </w:numPr>
        <w:spacing w:line="256" w:lineRule="auto"/>
        <w:rPr>
          <w:rFonts w:ascii="Arial" w:hAnsi="Arial" w:cs="Arial"/>
          <w:b/>
          <w:sz w:val="24"/>
          <w:szCs w:val="24"/>
        </w:rPr>
      </w:pPr>
      <w:r w:rsidRPr="006F762C">
        <w:rPr>
          <w:rFonts w:ascii="Arial" w:hAnsi="Arial" w:cs="Arial"/>
          <w:sz w:val="24"/>
          <w:szCs w:val="24"/>
        </w:rPr>
        <w:t>Appropriate disciplinary action should be taken in line with internal policy</w:t>
      </w:r>
    </w:p>
    <w:p w14:paraId="49A62A58" w14:textId="77777777" w:rsidR="007670BD" w:rsidRPr="006F762C" w:rsidRDefault="007670BD" w:rsidP="007670BD">
      <w:pPr>
        <w:pStyle w:val="ListParagraph"/>
        <w:numPr>
          <w:ilvl w:val="0"/>
          <w:numId w:val="11"/>
        </w:numPr>
        <w:spacing w:line="256" w:lineRule="auto"/>
        <w:rPr>
          <w:rFonts w:ascii="Arial" w:hAnsi="Arial" w:cs="Arial"/>
          <w:b/>
          <w:sz w:val="24"/>
          <w:szCs w:val="24"/>
        </w:rPr>
      </w:pPr>
      <w:r w:rsidRPr="006F762C">
        <w:rPr>
          <w:rFonts w:ascii="Arial" w:hAnsi="Arial" w:cs="Arial"/>
          <w:sz w:val="24"/>
          <w:szCs w:val="24"/>
        </w:rPr>
        <w:t>Alleged source of harm details should be recorded by Adult Social Care</w:t>
      </w:r>
    </w:p>
    <w:p w14:paraId="06B33F13" w14:textId="77777777" w:rsidR="007670BD" w:rsidRPr="006F762C" w:rsidRDefault="007670BD" w:rsidP="007670BD">
      <w:pPr>
        <w:rPr>
          <w:rFonts w:ascii="Arial" w:hAnsi="Arial" w:cs="Arial"/>
          <w:b/>
          <w:sz w:val="24"/>
          <w:szCs w:val="24"/>
        </w:rPr>
      </w:pPr>
      <w:r w:rsidRPr="006F762C">
        <w:rPr>
          <w:rFonts w:ascii="Arial" w:hAnsi="Arial" w:cs="Arial"/>
          <w:b/>
          <w:sz w:val="24"/>
          <w:szCs w:val="24"/>
        </w:rPr>
        <w:t>What happens if the allegations are malicious?</w:t>
      </w:r>
    </w:p>
    <w:p w14:paraId="25876BDC" w14:textId="77777777" w:rsidR="007670BD" w:rsidRPr="006F762C" w:rsidRDefault="007670BD" w:rsidP="007670BD">
      <w:pPr>
        <w:pStyle w:val="ListParagraph"/>
        <w:numPr>
          <w:ilvl w:val="0"/>
          <w:numId w:val="12"/>
        </w:numPr>
        <w:spacing w:line="256" w:lineRule="auto"/>
        <w:rPr>
          <w:rFonts w:ascii="Arial" w:hAnsi="Arial" w:cs="Arial"/>
          <w:b/>
          <w:sz w:val="24"/>
          <w:szCs w:val="24"/>
        </w:rPr>
      </w:pPr>
      <w:r w:rsidRPr="006F762C">
        <w:rPr>
          <w:rFonts w:ascii="Arial" w:hAnsi="Arial" w:cs="Arial"/>
          <w:sz w:val="24"/>
          <w:szCs w:val="24"/>
        </w:rPr>
        <w:t xml:space="preserve">Records and evidence must be kept showing that a robust enquiry has been completed that exonerates the PIPOT/Alleged source of harm </w:t>
      </w:r>
    </w:p>
    <w:p w14:paraId="574193FD" w14:textId="77777777" w:rsidR="007670BD" w:rsidRPr="006F762C" w:rsidRDefault="007670BD" w:rsidP="007670BD">
      <w:pPr>
        <w:rPr>
          <w:rFonts w:ascii="Arial" w:hAnsi="Arial" w:cs="Arial"/>
          <w:b/>
          <w:sz w:val="24"/>
          <w:szCs w:val="24"/>
        </w:rPr>
      </w:pPr>
      <w:r w:rsidRPr="006F762C">
        <w:rPr>
          <w:rFonts w:ascii="Arial" w:hAnsi="Arial" w:cs="Arial"/>
          <w:b/>
          <w:sz w:val="24"/>
          <w:szCs w:val="24"/>
        </w:rPr>
        <w:t>Who else will be told about the allegation?</w:t>
      </w:r>
    </w:p>
    <w:p w14:paraId="09D72C2D" w14:textId="1E621734" w:rsidR="007670BD" w:rsidRPr="00383178" w:rsidRDefault="007670BD" w:rsidP="007670BD">
      <w:pPr>
        <w:pStyle w:val="ListParagraph"/>
        <w:numPr>
          <w:ilvl w:val="0"/>
          <w:numId w:val="12"/>
        </w:numPr>
        <w:spacing w:line="256" w:lineRule="auto"/>
        <w:rPr>
          <w:rFonts w:ascii="Arial" w:hAnsi="Arial" w:cs="Arial"/>
          <w:b/>
          <w:sz w:val="24"/>
          <w:szCs w:val="24"/>
        </w:rPr>
      </w:pPr>
      <w:r w:rsidRPr="006F762C">
        <w:rPr>
          <w:rFonts w:ascii="Arial" w:hAnsi="Arial" w:cs="Arial"/>
          <w:sz w:val="24"/>
          <w:szCs w:val="24"/>
        </w:rPr>
        <w:t xml:space="preserve">Information will be shared to protect the adult and to make sure a robust enquiry is completed </w:t>
      </w:r>
    </w:p>
    <w:p w14:paraId="6B996F58" w14:textId="77777777" w:rsidR="00383178" w:rsidRPr="00383178" w:rsidRDefault="00383178" w:rsidP="00383178">
      <w:pPr>
        <w:pStyle w:val="ListParagraph"/>
        <w:numPr>
          <w:ilvl w:val="0"/>
          <w:numId w:val="12"/>
        </w:numPr>
        <w:rPr>
          <w:rFonts w:ascii="Arial" w:hAnsi="Arial" w:cs="Arial"/>
          <w:sz w:val="24"/>
          <w:szCs w:val="24"/>
        </w:rPr>
      </w:pPr>
      <w:r w:rsidRPr="00383178">
        <w:rPr>
          <w:rFonts w:ascii="Arial" w:hAnsi="Arial" w:cs="Arial"/>
          <w:sz w:val="24"/>
          <w:szCs w:val="24"/>
        </w:rPr>
        <w:t>Information about PIPOT activity will be maintained and shared in line with local policy</w:t>
      </w:r>
    </w:p>
    <w:p w14:paraId="3ECEB98C" w14:textId="77777777" w:rsidR="007670BD" w:rsidRPr="006F762C" w:rsidRDefault="007670BD" w:rsidP="007670BD">
      <w:pPr>
        <w:pStyle w:val="ListParagraph"/>
        <w:numPr>
          <w:ilvl w:val="0"/>
          <w:numId w:val="12"/>
        </w:numPr>
        <w:spacing w:line="256" w:lineRule="auto"/>
        <w:rPr>
          <w:rFonts w:ascii="Arial" w:hAnsi="Arial" w:cs="Arial"/>
          <w:b/>
          <w:sz w:val="24"/>
          <w:szCs w:val="24"/>
        </w:rPr>
      </w:pPr>
      <w:r w:rsidRPr="006F762C">
        <w:rPr>
          <w:rFonts w:ascii="Arial" w:hAnsi="Arial" w:cs="Arial"/>
          <w:sz w:val="24"/>
          <w:szCs w:val="24"/>
        </w:rPr>
        <w:t>Regulators, if appropriate, e.g. Care Quality Commission (CQC)</w:t>
      </w:r>
    </w:p>
    <w:p w14:paraId="1BB10535" w14:textId="77777777" w:rsidR="007670BD" w:rsidRPr="00BE581A" w:rsidRDefault="007670BD" w:rsidP="006B4C3A">
      <w:pPr>
        <w:autoSpaceDE w:val="0"/>
        <w:autoSpaceDN w:val="0"/>
        <w:adjustRightInd w:val="0"/>
        <w:spacing w:after="0" w:line="240" w:lineRule="auto"/>
        <w:rPr>
          <w:rFonts w:ascii="Arial" w:hAnsi="Arial" w:cs="Arial"/>
          <w:color w:val="000000"/>
          <w:sz w:val="24"/>
          <w:szCs w:val="24"/>
        </w:rPr>
      </w:pPr>
    </w:p>
    <w:p w14:paraId="409D7794" w14:textId="265B93BA" w:rsidR="006F762C" w:rsidRPr="00BE581A" w:rsidRDefault="006B4C3A" w:rsidP="006F762C">
      <w:pPr>
        <w:autoSpaceDE w:val="0"/>
        <w:autoSpaceDN w:val="0"/>
        <w:adjustRightInd w:val="0"/>
        <w:spacing w:line="240" w:lineRule="auto"/>
        <w:rPr>
          <w:rFonts w:ascii="Arial" w:hAnsi="Arial" w:cs="Arial"/>
          <w:b/>
          <w:bCs/>
          <w:color w:val="000000"/>
          <w:sz w:val="24"/>
          <w:szCs w:val="24"/>
        </w:rPr>
      </w:pPr>
      <w:r w:rsidRPr="00BE581A">
        <w:rPr>
          <w:rFonts w:ascii="Arial" w:hAnsi="Arial" w:cs="Arial"/>
          <w:b/>
          <w:bCs/>
          <w:color w:val="000000"/>
          <w:sz w:val="24"/>
          <w:szCs w:val="24"/>
        </w:rPr>
        <w:t>Where does abuse take place?</w:t>
      </w:r>
    </w:p>
    <w:p w14:paraId="3DD98070" w14:textId="77777777" w:rsidR="006F762C"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Abuse can happen anywhere: for example, in someone’s </w:t>
      </w:r>
      <w:r w:rsidR="006F762C">
        <w:rPr>
          <w:rFonts w:ascii="Arial" w:hAnsi="Arial" w:cs="Arial"/>
          <w:color w:val="000000"/>
          <w:sz w:val="24"/>
          <w:szCs w:val="24"/>
        </w:rPr>
        <w:t xml:space="preserve">own home, in a public place, in </w:t>
      </w:r>
      <w:r w:rsidRPr="00BE581A">
        <w:rPr>
          <w:rFonts w:ascii="Arial" w:hAnsi="Arial" w:cs="Arial"/>
          <w:color w:val="000000"/>
          <w:sz w:val="24"/>
          <w:szCs w:val="24"/>
        </w:rPr>
        <w:t>hospital, in a care home or in college. It can take place whe</w:t>
      </w:r>
      <w:r w:rsidR="006F762C">
        <w:rPr>
          <w:rFonts w:ascii="Arial" w:hAnsi="Arial" w:cs="Arial"/>
          <w:color w:val="000000"/>
          <w:sz w:val="24"/>
          <w:szCs w:val="24"/>
        </w:rPr>
        <w:t>n an adult lives alone or lives with others.</w:t>
      </w:r>
    </w:p>
    <w:p w14:paraId="3C869DA1" w14:textId="77777777" w:rsidR="006F762C" w:rsidRDefault="006F762C" w:rsidP="006B4C3A">
      <w:pPr>
        <w:autoSpaceDE w:val="0"/>
        <w:autoSpaceDN w:val="0"/>
        <w:adjustRightInd w:val="0"/>
        <w:spacing w:after="0" w:line="240" w:lineRule="auto"/>
        <w:rPr>
          <w:rFonts w:ascii="Arial" w:hAnsi="Arial" w:cs="Arial"/>
          <w:color w:val="000000"/>
          <w:sz w:val="24"/>
          <w:szCs w:val="24"/>
        </w:rPr>
      </w:pPr>
    </w:p>
    <w:p w14:paraId="70D42CB5" w14:textId="2A60379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While a lot of attention is paid, for example to targeted frau</w:t>
      </w:r>
      <w:r w:rsidR="006F762C">
        <w:rPr>
          <w:rFonts w:ascii="Arial" w:hAnsi="Arial" w:cs="Arial"/>
          <w:color w:val="000000"/>
          <w:sz w:val="24"/>
          <w:szCs w:val="24"/>
        </w:rPr>
        <w:t xml:space="preserve">d or internet scams perpetrated </w:t>
      </w:r>
      <w:r w:rsidRPr="00BE581A">
        <w:rPr>
          <w:rFonts w:ascii="Arial" w:hAnsi="Arial" w:cs="Arial"/>
          <w:color w:val="000000"/>
          <w:sz w:val="24"/>
          <w:szCs w:val="24"/>
        </w:rPr>
        <w:t>by complete strangers, it is far more likely that the person re</w:t>
      </w:r>
      <w:r w:rsidR="006F762C">
        <w:rPr>
          <w:rFonts w:ascii="Arial" w:hAnsi="Arial" w:cs="Arial"/>
          <w:color w:val="000000"/>
          <w:sz w:val="24"/>
          <w:szCs w:val="24"/>
        </w:rPr>
        <w:t xml:space="preserve">sponsible for abuse is known to </w:t>
      </w:r>
      <w:r w:rsidRPr="00BE581A">
        <w:rPr>
          <w:rFonts w:ascii="Arial" w:hAnsi="Arial" w:cs="Arial"/>
          <w:color w:val="000000"/>
          <w:sz w:val="24"/>
          <w:szCs w:val="24"/>
        </w:rPr>
        <w:t>the adult and is in a position of trust and power.</w:t>
      </w:r>
    </w:p>
    <w:p w14:paraId="6202F60E" w14:textId="56E05A67" w:rsidR="00D90DC5" w:rsidRDefault="00D90DC5" w:rsidP="006B4C3A">
      <w:pPr>
        <w:autoSpaceDE w:val="0"/>
        <w:autoSpaceDN w:val="0"/>
        <w:adjustRightInd w:val="0"/>
        <w:spacing w:after="0" w:line="240" w:lineRule="auto"/>
        <w:rPr>
          <w:rFonts w:ascii="Arial" w:hAnsi="Arial" w:cs="Arial"/>
          <w:color w:val="000000"/>
          <w:sz w:val="24"/>
          <w:szCs w:val="24"/>
        </w:rPr>
      </w:pPr>
    </w:p>
    <w:p w14:paraId="13CAC80D" w14:textId="16C0F90C" w:rsidR="00D90DC5" w:rsidRPr="00C27E4E" w:rsidRDefault="00D90DC5" w:rsidP="006F762C">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Where abuse or neglect </w:t>
      </w:r>
      <w:r w:rsidRPr="0033559B">
        <w:rPr>
          <w:rFonts w:ascii="Arial" w:hAnsi="Arial" w:cs="Arial"/>
          <w:sz w:val="24"/>
          <w:szCs w:val="24"/>
        </w:rPr>
        <w:t xml:space="preserve">and poor practise </w:t>
      </w:r>
      <w:r w:rsidRPr="0033559B">
        <w:rPr>
          <w:rFonts w:ascii="Arial" w:eastAsia="Times New Roman" w:hAnsi="Arial" w:cs="Arial"/>
          <w:sz w:val="24"/>
          <w:szCs w:val="24"/>
          <w:lang w:eastAsia="en-GB"/>
        </w:rPr>
        <w:t xml:space="preserve">is takes place within an institution or specific care setting such as a hospital or care home </w:t>
      </w:r>
      <w:r w:rsidRPr="0033559B">
        <w:rPr>
          <w:rFonts w:ascii="Arial" w:eastAsia="Times New Roman" w:hAnsi="Arial" w:cs="Arial"/>
          <w:i/>
          <w:iCs/>
          <w:sz w:val="24"/>
          <w:szCs w:val="24"/>
          <w:lang w:eastAsia="en-GB"/>
        </w:rPr>
        <w:t>or sometimes within someone’s own home</w:t>
      </w:r>
      <w:r w:rsidRPr="0033559B">
        <w:rPr>
          <w:rFonts w:ascii="Arial" w:eastAsia="Times New Roman" w:hAnsi="Arial" w:cs="Arial"/>
          <w:sz w:val="24"/>
          <w:szCs w:val="24"/>
          <w:lang w:eastAsia="en-GB"/>
        </w:rPr>
        <w:t xml:space="preserve"> this is known as Organisational abuse (sometimes referred to as institutional abuse). </w:t>
      </w:r>
      <w:r w:rsidRPr="0033559B">
        <w:rPr>
          <w:rFonts w:ascii="Arial" w:hAnsi="Arial" w:cs="Arial"/>
          <w:sz w:val="24"/>
          <w:szCs w:val="24"/>
        </w:rPr>
        <w:t>The 4 Safeguardin</w:t>
      </w:r>
      <w:r>
        <w:rPr>
          <w:rFonts w:ascii="Arial" w:hAnsi="Arial" w:cs="Arial"/>
          <w:sz w:val="24"/>
          <w:szCs w:val="24"/>
        </w:rPr>
        <w:t xml:space="preserve">g </w:t>
      </w:r>
      <w:r w:rsidRPr="00C27E4E">
        <w:rPr>
          <w:rFonts w:ascii="Arial" w:hAnsi="Arial" w:cs="Arial"/>
          <w:sz w:val="24"/>
          <w:szCs w:val="24"/>
        </w:rPr>
        <w:t>A</w:t>
      </w:r>
      <w:r>
        <w:rPr>
          <w:rFonts w:ascii="Arial" w:hAnsi="Arial" w:cs="Arial"/>
          <w:sz w:val="24"/>
          <w:szCs w:val="24"/>
        </w:rPr>
        <w:t xml:space="preserve">dult </w:t>
      </w:r>
      <w:r w:rsidRPr="00C27E4E">
        <w:rPr>
          <w:rFonts w:ascii="Arial" w:hAnsi="Arial" w:cs="Arial"/>
          <w:sz w:val="24"/>
          <w:szCs w:val="24"/>
        </w:rPr>
        <w:t>B</w:t>
      </w:r>
      <w:r>
        <w:rPr>
          <w:rFonts w:ascii="Arial" w:hAnsi="Arial" w:cs="Arial"/>
          <w:sz w:val="24"/>
          <w:szCs w:val="24"/>
        </w:rPr>
        <w:t>oards</w:t>
      </w:r>
      <w:r w:rsidRPr="00C27E4E">
        <w:rPr>
          <w:rFonts w:ascii="Arial" w:hAnsi="Arial" w:cs="Arial"/>
          <w:sz w:val="24"/>
          <w:szCs w:val="24"/>
        </w:rPr>
        <w:t xml:space="preserve"> in S</w:t>
      </w:r>
      <w:r>
        <w:rPr>
          <w:rFonts w:ascii="Arial" w:hAnsi="Arial" w:cs="Arial"/>
          <w:sz w:val="24"/>
          <w:szCs w:val="24"/>
        </w:rPr>
        <w:t xml:space="preserve">outh </w:t>
      </w:r>
      <w:r w:rsidRPr="00C27E4E">
        <w:rPr>
          <w:rFonts w:ascii="Arial" w:hAnsi="Arial" w:cs="Arial"/>
          <w:sz w:val="24"/>
          <w:szCs w:val="24"/>
        </w:rPr>
        <w:t>Y</w:t>
      </w:r>
      <w:r>
        <w:rPr>
          <w:rFonts w:ascii="Arial" w:hAnsi="Arial" w:cs="Arial"/>
          <w:sz w:val="24"/>
          <w:szCs w:val="24"/>
        </w:rPr>
        <w:t>orkshire</w:t>
      </w:r>
      <w:r w:rsidRPr="00C27E4E">
        <w:rPr>
          <w:rFonts w:ascii="Arial" w:hAnsi="Arial" w:cs="Arial"/>
          <w:sz w:val="24"/>
          <w:szCs w:val="24"/>
        </w:rPr>
        <w:t xml:space="preserve"> are committed to preventing harm to adults at risk by holding partners to account and monitoring commissioned services. If harm or abuse occur</w:t>
      </w:r>
      <w:r>
        <w:rPr>
          <w:rFonts w:ascii="Arial" w:hAnsi="Arial" w:cs="Arial"/>
          <w:sz w:val="24"/>
          <w:szCs w:val="24"/>
        </w:rPr>
        <w:t>s</w:t>
      </w:r>
      <w:r w:rsidR="0033559B">
        <w:rPr>
          <w:rFonts w:ascii="Arial" w:hAnsi="Arial" w:cs="Arial"/>
          <w:sz w:val="24"/>
          <w:szCs w:val="24"/>
        </w:rPr>
        <w:t>,</w:t>
      </w:r>
      <w:r>
        <w:rPr>
          <w:rFonts w:ascii="Arial" w:hAnsi="Arial" w:cs="Arial"/>
          <w:sz w:val="24"/>
          <w:szCs w:val="24"/>
        </w:rPr>
        <w:t xml:space="preserve"> we expect all relevant partners (health and social care providers, commissioners and regulators)  to work collaboratively to assess and mitigate the risks to adults receiving support or care. </w:t>
      </w:r>
    </w:p>
    <w:p w14:paraId="7D6FC3BC" w14:textId="77777777" w:rsidR="00376821" w:rsidRDefault="00376821" w:rsidP="00376821">
      <w:pPr>
        <w:rPr>
          <w:rFonts w:ascii="Arial" w:hAnsi="Arial" w:cs="Arial"/>
          <w:b/>
          <w:bCs/>
          <w:sz w:val="24"/>
          <w:szCs w:val="24"/>
        </w:rPr>
      </w:pPr>
    </w:p>
    <w:p w14:paraId="11430376" w14:textId="77777777" w:rsidR="00376821" w:rsidRDefault="00376821" w:rsidP="00376821">
      <w:pPr>
        <w:rPr>
          <w:rFonts w:ascii="Arial" w:hAnsi="Arial" w:cs="Arial"/>
          <w:b/>
          <w:bCs/>
          <w:sz w:val="24"/>
          <w:szCs w:val="24"/>
        </w:rPr>
      </w:pPr>
    </w:p>
    <w:p w14:paraId="3CA089D6" w14:textId="77777777" w:rsidR="00376821" w:rsidRDefault="00376821" w:rsidP="00376821">
      <w:pPr>
        <w:rPr>
          <w:rFonts w:ascii="Arial" w:hAnsi="Arial" w:cs="Arial"/>
          <w:b/>
          <w:bCs/>
          <w:sz w:val="24"/>
          <w:szCs w:val="24"/>
        </w:rPr>
      </w:pPr>
    </w:p>
    <w:p w14:paraId="63B7D22A" w14:textId="52E880C3" w:rsidR="00376821" w:rsidRDefault="00D90DC5" w:rsidP="00376821">
      <w:pPr>
        <w:rPr>
          <w:rFonts w:ascii="Arial" w:hAnsi="Arial" w:cs="Arial"/>
          <w:b/>
          <w:bCs/>
          <w:sz w:val="24"/>
          <w:szCs w:val="24"/>
        </w:rPr>
      </w:pPr>
      <w:r>
        <w:rPr>
          <w:rFonts w:ascii="Arial" w:hAnsi="Arial" w:cs="Arial"/>
          <w:b/>
          <w:bCs/>
          <w:sz w:val="24"/>
          <w:szCs w:val="24"/>
        </w:rPr>
        <w:t>What is Organisational Abuse</w:t>
      </w:r>
    </w:p>
    <w:p w14:paraId="17312670" w14:textId="44E6C246" w:rsidR="00D90DC5" w:rsidRPr="0033559B" w:rsidRDefault="00D90DC5" w:rsidP="00376821">
      <w:pPr>
        <w:rPr>
          <w:rFonts w:ascii="Arial" w:eastAsia="Times New Roman" w:hAnsi="Arial" w:cs="Arial"/>
          <w:sz w:val="24"/>
          <w:szCs w:val="24"/>
          <w:lang w:eastAsia="en-GB"/>
        </w:rPr>
      </w:pPr>
      <w:r w:rsidRPr="0033559B">
        <w:rPr>
          <w:rFonts w:ascii="Arial" w:eastAsia="Times New Roman" w:hAnsi="Arial" w:cs="Arial"/>
          <w:sz w:val="24"/>
          <w:szCs w:val="24"/>
          <w:lang w:eastAsia="en-GB"/>
        </w:rPr>
        <w:t>Organisational abuse can range from a one-off incident to on-going ill-treatment. It may be through neglect or poor professional practise because of structure, policies or practises within an organisation. It is covered in the following regulations:</w:t>
      </w:r>
    </w:p>
    <w:p w14:paraId="539C61FD" w14:textId="77777777" w:rsidR="00D90DC5" w:rsidRDefault="00D90DC5" w:rsidP="00D90DC5">
      <w:pPr>
        <w:pStyle w:val="ListParagraph"/>
        <w:numPr>
          <w:ilvl w:val="0"/>
          <w:numId w:val="14"/>
        </w:numPr>
        <w:rPr>
          <w:rFonts w:ascii="Arial" w:hAnsi="Arial" w:cs="Arial"/>
          <w:sz w:val="24"/>
          <w:szCs w:val="24"/>
        </w:rPr>
      </w:pPr>
      <w:r w:rsidRPr="00730114">
        <w:rPr>
          <w:rFonts w:ascii="Arial" w:hAnsi="Arial" w:cs="Arial"/>
          <w:sz w:val="24"/>
          <w:szCs w:val="24"/>
        </w:rPr>
        <w:t>Regulation 13: Safeguarding Service Users from Abuse and Improper Treatment of the Health and Social Care Act 2008 (Regulated Activities) Regulations 2014.</w:t>
      </w:r>
      <w:r>
        <w:rPr>
          <w:rFonts w:ascii="Arial" w:hAnsi="Arial" w:cs="Arial"/>
          <w:sz w:val="24"/>
          <w:szCs w:val="24"/>
        </w:rPr>
        <w:t xml:space="preserve"> </w:t>
      </w:r>
    </w:p>
    <w:p w14:paraId="316815CE" w14:textId="77777777" w:rsidR="00D90DC5" w:rsidRPr="00C27E4E" w:rsidRDefault="00D90DC5" w:rsidP="00D90DC5">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444444"/>
          <w:sz w:val="24"/>
          <w:szCs w:val="24"/>
          <w:lang w:eastAsia="en-GB"/>
        </w:rPr>
      </w:pPr>
      <w:r w:rsidRPr="00C27E4E">
        <w:rPr>
          <w:rFonts w:ascii="Arial" w:hAnsi="Arial" w:cs="Arial"/>
          <w:sz w:val="24"/>
          <w:szCs w:val="24"/>
        </w:rPr>
        <w:t xml:space="preserve">The statutory guidance for the Care Act 2014 (Chapter 14: Safeguarding), which describes the duties and responsibilities of local authorities and its partner organisations to protect adults with care and support needs from abuse, neglect, and other sources of harm. </w:t>
      </w:r>
    </w:p>
    <w:p w14:paraId="01195316" w14:textId="0B11C6D9" w:rsidR="00D90DC5" w:rsidRPr="00D041A3" w:rsidRDefault="00D90DC5" w:rsidP="00D90DC5">
      <w:p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Concerns may arise due to issues about:</w:t>
      </w:r>
    </w:p>
    <w:p w14:paraId="43951EE6" w14:textId="77777777" w:rsidR="00D90DC5" w:rsidRPr="00D041A3"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Management and Leadership</w:t>
      </w:r>
    </w:p>
    <w:p w14:paraId="4ACF4854" w14:textId="77777777" w:rsidR="00D90DC5" w:rsidRPr="00D041A3"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 xml:space="preserve">Staff skills, knowledge </w:t>
      </w:r>
      <w:r>
        <w:rPr>
          <w:rFonts w:ascii="Arial" w:hAnsi="Arial" w:cs="Arial"/>
          <w:sz w:val="24"/>
          <w:szCs w:val="24"/>
        </w:rPr>
        <w:t>or</w:t>
      </w:r>
      <w:r w:rsidRPr="00D041A3">
        <w:rPr>
          <w:rFonts w:ascii="Arial" w:hAnsi="Arial" w:cs="Arial"/>
          <w:sz w:val="24"/>
          <w:szCs w:val="24"/>
        </w:rPr>
        <w:t xml:space="preserve"> practise</w:t>
      </w:r>
    </w:p>
    <w:p w14:paraId="0D169D9A" w14:textId="77777777" w:rsidR="00D90DC5" w:rsidRPr="00D041A3"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Resident</w:t>
      </w:r>
      <w:r>
        <w:rPr>
          <w:rFonts w:ascii="Arial" w:hAnsi="Arial" w:cs="Arial"/>
          <w:sz w:val="24"/>
          <w:szCs w:val="24"/>
        </w:rPr>
        <w:t>’</w:t>
      </w:r>
      <w:r w:rsidRPr="00D041A3">
        <w:rPr>
          <w:rFonts w:ascii="Arial" w:hAnsi="Arial" w:cs="Arial"/>
          <w:sz w:val="24"/>
          <w:szCs w:val="24"/>
        </w:rPr>
        <w:t>s behaviours and wellbeing</w:t>
      </w:r>
    </w:p>
    <w:p w14:paraId="37A8E3AE" w14:textId="77777777" w:rsidR="00D90DC5" w:rsidRPr="00D041A3"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Resistance to involvement by external people and isolating individuals</w:t>
      </w:r>
    </w:p>
    <w:p w14:paraId="65334FAB" w14:textId="77777777" w:rsidR="00D90DC5" w:rsidRPr="00D041A3"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How services are planned and delivered</w:t>
      </w:r>
    </w:p>
    <w:p w14:paraId="7C843B91" w14:textId="77777777" w:rsidR="00D90DC5" w:rsidRDefault="00D90DC5" w:rsidP="00D90DC5">
      <w:pPr>
        <w:pStyle w:val="ListParagraph"/>
        <w:numPr>
          <w:ilvl w:val="0"/>
          <w:numId w:val="17"/>
        </w:numPr>
        <w:shd w:val="clear" w:color="auto" w:fill="FFFFFF"/>
        <w:spacing w:before="100" w:beforeAutospacing="1" w:after="100" w:afterAutospacing="1" w:line="240" w:lineRule="auto"/>
        <w:rPr>
          <w:rFonts w:ascii="Arial" w:hAnsi="Arial" w:cs="Arial"/>
          <w:sz w:val="24"/>
          <w:szCs w:val="24"/>
        </w:rPr>
      </w:pPr>
      <w:r w:rsidRPr="00D041A3">
        <w:rPr>
          <w:rFonts w:ascii="Arial" w:hAnsi="Arial" w:cs="Arial"/>
          <w:sz w:val="24"/>
          <w:szCs w:val="24"/>
        </w:rPr>
        <w:t>The quality of basic care and the environment</w:t>
      </w:r>
    </w:p>
    <w:p w14:paraId="77EE31D1" w14:textId="77777777" w:rsidR="00D90DC5" w:rsidRPr="006C3163" w:rsidRDefault="00D90DC5" w:rsidP="00D90DC5">
      <w:pPr>
        <w:shd w:val="clear" w:color="auto" w:fill="FFFFFF"/>
        <w:spacing w:before="100" w:beforeAutospacing="1" w:after="100" w:afterAutospacing="1" w:line="240" w:lineRule="auto"/>
        <w:rPr>
          <w:rFonts w:ascii="Arial" w:hAnsi="Arial" w:cs="Arial"/>
          <w:b/>
          <w:bCs/>
          <w:sz w:val="24"/>
          <w:szCs w:val="24"/>
        </w:rPr>
      </w:pPr>
      <w:r w:rsidRPr="006C3163">
        <w:rPr>
          <w:rFonts w:ascii="Arial" w:hAnsi="Arial" w:cs="Arial"/>
          <w:b/>
          <w:bCs/>
          <w:sz w:val="24"/>
          <w:szCs w:val="24"/>
        </w:rPr>
        <w:t xml:space="preserve">Potential Indicators of Organisational Abuse </w:t>
      </w:r>
    </w:p>
    <w:p w14:paraId="07FA20C8"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Run-down or poor facilities with unsafe, unhygienic or over-crowded facilities</w:t>
      </w:r>
    </w:p>
    <w:p w14:paraId="21C843E4"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Abusive or disrespectful attitudes towards people using services including inappropriate use of power and control</w:t>
      </w:r>
    </w:p>
    <w:p w14:paraId="1AE15440"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Lack of respect for dignity and privacy</w:t>
      </w:r>
    </w:p>
    <w:p w14:paraId="5169ED98"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Not providing adequate food or drink or assistance with eating</w:t>
      </w:r>
    </w:p>
    <w:p w14:paraId="67CCD1F5"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No flexibility or lack of choice in relation to daily routines and diet</w:t>
      </w:r>
    </w:p>
    <w:p w14:paraId="379F99DE"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Not promoting independence</w:t>
      </w:r>
    </w:p>
    <w:p w14:paraId="00DEA8C7"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Misuse of medication</w:t>
      </w:r>
    </w:p>
    <w:p w14:paraId="78FD8693"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 xml:space="preserve">Tasks not being completed on time or correctly – people left on a commode or toilet for long periods </w:t>
      </w:r>
    </w:p>
    <w:p w14:paraId="31209CA8"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Poor moving and handling practices</w:t>
      </w:r>
    </w:p>
    <w:p w14:paraId="4B26A396"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Lack of care plans or individualisation of care plans</w:t>
      </w:r>
    </w:p>
    <w:p w14:paraId="245E8111"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Poor record-keeping and lack of procedures</w:t>
      </w:r>
    </w:p>
    <w:p w14:paraId="588A3F44"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High staff turnover resulting in poor quality care</w:t>
      </w:r>
    </w:p>
    <w:p w14:paraId="4AAA0897"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Failure to provide care with dentures, glasses and hearing aids</w:t>
      </w:r>
    </w:p>
    <w:p w14:paraId="7818707A"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Discouraging/refusing visits or involvement of relatives, friends or carers</w:t>
      </w:r>
    </w:p>
    <w:p w14:paraId="5CA0008A"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Lack of personal items, clothing or possessions</w:t>
      </w:r>
    </w:p>
    <w:p w14:paraId="014190AB"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 xml:space="preserve">A lack of stimulation with few social, recreational and educational activities </w:t>
      </w:r>
    </w:p>
    <w:p w14:paraId="4B579E20"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Lack of respect for religion, belief or cultural backgrounds</w:t>
      </w:r>
    </w:p>
    <w:p w14:paraId="7B5A1FB1"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Illegal confinements, restrictions or inappropriate interventions</w:t>
      </w:r>
    </w:p>
    <w:p w14:paraId="4B7ECE73" w14:textId="77777777" w:rsidR="00D90DC5" w:rsidRPr="00781E41" w:rsidRDefault="00D90DC5" w:rsidP="00D90DC5">
      <w:pPr>
        <w:numPr>
          <w:ilvl w:val="0"/>
          <w:numId w:val="13"/>
        </w:numPr>
        <w:shd w:val="clear" w:color="auto" w:fill="FFFFFF"/>
        <w:spacing w:after="0" w:line="240" w:lineRule="auto"/>
        <w:rPr>
          <w:rFonts w:ascii="Arial" w:eastAsia="Times New Roman" w:hAnsi="Arial" w:cs="Arial"/>
          <w:sz w:val="24"/>
          <w:szCs w:val="24"/>
          <w:lang w:eastAsia="en-GB"/>
        </w:rPr>
      </w:pPr>
      <w:r w:rsidRPr="00781E41">
        <w:rPr>
          <w:rFonts w:ascii="Arial" w:eastAsia="Times New Roman" w:hAnsi="Arial" w:cs="Arial"/>
          <w:sz w:val="24"/>
          <w:szCs w:val="24"/>
          <w:lang w:eastAsia="en-GB"/>
        </w:rPr>
        <w:t xml:space="preserve">More obvious signs of abuse including cuts and bruises </w:t>
      </w:r>
    </w:p>
    <w:p w14:paraId="62FE2D87" w14:textId="77777777" w:rsidR="00376821" w:rsidRDefault="00376821" w:rsidP="00376821">
      <w:pPr>
        <w:shd w:val="clear" w:color="auto" w:fill="FFFFFF"/>
        <w:spacing w:before="100" w:beforeAutospacing="1" w:after="100" w:afterAutospacing="1" w:line="240" w:lineRule="auto"/>
        <w:rPr>
          <w:rFonts w:ascii="Arial" w:hAnsi="Arial" w:cs="Arial"/>
          <w:b/>
          <w:bCs/>
          <w:sz w:val="24"/>
          <w:szCs w:val="24"/>
        </w:rPr>
      </w:pPr>
    </w:p>
    <w:p w14:paraId="5761D5D1" w14:textId="77777777" w:rsidR="00376821" w:rsidRDefault="00376821" w:rsidP="00376821">
      <w:pPr>
        <w:shd w:val="clear" w:color="auto" w:fill="FFFFFF"/>
        <w:spacing w:before="100" w:beforeAutospacing="1" w:after="100" w:afterAutospacing="1" w:line="240" w:lineRule="auto"/>
        <w:rPr>
          <w:rFonts w:ascii="Arial" w:hAnsi="Arial" w:cs="Arial"/>
          <w:b/>
          <w:bCs/>
          <w:sz w:val="24"/>
          <w:szCs w:val="24"/>
        </w:rPr>
      </w:pPr>
    </w:p>
    <w:p w14:paraId="083B417F" w14:textId="4C258B67" w:rsidR="00376821" w:rsidRDefault="00D90DC5" w:rsidP="00376821">
      <w:pPr>
        <w:shd w:val="clear" w:color="auto" w:fill="FFFFFF"/>
        <w:spacing w:before="100" w:beforeAutospacing="1" w:after="100" w:afterAutospacing="1" w:line="240" w:lineRule="auto"/>
        <w:rPr>
          <w:rFonts w:ascii="Arial" w:hAnsi="Arial" w:cs="Arial"/>
          <w:b/>
          <w:bCs/>
          <w:sz w:val="24"/>
          <w:szCs w:val="24"/>
        </w:rPr>
      </w:pPr>
      <w:r>
        <w:rPr>
          <w:rFonts w:ascii="Arial" w:hAnsi="Arial" w:cs="Arial"/>
          <w:b/>
          <w:bCs/>
          <w:sz w:val="24"/>
          <w:szCs w:val="24"/>
        </w:rPr>
        <w:t>A</w:t>
      </w:r>
      <w:r w:rsidRPr="00D041A3">
        <w:rPr>
          <w:rFonts w:ascii="Arial" w:hAnsi="Arial" w:cs="Arial"/>
          <w:b/>
          <w:bCs/>
          <w:sz w:val="24"/>
          <w:szCs w:val="24"/>
        </w:rPr>
        <w:t>n Organisational Abuse Enquiry</w:t>
      </w:r>
      <w:r>
        <w:rPr>
          <w:rFonts w:ascii="Arial" w:hAnsi="Arial" w:cs="Arial"/>
          <w:b/>
          <w:bCs/>
          <w:sz w:val="24"/>
          <w:szCs w:val="24"/>
        </w:rPr>
        <w:t xml:space="preserve"> may be as a result of </w:t>
      </w:r>
    </w:p>
    <w:p w14:paraId="018E2CD1" w14:textId="2116F17E" w:rsidR="00D90DC5" w:rsidRPr="0055045F" w:rsidRDefault="00D90DC5" w:rsidP="00376821">
      <w:pPr>
        <w:shd w:val="clear" w:color="auto" w:fill="FFFFFF"/>
        <w:spacing w:before="100" w:beforeAutospacing="1" w:after="100" w:afterAutospacing="1" w:line="240" w:lineRule="auto"/>
        <w:rPr>
          <w:rFonts w:ascii="Arial" w:hAnsi="Arial" w:cs="Arial"/>
          <w:sz w:val="24"/>
          <w:szCs w:val="24"/>
        </w:rPr>
      </w:pPr>
      <w:r w:rsidRPr="0055045F">
        <w:rPr>
          <w:rFonts w:ascii="Arial" w:hAnsi="Arial" w:cs="Arial"/>
          <w:sz w:val="24"/>
          <w:szCs w:val="24"/>
        </w:rPr>
        <w:t xml:space="preserve">Repeated incidents of poor care/neglect including medication errors, missed calls, moving and handling issues, poor management of skin integrity, denial of visits by family and friends. </w:t>
      </w:r>
    </w:p>
    <w:p w14:paraId="465A0A65" w14:textId="75FAFD8C" w:rsidR="00D90DC5" w:rsidRPr="0055045F" w:rsidRDefault="00D90DC5" w:rsidP="00D90DC5">
      <w:pPr>
        <w:pStyle w:val="ListParagraph"/>
        <w:numPr>
          <w:ilvl w:val="0"/>
          <w:numId w:val="18"/>
        </w:numPr>
        <w:shd w:val="clear" w:color="auto" w:fill="FFFFFF"/>
        <w:spacing w:before="100" w:beforeAutospacing="1" w:after="100" w:afterAutospacing="1" w:line="240" w:lineRule="auto"/>
        <w:rPr>
          <w:rFonts w:ascii="Arial" w:hAnsi="Arial" w:cs="Arial"/>
          <w:sz w:val="24"/>
          <w:szCs w:val="24"/>
        </w:rPr>
      </w:pPr>
      <w:r w:rsidRPr="0055045F">
        <w:rPr>
          <w:rFonts w:ascii="Arial" w:hAnsi="Arial" w:cs="Arial"/>
          <w:sz w:val="24"/>
          <w:szCs w:val="24"/>
        </w:rPr>
        <w:t xml:space="preserve">An inability or unwillingness to implement changes agreed with commissioners and/or regulators, especially when this has involved enforcement action by either or both. </w:t>
      </w:r>
    </w:p>
    <w:p w14:paraId="074D8E93" w14:textId="77777777" w:rsidR="00D90DC5" w:rsidRPr="0055045F" w:rsidRDefault="00D90DC5" w:rsidP="00D90DC5">
      <w:pPr>
        <w:pStyle w:val="ListParagraph"/>
        <w:numPr>
          <w:ilvl w:val="0"/>
          <w:numId w:val="18"/>
        </w:numPr>
        <w:shd w:val="clear" w:color="auto" w:fill="FFFFFF"/>
        <w:spacing w:before="100" w:beforeAutospacing="1" w:after="100" w:afterAutospacing="1" w:line="240" w:lineRule="auto"/>
        <w:rPr>
          <w:rFonts w:ascii="Arial" w:hAnsi="Arial" w:cs="Arial"/>
          <w:sz w:val="24"/>
          <w:szCs w:val="24"/>
        </w:rPr>
      </w:pPr>
      <w:r w:rsidRPr="0055045F">
        <w:rPr>
          <w:rFonts w:ascii="Arial" w:hAnsi="Arial" w:cs="Arial"/>
          <w:sz w:val="24"/>
          <w:szCs w:val="24"/>
        </w:rPr>
        <w:t>Several safeguarding concerns involving adults in receipt of support from the service</w:t>
      </w:r>
      <w:r>
        <w:rPr>
          <w:rFonts w:ascii="Arial" w:hAnsi="Arial" w:cs="Arial"/>
          <w:sz w:val="24"/>
          <w:szCs w:val="24"/>
        </w:rPr>
        <w:t>.</w:t>
      </w:r>
    </w:p>
    <w:p w14:paraId="45636017" w14:textId="77777777" w:rsidR="00D90DC5" w:rsidRPr="0055045F" w:rsidRDefault="00D90DC5" w:rsidP="00D90DC5">
      <w:pPr>
        <w:pStyle w:val="ListParagraph"/>
        <w:numPr>
          <w:ilvl w:val="0"/>
          <w:numId w:val="18"/>
        </w:numPr>
        <w:shd w:val="clear" w:color="auto" w:fill="FFFFFF"/>
        <w:spacing w:before="100" w:beforeAutospacing="1" w:after="100" w:afterAutospacing="1" w:line="240" w:lineRule="auto"/>
        <w:rPr>
          <w:rFonts w:ascii="Arial" w:hAnsi="Arial" w:cs="Arial"/>
          <w:sz w:val="24"/>
          <w:szCs w:val="24"/>
        </w:rPr>
      </w:pPr>
      <w:r w:rsidRPr="0055045F">
        <w:rPr>
          <w:rFonts w:ascii="Arial" w:hAnsi="Arial" w:cs="Arial"/>
          <w:sz w:val="24"/>
          <w:szCs w:val="24"/>
        </w:rPr>
        <w:t>Significant harm to one or more adult in receipt of service.</w:t>
      </w:r>
    </w:p>
    <w:p w14:paraId="106A1F29" w14:textId="77777777" w:rsidR="00D90DC5" w:rsidRPr="0055045F" w:rsidRDefault="00D90DC5" w:rsidP="00D90DC5">
      <w:pPr>
        <w:pStyle w:val="ListParagraph"/>
        <w:numPr>
          <w:ilvl w:val="0"/>
          <w:numId w:val="18"/>
        </w:numPr>
        <w:shd w:val="clear" w:color="auto" w:fill="FFFFFF"/>
        <w:spacing w:before="100" w:beforeAutospacing="1" w:after="100" w:afterAutospacing="1" w:line="240" w:lineRule="auto"/>
        <w:rPr>
          <w:rFonts w:ascii="Arial" w:hAnsi="Arial" w:cs="Arial"/>
          <w:sz w:val="24"/>
          <w:szCs w:val="24"/>
        </w:rPr>
      </w:pPr>
      <w:r w:rsidRPr="0055045F">
        <w:rPr>
          <w:rFonts w:ascii="Arial" w:hAnsi="Arial" w:cs="Arial"/>
          <w:sz w:val="24"/>
          <w:szCs w:val="24"/>
        </w:rPr>
        <w:t>A combination of the above</w:t>
      </w:r>
    </w:p>
    <w:p w14:paraId="523A2256" w14:textId="77777777" w:rsidR="00D90DC5" w:rsidRDefault="00D90DC5" w:rsidP="00D90DC5">
      <w:pPr>
        <w:shd w:val="clear" w:color="auto" w:fill="FFFFFF"/>
        <w:spacing w:before="100" w:beforeAutospacing="1" w:after="100" w:afterAutospacing="1" w:line="240" w:lineRule="auto"/>
        <w:rPr>
          <w:rFonts w:ascii="Arial" w:hAnsi="Arial" w:cs="Arial"/>
          <w:b/>
          <w:bCs/>
          <w:sz w:val="24"/>
          <w:szCs w:val="24"/>
        </w:rPr>
      </w:pPr>
      <w:r w:rsidRPr="00083CCF">
        <w:rPr>
          <w:rFonts w:ascii="Arial" w:hAnsi="Arial" w:cs="Arial"/>
          <w:b/>
          <w:bCs/>
          <w:sz w:val="24"/>
          <w:szCs w:val="24"/>
        </w:rPr>
        <w:t>Principles</w:t>
      </w:r>
      <w:r>
        <w:rPr>
          <w:rFonts w:ascii="Arial" w:hAnsi="Arial" w:cs="Arial"/>
          <w:b/>
          <w:bCs/>
          <w:sz w:val="24"/>
          <w:szCs w:val="24"/>
        </w:rPr>
        <w:t xml:space="preserve"> for carrying out an Organisational Abuse Enquiry</w:t>
      </w:r>
    </w:p>
    <w:p w14:paraId="1B443129" w14:textId="77777777" w:rsidR="00D90DC5"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Adults and their representatives must be supported to contribute to the enquiry with consideration of the need for independent advocates. They should be kept up to date on the progress and findings of the enquiry. </w:t>
      </w:r>
    </w:p>
    <w:p w14:paraId="221EA54C" w14:textId="77777777" w:rsidR="00D90DC5"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A protection plan to reduce the risk of further harm or abuse will be implemented immediately in agreement with affected individuals. </w:t>
      </w:r>
    </w:p>
    <w:p w14:paraId="0CB81F51" w14:textId="77777777" w:rsidR="00D90DC5" w:rsidRPr="00340B3D"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T</w:t>
      </w:r>
      <w:r w:rsidRPr="00340B3D">
        <w:rPr>
          <w:rFonts w:ascii="Arial" w:hAnsi="Arial" w:cs="Arial"/>
          <w:sz w:val="24"/>
          <w:szCs w:val="24"/>
        </w:rPr>
        <w:t xml:space="preserve">he </w:t>
      </w:r>
      <w:r>
        <w:rPr>
          <w:rFonts w:ascii="Arial" w:hAnsi="Arial" w:cs="Arial"/>
          <w:sz w:val="24"/>
          <w:szCs w:val="24"/>
        </w:rPr>
        <w:t xml:space="preserve">Care Act </w:t>
      </w:r>
      <w:r w:rsidRPr="00340B3D">
        <w:rPr>
          <w:rFonts w:ascii="Arial" w:hAnsi="Arial" w:cs="Arial"/>
          <w:sz w:val="24"/>
          <w:szCs w:val="24"/>
        </w:rPr>
        <w:t>six key principles of safeguarding</w:t>
      </w:r>
      <w:r>
        <w:rPr>
          <w:rFonts w:ascii="Arial" w:hAnsi="Arial" w:cs="Arial"/>
          <w:sz w:val="24"/>
          <w:szCs w:val="24"/>
        </w:rPr>
        <w:t xml:space="preserve"> will be followed</w:t>
      </w:r>
    </w:p>
    <w:p w14:paraId="0E961D94" w14:textId="77777777" w:rsidR="00D90DC5"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sidRPr="00C8549A">
        <w:rPr>
          <w:rFonts w:ascii="Arial" w:hAnsi="Arial" w:cs="Arial"/>
          <w:sz w:val="24"/>
          <w:szCs w:val="24"/>
        </w:rPr>
        <w:t>Multi-agency knowledge, skills and information sharing are essential for best practise</w:t>
      </w:r>
      <w:r>
        <w:rPr>
          <w:rFonts w:ascii="Arial" w:hAnsi="Arial" w:cs="Arial"/>
          <w:sz w:val="24"/>
          <w:szCs w:val="24"/>
        </w:rPr>
        <w:t xml:space="preserve">, sound decision making and securing the best outcome for the adults involved and therefore involved partners from a range of agencies are required to be involved in the enquiry with agreed roles and responsibilities. </w:t>
      </w:r>
    </w:p>
    <w:p w14:paraId="2FF95E41" w14:textId="77777777" w:rsidR="00D90DC5" w:rsidRDefault="00D90DC5" w:rsidP="00D90DC5">
      <w:pPr>
        <w:pStyle w:val="ListParagraph"/>
        <w:numPr>
          <w:ilvl w:val="0"/>
          <w:numId w:val="15"/>
        </w:numPr>
        <w:shd w:val="clear" w:color="auto" w:fill="FFFFFF"/>
        <w:spacing w:before="100" w:beforeAutospacing="1" w:after="0" w:afterAutospacing="1" w:line="240" w:lineRule="auto"/>
        <w:rPr>
          <w:rFonts w:ascii="Arial" w:hAnsi="Arial" w:cs="Arial"/>
          <w:sz w:val="24"/>
          <w:szCs w:val="24"/>
        </w:rPr>
      </w:pPr>
      <w:r w:rsidRPr="00C8549A">
        <w:rPr>
          <w:rFonts w:ascii="Arial" w:hAnsi="Arial" w:cs="Arial"/>
          <w:sz w:val="24"/>
          <w:szCs w:val="24"/>
        </w:rPr>
        <w:t>Sharing information</w:t>
      </w:r>
      <w:r>
        <w:rPr>
          <w:rFonts w:ascii="Arial" w:hAnsi="Arial" w:cs="Arial"/>
          <w:sz w:val="24"/>
          <w:szCs w:val="24"/>
        </w:rPr>
        <w:t xml:space="preserve"> in line with legislation to equip all organisations to reduce the risk of further ham and to address the “root” causes of the issues. Data shared must be shared securely in a timely manner.</w:t>
      </w:r>
    </w:p>
    <w:p w14:paraId="0CA1B2E4" w14:textId="77777777" w:rsidR="00D90DC5" w:rsidRPr="00C27E4E" w:rsidRDefault="00D90DC5" w:rsidP="00D90DC5">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444444"/>
          <w:sz w:val="24"/>
          <w:szCs w:val="24"/>
          <w:lang w:eastAsia="en-GB"/>
        </w:rPr>
      </w:pPr>
      <w:r w:rsidRPr="00C27E4E">
        <w:rPr>
          <w:rFonts w:ascii="Arial" w:hAnsi="Arial" w:cs="Arial"/>
          <w:sz w:val="24"/>
          <w:szCs w:val="24"/>
        </w:rPr>
        <w:t xml:space="preserve">A </w:t>
      </w:r>
      <w:r>
        <w:rPr>
          <w:rFonts w:ascii="Arial" w:hAnsi="Arial" w:cs="Arial"/>
          <w:sz w:val="24"/>
          <w:szCs w:val="24"/>
        </w:rPr>
        <w:t xml:space="preserve">joint </w:t>
      </w:r>
      <w:r w:rsidRPr="00C27E4E">
        <w:rPr>
          <w:rFonts w:ascii="Arial" w:hAnsi="Arial" w:cs="Arial"/>
          <w:sz w:val="24"/>
          <w:szCs w:val="24"/>
        </w:rPr>
        <w:t>enquiry plan and action</w:t>
      </w:r>
      <w:r>
        <w:rPr>
          <w:rFonts w:ascii="Arial" w:hAnsi="Arial" w:cs="Arial"/>
          <w:sz w:val="24"/>
          <w:szCs w:val="24"/>
        </w:rPr>
        <w:t xml:space="preserve"> plan</w:t>
      </w:r>
      <w:r w:rsidRPr="00C27E4E">
        <w:rPr>
          <w:rFonts w:ascii="Arial" w:hAnsi="Arial" w:cs="Arial"/>
          <w:sz w:val="24"/>
          <w:szCs w:val="24"/>
        </w:rPr>
        <w:t xml:space="preserve"> will be agreed and delivered</w:t>
      </w:r>
      <w:r>
        <w:rPr>
          <w:rFonts w:ascii="Arial" w:hAnsi="Arial" w:cs="Arial"/>
          <w:sz w:val="24"/>
          <w:szCs w:val="24"/>
        </w:rPr>
        <w:t xml:space="preserve"> by all partners and recorded within Adult Social Care.</w:t>
      </w:r>
    </w:p>
    <w:p w14:paraId="32588F0C" w14:textId="77777777" w:rsidR="00D90DC5" w:rsidRPr="00C8549A"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sidRPr="00C8549A">
        <w:rPr>
          <w:rFonts w:ascii="Arial" w:hAnsi="Arial" w:cs="Arial"/>
          <w:sz w:val="24"/>
          <w:szCs w:val="24"/>
        </w:rPr>
        <w:t>All details and actions must be recorded and communicated securely and accurately in line with information governance policies.</w:t>
      </w:r>
    </w:p>
    <w:p w14:paraId="0A749E5F" w14:textId="77777777" w:rsidR="00D90DC5" w:rsidRPr="00C8549A" w:rsidRDefault="00D90DC5" w:rsidP="00D90DC5">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444444"/>
          <w:sz w:val="24"/>
          <w:szCs w:val="24"/>
          <w:lang w:eastAsia="en-GB"/>
        </w:rPr>
      </w:pPr>
      <w:r>
        <w:rPr>
          <w:rFonts w:ascii="Arial" w:hAnsi="Arial" w:cs="Arial"/>
          <w:sz w:val="24"/>
          <w:szCs w:val="24"/>
        </w:rPr>
        <w:t>Consideration will need to be given over the degree of s</w:t>
      </w:r>
      <w:r w:rsidRPr="00C8549A">
        <w:rPr>
          <w:rFonts w:ascii="Arial" w:hAnsi="Arial" w:cs="Arial"/>
          <w:sz w:val="24"/>
          <w:szCs w:val="24"/>
        </w:rPr>
        <w:t>trategic oversight</w:t>
      </w:r>
      <w:r>
        <w:rPr>
          <w:rFonts w:ascii="Arial" w:hAnsi="Arial" w:cs="Arial"/>
          <w:sz w:val="24"/>
          <w:szCs w:val="24"/>
        </w:rPr>
        <w:t xml:space="preserve"> needed by any enquiry depending on </w:t>
      </w:r>
      <w:r w:rsidRPr="00C8549A">
        <w:rPr>
          <w:rFonts w:ascii="Arial" w:hAnsi="Arial" w:cs="Arial"/>
          <w:sz w:val="24"/>
          <w:szCs w:val="24"/>
        </w:rPr>
        <w:t>the degree</w:t>
      </w:r>
      <w:r>
        <w:rPr>
          <w:rFonts w:ascii="Arial" w:hAnsi="Arial" w:cs="Arial"/>
          <w:sz w:val="24"/>
          <w:szCs w:val="24"/>
        </w:rPr>
        <w:t>,</w:t>
      </w:r>
      <w:r w:rsidRPr="00C8549A">
        <w:rPr>
          <w:rFonts w:ascii="Arial" w:hAnsi="Arial" w:cs="Arial"/>
          <w:sz w:val="24"/>
          <w:szCs w:val="24"/>
        </w:rPr>
        <w:t xml:space="preserve"> severity </w:t>
      </w:r>
      <w:r>
        <w:rPr>
          <w:rFonts w:ascii="Arial" w:hAnsi="Arial" w:cs="Arial"/>
          <w:sz w:val="24"/>
          <w:szCs w:val="24"/>
        </w:rPr>
        <w:t xml:space="preserve">and complexity </w:t>
      </w:r>
      <w:r w:rsidRPr="00C8549A">
        <w:rPr>
          <w:rFonts w:ascii="Arial" w:hAnsi="Arial" w:cs="Arial"/>
          <w:sz w:val="24"/>
          <w:szCs w:val="24"/>
        </w:rPr>
        <w:t xml:space="preserve">of the safeguarding </w:t>
      </w:r>
      <w:r>
        <w:rPr>
          <w:rFonts w:ascii="Arial" w:hAnsi="Arial" w:cs="Arial"/>
          <w:sz w:val="24"/>
          <w:szCs w:val="24"/>
        </w:rPr>
        <w:t>enquiry.</w:t>
      </w:r>
      <w:r w:rsidRPr="00C8549A">
        <w:rPr>
          <w:rFonts w:ascii="Arial" w:hAnsi="Arial" w:cs="Arial"/>
          <w:sz w:val="24"/>
          <w:szCs w:val="24"/>
        </w:rPr>
        <w:t xml:space="preserve">  </w:t>
      </w:r>
    </w:p>
    <w:p w14:paraId="36EC6247" w14:textId="77777777" w:rsidR="00D90DC5"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Whistle-blowers will be provided with support and protection through the process. </w:t>
      </w:r>
    </w:p>
    <w:p w14:paraId="25830760" w14:textId="77777777" w:rsidR="00D90DC5" w:rsidRDefault="00D90DC5" w:rsidP="00D90DC5">
      <w:pPr>
        <w:pStyle w:val="ListParagraph"/>
        <w:numPr>
          <w:ilvl w:val="0"/>
          <w:numId w:val="1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Arrangements will be made for ongoing monitoring by commissioners and regulators including of an agreed action plan for improvement. </w:t>
      </w:r>
    </w:p>
    <w:p w14:paraId="2EBEAF97" w14:textId="77777777" w:rsidR="00D90DC5" w:rsidRDefault="00D90DC5" w:rsidP="00D90DC5">
      <w:pPr>
        <w:shd w:val="clear" w:color="auto" w:fill="FFFFFF"/>
        <w:spacing w:before="100" w:beforeAutospacing="1" w:after="100" w:afterAutospacing="1" w:line="240" w:lineRule="auto"/>
        <w:rPr>
          <w:rFonts w:ascii="Arial" w:hAnsi="Arial" w:cs="Arial"/>
          <w:b/>
          <w:bCs/>
          <w:sz w:val="24"/>
          <w:szCs w:val="24"/>
        </w:rPr>
      </w:pPr>
      <w:r w:rsidRPr="00340B3D">
        <w:rPr>
          <w:rFonts w:ascii="Arial" w:hAnsi="Arial" w:cs="Arial"/>
          <w:b/>
          <w:bCs/>
          <w:sz w:val="24"/>
          <w:szCs w:val="24"/>
        </w:rPr>
        <w:t>Support</w:t>
      </w:r>
    </w:p>
    <w:p w14:paraId="08254CB5" w14:textId="5C6DD98F" w:rsidR="00D90DC5" w:rsidRPr="00516950" w:rsidRDefault="00D90DC5" w:rsidP="00516950">
      <w:pPr>
        <w:shd w:val="clear" w:color="auto" w:fill="FFFFFF"/>
        <w:spacing w:before="100" w:beforeAutospacing="1" w:after="100" w:afterAutospacing="1" w:line="240" w:lineRule="auto"/>
        <w:rPr>
          <w:rFonts w:ascii="Arial" w:hAnsi="Arial" w:cs="Arial"/>
          <w:sz w:val="24"/>
          <w:szCs w:val="24"/>
        </w:rPr>
      </w:pPr>
      <w:r w:rsidRPr="008B011A">
        <w:rPr>
          <w:rFonts w:ascii="Arial" w:hAnsi="Arial" w:cs="Arial"/>
          <w:sz w:val="24"/>
          <w:szCs w:val="24"/>
        </w:rPr>
        <w:t>If you are concerned about a service speak to your Local Authority. You can also contact the Care Quality Commission (CQC) if your concern is in relation to a registered care provider.</w:t>
      </w:r>
      <w:r w:rsidR="00516950">
        <w:rPr>
          <w:rFonts w:ascii="Arial" w:hAnsi="Arial" w:cs="Arial"/>
          <w:sz w:val="24"/>
          <w:szCs w:val="24"/>
        </w:rPr>
        <w:t xml:space="preserve"> </w:t>
      </w:r>
    </w:p>
    <w:p w14:paraId="4D7A60E7" w14:textId="77777777" w:rsidR="00376821" w:rsidRDefault="00376821" w:rsidP="00516950">
      <w:pPr>
        <w:autoSpaceDE w:val="0"/>
        <w:autoSpaceDN w:val="0"/>
        <w:adjustRightInd w:val="0"/>
        <w:spacing w:line="240" w:lineRule="auto"/>
        <w:rPr>
          <w:rFonts w:ascii="Arial" w:hAnsi="Arial" w:cs="Arial"/>
          <w:b/>
          <w:bCs/>
          <w:color w:val="000000"/>
          <w:sz w:val="28"/>
          <w:szCs w:val="28"/>
        </w:rPr>
      </w:pPr>
    </w:p>
    <w:p w14:paraId="57B3A05E" w14:textId="77777777" w:rsidR="00376821" w:rsidRDefault="00376821" w:rsidP="00516950">
      <w:pPr>
        <w:autoSpaceDE w:val="0"/>
        <w:autoSpaceDN w:val="0"/>
        <w:adjustRightInd w:val="0"/>
        <w:spacing w:line="240" w:lineRule="auto"/>
        <w:rPr>
          <w:rFonts w:ascii="Arial" w:hAnsi="Arial" w:cs="Arial"/>
          <w:b/>
          <w:bCs/>
          <w:color w:val="000000"/>
          <w:sz w:val="28"/>
          <w:szCs w:val="28"/>
        </w:rPr>
      </w:pPr>
    </w:p>
    <w:p w14:paraId="16C3FED0" w14:textId="6AE46996" w:rsidR="006B4C3A" w:rsidRPr="00BE581A" w:rsidRDefault="006B4C3A" w:rsidP="00516950">
      <w:pPr>
        <w:autoSpaceDE w:val="0"/>
        <w:autoSpaceDN w:val="0"/>
        <w:adjustRightInd w:val="0"/>
        <w:spacing w:line="240" w:lineRule="auto"/>
        <w:rPr>
          <w:rFonts w:ascii="Arial" w:hAnsi="Arial" w:cs="Arial"/>
          <w:b/>
          <w:bCs/>
          <w:color w:val="000000"/>
          <w:sz w:val="28"/>
          <w:szCs w:val="28"/>
        </w:rPr>
      </w:pPr>
      <w:r w:rsidRPr="00BE581A">
        <w:rPr>
          <w:rFonts w:ascii="Arial" w:hAnsi="Arial" w:cs="Arial"/>
          <w:b/>
          <w:bCs/>
          <w:color w:val="000000"/>
          <w:sz w:val="28"/>
          <w:szCs w:val="28"/>
        </w:rPr>
        <w:t>5. The Approach</w:t>
      </w:r>
    </w:p>
    <w:p w14:paraId="0305D254" w14:textId="4BFF773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After identifying that abuse or neglect may have occurred t</w:t>
      </w:r>
      <w:r w:rsidR="006F762C">
        <w:rPr>
          <w:rFonts w:ascii="Arial" w:hAnsi="Arial" w:cs="Arial"/>
          <w:color w:val="000000"/>
          <w:sz w:val="24"/>
          <w:szCs w:val="24"/>
        </w:rPr>
        <w:t xml:space="preserve">he process will usually include </w:t>
      </w:r>
      <w:r w:rsidRPr="00BE581A">
        <w:rPr>
          <w:rFonts w:ascii="Arial" w:hAnsi="Arial" w:cs="Arial"/>
          <w:color w:val="000000"/>
          <w:sz w:val="24"/>
          <w:szCs w:val="24"/>
        </w:rPr>
        <w:t>the individual raising a concern to the Local Authority (see key contacts at the</w:t>
      </w:r>
      <w:r w:rsidR="006F762C">
        <w:rPr>
          <w:rFonts w:ascii="Arial" w:hAnsi="Arial" w:cs="Arial"/>
          <w:color w:val="000000"/>
          <w:sz w:val="24"/>
          <w:szCs w:val="24"/>
        </w:rPr>
        <w:t xml:space="preserve"> end of this </w:t>
      </w:r>
      <w:r w:rsidRPr="00BE581A">
        <w:rPr>
          <w:rFonts w:ascii="Arial" w:hAnsi="Arial" w:cs="Arial"/>
          <w:color w:val="000000"/>
          <w:sz w:val="24"/>
          <w:szCs w:val="24"/>
        </w:rPr>
        <w:t xml:space="preserve">document), the Local Authority </w:t>
      </w:r>
      <w:r w:rsidR="00BE581A" w:rsidRPr="00BE581A">
        <w:rPr>
          <w:rFonts w:ascii="Arial" w:hAnsi="Arial" w:cs="Arial"/>
          <w:color w:val="000000"/>
          <w:sz w:val="24"/>
          <w:szCs w:val="24"/>
        </w:rPr>
        <w:t>deciding if the concern reaches the threshold for a safeguarding enquiry</w:t>
      </w:r>
      <w:r w:rsidRPr="00BE581A">
        <w:rPr>
          <w:rFonts w:ascii="Arial" w:hAnsi="Arial" w:cs="Arial"/>
          <w:color w:val="000000"/>
          <w:sz w:val="24"/>
          <w:szCs w:val="24"/>
        </w:rPr>
        <w:t xml:space="preserve"> and implementing any necessary safeguarding</w:t>
      </w:r>
    </w:p>
    <w:p w14:paraId="68C09677" w14:textId="78B0945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plans to reduce risk and support the adult to be as safe as po</w:t>
      </w:r>
      <w:r w:rsidR="00516950">
        <w:rPr>
          <w:rFonts w:ascii="Arial" w:hAnsi="Arial" w:cs="Arial"/>
          <w:color w:val="000000"/>
          <w:sz w:val="24"/>
          <w:szCs w:val="24"/>
        </w:rPr>
        <w:t xml:space="preserve">ssible. Preventing and tackling </w:t>
      </w:r>
      <w:r w:rsidRPr="00BE581A">
        <w:rPr>
          <w:rFonts w:ascii="Arial" w:hAnsi="Arial" w:cs="Arial"/>
          <w:color w:val="000000"/>
          <w:sz w:val="24"/>
          <w:szCs w:val="24"/>
        </w:rPr>
        <w:t>abuse and neglect should be a dynamic process which is fl</w:t>
      </w:r>
      <w:r w:rsidR="00516950">
        <w:rPr>
          <w:rFonts w:ascii="Arial" w:hAnsi="Arial" w:cs="Arial"/>
          <w:color w:val="000000"/>
          <w:sz w:val="24"/>
          <w:szCs w:val="24"/>
        </w:rPr>
        <w:t xml:space="preserve">exible to include the needs and </w:t>
      </w:r>
      <w:r w:rsidRPr="00BE581A">
        <w:rPr>
          <w:rFonts w:ascii="Arial" w:hAnsi="Arial" w:cs="Arial"/>
          <w:color w:val="000000"/>
          <w:sz w:val="24"/>
          <w:szCs w:val="24"/>
        </w:rPr>
        <w:t>wishes of the adult(s) concerned.</w:t>
      </w:r>
    </w:p>
    <w:p w14:paraId="075E69CB" w14:textId="77777777" w:rsidR="00516950" w:rsidRPr="00BE581A" w:rsidRDefault="00516950" w:rsidP="006B4C3A">
      <w:pPr>
        <w:autoSpaceDE w:val="0"/>
        <w:autoSpaceDN w:val="0"/>
        <w:adjustRightInd w:val="0"/>
        <w:spacing w:after="0" w:line="240" w:lineRule="auto"/>
        <w:rPr>
          <w:rFonts w:ascii="Arial" w:hAnsi="Arial" w:cs="Arial"/>
          <w:color w:val="000000"/>
          <w:sz w:val="24"/>
          <w:szCs w:val="24"/>
        </w:rPr>
      </w:pPr>
    </w:p>
    <w:p w14:paraId="3F593A1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approach required to be taken on safeguarding is governed by the Care Act, the</w:t>
      </w:r>
    </w:p>
    <w:p w14:paraId="5D1706B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supporting Care and Support Statutory Guidance and principles and themes outlined</w:t>
      </w:r>
    </w:p>
    <w:p w14:paraId="576932FB" w14:textId="7D77A35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previously in this document which are und</w:t>
      </w:r>
      <w:r w:rsidR="00516950">
        <w:rPr>
          <w:rFonts w:ascii="Arial" w:hAnsi="Arial" w:cs="Arial"/>
          <w:color w:val="000000"/>
          <w:sz w:val="24"/>
          <w:szCs w:val="24"/>
        </w:rPr>
        <w:t xml:space="preserve">erpinned by Making Safeguarding </w:t>
      </w:r>
      <w:r w:rsidRPr="00BE581A">
        <w:rPr>
          <w:rFonts w:ascii="Arial" w:hAnsi="Arial" w:cs="Arial"/>
          <w:color w:val="000000"/>
          <w:sz w:val="24"/>
          <w:szCs w:val="24"/>
        </w:rPr>
        <w:t>Personal.</w:t>
      </w:r>
    </w:p>
    <w:p w14:paraId="21749D7A" w14:textId="77777777" w:rsidR="00516950" w:rsidRPr="00BE581A" w:rsidRDefault="00516950" w:rsidP="006B4C3A">
      <w:pPr>
        <w:autoSpaceDE w:val="0"/>
        <w:autoSpaceDN w:val="0"/>
        <w:adjustRightInd w:val="0"/>
        <w:spacing w:after="0" w:line="240" w:lineRule="auto"/>
        <w:rPr>
          <w:rFonts w:ascii="Arial" w:hAnsi="Arial" w:cs="Arial"/>
          <w:color w:val="000000"/>
          <w:sz w:val="24"/>
          <w:szCs w:val="24"/>
        </w:rPr>
      </w:pPr>
    </w:p>
    <w:p w14:paraId="79D5B03B" w14:textId="2DBB1B7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It is important to involve the person as soon as safeguarding </w:t>
      </w:r>
      <w:r w:rsidR="003742B6" w:rsidRPr="00BE581A">
        <w:rPr>
          <w:rFonts w:ascii="Arial" w:hAnsi="Arial" w:cs="Arial"/>
          <w:color w:val="000000"/>
          <w:sz w:val="24"/>
          <w:szCs w:val="24"/>
        </w:rPr>
        <w:t>adults’</w:t>
      </w:r>
      <w:r w:rsidRPr="00BE581A">
        <w:rPr>
          <w:rFonts w:ascii="Arial" w:hAnsi="Arial" w:cs="Arial"/>
          <w:color w:val="000000"/>
          <w:sz w:val="24"/>
          <w:szCs w:val="24"/>
        </w:rPr>
        <w:t xml:space="preserve"> concerns are</w:t>
      </w:r>
    </w:p>
    <w:p w14:paraId="6ED9CDC4" w14:textId="537BB3C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established to ensure their views, wishes an</w:t>
      </w:r>
      <w:r w:rsidR="00516950">
        <w:rPr>
          <w:rFonts w:ascii="Arial" w:hAnsi="Arial" w:cs="Arial"/>
          <w:color w:val="000000"/>
          <w:sz w:val="24"/>
          <w:szCs w:val="24"/>
        </w:rPr>
        <w:t xml:space="preserve">d desired outcomes are included throughout </w:t>
      </w:r>
      <w:r w:rsidRPr="00BE581A">
        <w:rPr>
          <w:rFonts w:ascii="Arial" w:hAnsi="Arial" w:cs="Arial"/>
          <w:color w:val="000000"/>
          <w:sz w:val="24"/>
          <w:szCs w:val="24"/>
        </w:rPr>
        <w:t>the process to embrace the spirit of Making Safeguardi</w:t>
      </w:r>
      <w:r w:rsidR="00516950">
        <w:rPr>
          <w:rFonts w:ascii="Arial" w:hAnsi="Arial" w:cs="Arial"/>
          <w:color w:val="000000"/>
          <w:sz w:val="24"/>
          <w:szCs w:val="24"/>
        </w:rPr>
        <w:t xml:space="preserve">ng Personal. These views should </w:t>
      </w:r>
      <w:r w:rsidRPr="00BE581A">
        <w:rPr>
          <w:rFonts w:ascii="Arial" w:hAnsi="Arial" w:cs="Arial"/>
          <w:color w:val="000000"/>
          <w:sz w:val="24"/>
          <w:szCs w:val="24"/>
        </w:rPr>
        <w:t>directly inform what happens next. Safeguarding is an app</w:t>
      </w:r>
      <w:r w:rsidR="00516950">
        <w:rPr>
          <w:rFonts w:ascii="Arial" w:hAnsi="Arial" w:cs="Arial"/>
          <w:color w:val="000000"/>
          <w:sz w:val="24"/>
          <w:szCs w:val="24"/>
        </w:rPr>
        <w:t xml:space="preserve">roach to establish the outcomes </w:t>
      </w:r>
      <w:r w:rsidRPr="00BE581A">
        <w:rPr>
          <w:rFonts w:ascii="Arial" w:hAnsi="Arial" w:cs="Arial"/>
          <w:color w:val="000000"/>
          <w:sz w:val="24"/>
          <w:szCs w:val="24"/>
        </w:rPr>
        <w:t xml:space="preserve">a person wants at the point the concern is raised by working </w:t>
      </w:r>
      <w:r w:rsidR="00516950">
        <w:rPr>
          <w:rFonts w:ascii="Arial" w:hAnsi="Arial" w:cs="Arial"/>
          <w:color w:val="000000"/>
          <w:sz w:val="24"/>
          <w:szCs w:val="24"/>
        </w:rPr>
        <w:t xml:space="preserve">with the adult to establish how </w:t>
      </w:r>
      <w:r w:rsidRPr="00BE581A">
        <w:rPr>
          <w:rFonts w:ascii="Arial" w:hAnsi="Arial" w:cs="Arial"/>
          <w:color w:val="000000"/>
          <w:sz w:val="24"/>
          <w:szCs w:val="24"/>
        </w:rPr>
        <w:t>those outcomes can best be achieved.</w:t>
      </w:r>
    </w:p>
    <w:p w14:paraId="16FC023E" w14:textId="77777777" w:rsidR="00516950" w:rsidRDefault="00516950" w:rsidP="006B4C3A">
      <w:pPr>
        <w:autoSpaceDE w:val="0"/>
        <w:autoSpaceDN w:val="0"/>
        <w:adjustRightInd w:val="0"/>
        <w:spacing w:after="0" w:line="240" w:lineRule="auto"/>
        <w:rPr>
          <w:rFonts w:ascii="Arial" w:hAnsi="Arial" w:cs="Arial"/>
          <w:color w:val="000000"/>
          <w:sz w:val="24"/>
          <w:szCs w:val="24"/>
        </w:rPr>
      </w:pPr>
    </w:p>
    <w:p w14:paraId="2BA6C5F7" w14:textId="36471686"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Organisations should have policies and procedures in place that are in line w</w:t>
      </w:r>
      <w:r w:rsidR="00516950">
        <w:rPr>
          <w:rFonts w:ascii="Arial" w:hAnsi="Arial" w:cs="Arial"/>
          <w:color w:val="000000"/>
          <w:sz w:val="24"/>
          <w:szCs w:val="24"/>
        </w:rPr>
        <w:t xml:space="preserve">ith a Making </w:t>
      </w:r>
      <w:r w:rsidRPr="00BE581A">
        <w:rPr>
          <w:rFonts w:ascii="Arial" w:hAnsi="Arial" w:cs="Arial"/>
          <w:color w:val="000000"/>
          <w:sz w:val="24"/>
          <w:szCs w:val="24"/>
        </w:rPr>
        <w:t>Safeguarding Personal approach and develop person-centred approaches to working with</w:t>
      </w:r>
      <w:r w:rsidR="00781E41">
        <w:rPr>
          <w:rFonts w:ascii="Arial" w:hAnsi="Arial" w:cs="Arial"/>
          <w:color w:val="000000"/>
          <w:sz w:val="24"/>
          <w:szCs w:val="24"/>
        </w:rPr>
        <w:t xml:space="preserve"> </w:t>
      </w:r>
      <w:r w:rsidRPr="00BE581A">
        <w:rPr>
          <w:rFonts w:ascii="Arial" w:hAnsi="Arial" w:cs="Arial"/>
          <w:color w:val="000000"/>
          <w:sz w:val="24"/>
          <w:szCs w:val="24"/>
        </w:rPr>
        <w:t>risk.</w:t>
      </w:r>
    </w:p>
    <w:p w14:paraId="6511E1F0" w14:textId="77777777" w:rsidR="00516950" w:rsidRPr="00BE581A" w:rsidRDefault="00516950" w:rsidP="006B4C3A">
      <w:pPr>
        <w:autoSpaceDE w:val="0"/>
        <w:autoSpaceDN w:val="0"/>
        <w:adjustRightInd w:val="0"/>
        <w:spacing w:after="0" w:line="240" w:lineRule="auto"/>
        <w:rPr>
          <w:rFonts w:ascii="Arial" w:hAnsi="Arial" w:cs="Arial"/>
          <w:color w:val="000000"/>
          <w:sz w:val="24"/>
          <w:szCs w:val="24"/>
        </w:rPr>
      </w:pPr>
    </w:p>
    <w:p w14:paraId="3805605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Organisations should always promote the adult’s wellbeing in their safeguarding</w:t>
      </w:r>
    </w:p>
    <w:p w14:paraId="488FF0CF" w14:textId="2C49F746"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arrangements. People have complex lives and being safe is only one of th</w:t>
      </w:r>
      <w:r w:rsidR="00516950">
        <w:rPr>
          <w:rFonts w:ascii="Arial" w:hAnsi="Arial" w:cs="Arial"/>
          <w:color w:val="000000"/>
          <w:sz w:val="24"/>
          <w:szCs w:val="24"/>
        </w:rPr>
        <w:t xml:space="preserve">e things they </w:t>
      </w:r>
      <w:r w:rsidRPr="00BE581A">
        <w:rPr>
          <w:rFonts w:ascii="Arial" w:hAnsi="Arial" w:cs="Arial"/>
          <w:color w:val="000000"/>
          <w:sz w:val="24"/>
          <w:szCs w:val="24"/>
        </w:rPr>
        <w:t>want for themselves. Professionals should work with the adu</w:t>
      </w:r>
      <w:r w:rsidR="00516950">
        <w:rPr>
          <w:rFonts w:ascii="Arial" w:hAnsi="Arial" w:cs="Arial"/>
          <w:color w:val="000000"/>
          <w:sz w:val="24"/>
          <w:szCs w:val="24"/>
        </w:rPr>
        <w:t xml:space="preserve">lt to establish what being safe </w:t>
      </w:r>
      <w:r w:rsidRPr="00BE581A">
        <w:rPr>
          <w:rFonts w:ascii="Arial" w:hAnsi="Arial" w:cs="Arial"/>
          <w:color w:val="000000"/>
          <w:sz w:val="24"/>
          <w:szCs w:val="24"/>
        </w:rPr>
        <w:t>means to them and how that can be best achieved. Professio</w:t>
      </w:r>
      <w:r w:rsidR="00516950">
        <w:rPr>
          <w:rFonts w:ascii="Arial" w:hAnsi="Arial" w:cs="Arial"/>
          <w:color w:val="000000"/>
          <w:sz w:val="24"/>
          <w:szCs w:val="24"/>
        </w:rPr>
        <w:t xml:space="preserve">nals and other staff should not </w:t>
      </w:r>
      <w:r w:rsidRPr="00BE581A">
        <w:rPr>
          <w:rFonts w:ascii="Arial" w:hAnsi="Arial" w:cs="Arial"/>
          <w:color w:val="000000"/>
          <w:sz w:val="24"/>
          <w:szCs w:val="24"/>
        </w:rPr>
        <w:t>be advocating ‘safety’ measures that do not take account of i</w:t>
      </w:r>
      <w:r w:rsidR="00516950">
        <w:rPr>
          <w:rFonts w:ascii="Arial" w:hAnsi="Arial" w:cs="Arial"/>
          <w:color w:val="000000"/>
          <w:sz w:val="24"/>
          <w:szCs w:val="24"/>
        </w:rPr>
        <w:t xml:space="preserve">ndividual well-being. </w:t>
      </w:r>
      <w:r w:rsidRPr="00BE581A">
        <w:rPr>
          <w:rFonts w:ascii="Arial" w:hAnsi="Arial" w:cs="Arial"/>
          <w:color w:val="000000"/>
          <w:sz w:val="24"/>
          <w:szCs w:val="24"/>
        </w:rPr>
        <w:t>Professionals and other staff may want to consider the role</w:t>
      </w:r>
      <w:r w:rsidR="00516950">
        <w:rPr>
          <w:rFonts w:ascii="Arial" w:hAnsi="Arial" w:cs="Arial"/>
          <w:color w:val="000000"/>
          <w:sz w:val="24"/>
          <w:szCs w:val="24"/>
        </w:rPr>
        <w:t xml:space="preserve"> they can play in embedding the</w:t>
      </w:r>
      <w:r w:rsidR="00516950" w:rsidRPr="00BE581A">
        <w:rPr>
          <w:rFonts w:ascii="Arial" w:hAnsi="Arial" w:cs="Arial"/>
          <w:color w:val="000000"/>
          <w:sz w:val="24"/>
          <w:szCs w:val="24"/>
        </w:rPr>
        <w:t xml:space="preserve"> </w:t>
      </w:r>
      <w:r w:rsidRPr="00BE581A">
        <w:rPr>
          <w:rFonts w:ascii="Arial" w:hAnsi="Arial" w:cs="Arial"/>
          <w:color w:val="000000"/>
          <w:sz w:val="24"/>
          <w:szCs w:val="24"/>
        </w:rPr>
        <w:t xml:space="preserve">‘Making Safeguarding Personal’ approach and what skills </w:t>
      </w:r>
      <w:r w:rsidR="00516950">
        <w:rPr>
          <w:rFonts w:ascii="Arial" w:hAnsi="Arial" w:cs="Arial"/>
          <w:color w:val="000000"/>
          <w:sz w:val="24"/>
          <w:szCs w:val="24"/>
        </w:rPr>
        <w:t xml:space="preserve">and support they need to enable </w:t>
      </w:r>
      <w:r w:rsidRPr="00BE581A">
        <w:rPr>
          <w:rFonts w:ascii="Arial" w:hAnsi="Arial" w:cs="Arial"/>
          <w:color w:val="000000"/>
          <w:sz w:val="24"/>
          <w:szCs w:val="24"/>
        </w:rPr>
        <w:t>this shift in culture.</w:t>
      </w:r>
    </w:p>
    <w:p w14:paraId="2CA009E1" w14:textId="77777777" w:rsidR="00516950" w:rsidRPr="00BE581A" w:rsidRDefault="00516950" w:rsidP="006B4C3A">
      <w:pPr>
        <w:autoSpaceDE w:val="0"/>
        <w:autoSpaceDN w:val="0"/>
        <w:adjustRightInd w:val="0"/>
        <w:spacing w:after="0" w:line="240" w:lineRule="auto"/>
        <w:rPr>
          <w:rFonts w:ascii="Arial" w:hAnsi="Arial" w:cs="Arial"/>
          <w:color w:val="000000"/>
          <w:sz w:val="24"/>
          <w:szCs w:val="24"/>
        </w:rPr>
      </w:pPr>
    </w:p>
    <w:p w14:paraId="503A4A93" w14:textId="1623905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national programme Making Safeguarding Personal </w:t>
      </w:r>
      <w:r w:rsidR="00516950">
        <w:rPr>
          <w:rFonts w:ascii="Arial" w:hAnsi="Arial" w:cs="Arial"/>
          <w:color w:val="000000"/>
          <w:sz w:val="24"/>
          <w:szCs w:val="24"/>
        </w:rPr>
        <w:t xml:space="preserve">has aimed to promote a shift in </w:t>
      </w:r>
      <w:r w:rsidRPr="00BE581A">
        <w:rPr>
          <w:rFonts w:ascii="Arial" w:hAnsi="Arial" w:cs="Arial"/>
          <w:color w:val="000000"/>
          <w:sz w:val="24"/>
          <w:szCs w:val="24"/>
        </w:rPr>
        <w:t xml:space="preserve">culture and practice in response to what we know about </w:t>
      </w:r>
      <w:r w:rsidR="00516950">
        <w:rPr>
          <w:rFonts w:ascii="Arial" w:hAnsi="Arial" w:cs="Arial"/>
          <w:color w:val="000000"/>
          <w:sz w:val="24"/>
          <w:szCs w:val="24"/>
        </w:rPr>
        <w:t xml:space="preserve">what makes safeguarding more or </w:t>
      </w:r>
      <w:r w:rsidRPr="00BE581A">
        <w:rPr>
          <w:rFonts w:ascii="Arial" w:hAnsi="Arial" w:cs="Arial"/>
          <w:color w:val="000000"/>
          <w:sz w:val="24"/>
          <w:szCs w:val="24"/>
        </w:rPr>
        <w:t>less effective from the perspective of the person being safeguarded.</w:t>
      </w:r>
    </w:p>
    <w:p w14:paraId="1F6E6314" w14:textId="77777777" w:rsidR="00516950" w:rsidRDefault="00516950" w:rsidP="006B4C3A">
      <w:pPr>
        <w:autoSpaceDE w:val="0"/>
        <w:autoSpaceDN w:val="0"/>
        <w:adjustRightInd w:val="0"/>
        <w:spacing w:after="0" w:line="240" w:lineRule="auto"/>
        <w:rPr>
          <w:rFonts w:ascii="Arial" w:hAnsi="Arial" w:cs="Arial"/>
          <w:color w:val="000000"/>
          <w:sz w:val="24"/>
          <w:szCs w:val="24"/>
        </w:rPr>
      </w:pPr>
    </w:p>
    <w:p w14:paraId="1A3D0DF8" w14:textId="5A0F058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Taking a more creative approach to responding to safe</w:t>
      </w:r>
      <w:r w:rsidR="00516950">
        <w:rPr>
          <w:rFonts w:ascii="Arial" w:hAnsi="Arial" w:cs="Arial"/>
          <w:color w:val="000000"/>
          <w:sz w:val="24"/>
          <w:szCs w:val="24"/>
        </w:rPr>
        <w:t xml:space="preserve">guarding situations may help to </w:t>
      </w:r>
      <w:r w:rsidRPr="00BE581A">
        <w:rPr>
          <w:rFonts w:ascii="Arial" w:hAnsi="Arial" w:cs="Arial"/>
          <w:color w:val="000000"/>
          <w:sz w:val="24"/>
          <w:szCs w:val="24"/>
        </w:rPr>
        <w:t>resolve situations more satisfactorily and possibly more cost ef</w:t>
      </w:r>
      <w:r w:rsidR="00516950">
        <w:rPr>
          <w:rFonts w:ascii="Arial" w:hAnsi="Arial" w:cs="Arial"/>
          <w:color w:val="000000"/>
          <w:sz w:val="24"/>
          <w:szCs w:val="24"/>
        </w:rPr>
        <w:t xml:space="preserve">fectively. The objective of the </w:t>
      </w:r>
      <w:r w:rsidRPr="00BE581A">
        <w:rPr>
          <w:rFonts w:ascii="Arial" w:hAnsi="Arial" w:cs="Arial"/>
          <w:color w:val="000000"/>
          <w:sz w:val="24"/>
          <w:szCs w:val="24"/>
        </w:rPr>
        <w:t xml:space="preserve">Making Safeguarding Personal toolkit (see link below) is to provide a </w:t>
      </w:r>
      <w:r w:rsidR="00516950">
        <w:rPr>
          <w:rFonts w:ascii="Arial" w:hAnsi="Arial" w:cs="Arial"/>
          <w:color w:val="000000"/>
          <w:sz w:val="24"/>
          <w:szCs w:val="24"/>
        </w:rPr>
        <w:t xml:space="preserve">resource that </w:t>
      </w:r>
      <w:r w:rsidRPr="00BE581A">
        <w:rPr>
          <w:rFonts w:ascii="Arial" w:hAnsi="Arial" w:cs="Arial"/>
          <w:color w:val="000000"/>
          <w:sz w:val="24"/>
          <w:szCs w:val="24"/>
        </w:rPr>
        <w:t>encourages councils and their partners to develop a portfolio</w:t>
      </w:r>
      <w:r w:rsidR="00516950">
        <w:rPr>
          <w:rFonts w:ascii="Arial" w:hAnsi="Arial" w:cs="Arial"/>
          <w:color w:val="000000"/>
          <w:sz w:val="24"/>
          <w:szCs w:val="24"/>
        </w:rPr>
        <w:t xml:space="preserve"> of responses they can offer to </w:t>
      </w:r>
      <w:r w:rsidRPr="00BE581A">
        <w:rPr>
          <w:rFonts w:ascii="Arial" w:hAnsi="Arial" w:cs="Arial"/>
          <w:color w:val="000000"/>
          <w:sz w:val="24"/>
          <w:szCs w:val="24"/>
        </w:rPr>
        <w:t>people who have experienced harm and abuse so th</w:t>
      </w:r>
      <w:r w:rsidR="00516950">
        <w:rPr>
          <w:rFonts w:ascii="Arial" w:hAnsi="Arial" w:cs="Arial"/>
          <w:color w:val="000000"/>
          <w:sz w:val="24"/>
          <w:szCs w:val="24"/>
        </w:rPr>
        <w:t xml:space="preserve">at they are empowered and their </w:t>
      </w:r>
      <w:r w:rsidRPr="00BE581A">
        <w:rPr>
          <w:rFonts w:ascii="Arial" w:hAnsi="Arial" w:cs="Arial"/>
          <w:color w:val="000000"/>
          <w:sz w:val="24"/>
          <w:szCs w:val="24"/>
        </w:rPr>
        <w:t>outcomes are improved.</w:t>
      </w:r>
    </w:p>
    <w:p w14:paraId="0D53E8E2" w14:textId="77777777" w:rsidR="00516950" w:rsidRPr="00BE581A" w:rsidRDefault="00516950" w:rsidP="006B4C3A">
      <w:pPr>
        <w:autoSpaceDE w:val="0"/>
        <w:autoSpaceDN w:val="0"/>
        <w:adjustRightInd w:val="0"/>
        <w:spacing w:after="0" w:line="240" w:lineRule="auto"/>
        <w:rPr>
          <w:rFonts w:ascii="Arial" w:hAnsi="Arial" w:cs="Arial"/>
          <w:color w:val="000000"/>
          <w:sz w:val="24"/>
          <w:szCs w:val="24"/>
        </w:rPr>
      </w:pPr>
    </w:p>
    <w:p w14:paraId="334DAD59" w14:textId="77777777" w:rsidR="006B4C3A" w:rsidRPr="00BE581A" w:rsidRDefault="006B4C3A" w:rsidP="006B4C3A">
      <w:pPr>
        <w:autoSpaceDE w:val="0"/>
        <w:autoSpaceDN w:val="0"/>
        <w:adjustRightInd w:val="0"/>
        <w:spacing w:after="0" w:line="240" w:lineRule="auto"/>
        <w:rPr>
          <w:rFonts w:ascii="Arial" w:hAnsi="Arial" w:cs="Arial"/>
          <w:color w:val="0000FF"/>
          <w:sz w:val="24"/>
          <w:szCs w:val="24"/>
        </w:rPr>
      </w:pPr>
      <w:r w:rsidRPr="00BE581A">
        <w:rPr>
          <w:rFonts w:ascii="Arial" w:hAnsi="Arial" w:cs="Arial"/>
          <w:color w:val="0000FF"/>
          <w:sz w:val="24"/>
          <w:szCs w:val="24"/>
        </w:rPr>
        <w:t>making-safeguarding-personal_a-toolkit-for-responses</w:t>
      </w:r>
    </w:p>
    <w:p w14:paraId="46000965" w14:textId="39DA5F73" w:rsidR="006B4C3A" w:rsidRDefault="006B4C3A" w:rsidP="006B4C3A">
      <w:pPr>
        <w:autoSpaceDE w:val="0"/>
        <w:autoSpaceDN w:val="0"/>
        <w:adjustRightInd w:val="0"/>
        <w:spacing w:after="0" w:line="240" w:lineRule="auto"/>
        <w:rPr>
          <w:rFonts w:ascii="Arial" w:hAnsi="Arial" w:cs="Arial"/>
          <w:b/>
          <w:bCs/>
          <w:color w:val="000000"/>
        </w:rPr>
      </w:pPr>
    </w:p>
    <w:p w14:paraId="098C800B" w14:textId="65B6454A" w:rsidR="00516950" w:rsidRDefault="00516950" w:rsidP="006B4C3A">
      <w:pPr>
        <w:autoSpaceDE w:val="0"/>
        <w:autoSpaceDN w:val="0"/>
        <w:adjustRightInd w:val="0"/>
        <w:spacing w:after="0" w:line="240" w:lineRule="auto"/>
        <w:rPr>
          <w:rFonts w:ascii="Arial" w:hAnsi="Arial" w:cs="Arial"/>
          <w:b/>
          <w:bCs/>
          <w:color w:val="000000"/>
        </w:rPr>
      </w:pPr>
    </w:p>
    <w:p w14:paraId="51487A18" w14:textId="485B6D3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8"/>
          <w:szCs w:val="28"/>
        </w:rPr>
        <w:t xml:space="preserve">5.1 Identifying and Raising a Safeguarding Concern </w:t>
      </w:r>
      <w:r w:rsidRPr="00BE581A">
        <w:rPr>
          <w:rFonts w:ascii="Arial" w:hAnsi="Arial" w:cs="Arial"/>
          <w:color w:val="000000"/>
          <w:sz w:val="28"/>
          <w:szCs w:val="28"/>
        </w:rPr>
        <w:t xml:space="preserve">- </w:t>
      </w:r>
      <w:r w:rsidR="00516950">
        <w:rPr>
          <w:rFonts w:ascii="Arial" w:hAnsi="Arial" w:cs="Arial"/>
          <w:color w:val="000000"/>
          <w:sz w:val="24"/>
          <w:szCs w:val="24"/>
        </w:rPr>
        <w:t xml:space="preserve">Some of the issues to be </w:t>
      </w:r>
      <w:r w:rsidRPr="00BE581A">
        <w:rPr>
          <w:rFonts w:ascii="Arial" w:hAnsi="Arial" w:cs="Arial"/>
          <w:color w:val="000000"/>
          <w:sz w:val="24"/>
          <w:szCs w:val="24"/>
        </w:rPr>
        <w:t>considered:</w:t>
      </w:r>
    </w:p>
    <w:p w14:paraId="767A5B94" w14:textId="42867212" w:rsidR="00516950" w:rsidRDefault="00516950" w:rsidP="006B4C3A">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508"/>
        <w:gridCol w:w="4508"/>
      </w:tblGrid>
      <w:tr w:rsidR="00516950" w14:paraId="7E13D8B2" w14:textId="77777777" w:rsidTr="00516950">
        <w:tc>
          <w:tcPr>
            <w:tcW w:w="4508" w:type="dxa"/>
          </w:tcPr>
          <w:p w14:paraId="1B200E14" w14:textId="77777777" w:rsidR="00516950" w:rsidRDefault="00516950"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Safeguarding Concern</w:t>
            </w:r>
          </w:p>
          <w:p w14:paraId="498645C0" w14:textId="072E6D34" w:rsidR="00516950" w:rsidRDefault="00516950" w:rsidP="006B4C3A">
            <w:pPr>
              <w:autoSpaceDE w:val="0"/>
              <w:autoSpaceDN w:val="0"/>
              <w:adjustRightInd w:val="0"/>
              <w:rPr>
                <w:rFonts w:ascii="Arial" w:hAnsi="Arial" w:cs="Arial"/>
                <w:color w:val="000000"/>
                <w:sz w:val="24"/>
                <w:szCs w:val="24"/>
              </w:rPr>
            </w:pPr>
          </w:p>
        </w:tc>
        <w:tc>
          <w:tcPr>
            <w:tcW w:w="4508" w:type="dxa"/>
          </w:tcPr>
          <w:p w14:paraId="3F2EB649" w14:textId="717F14A9" w:rsidR="00516950" w:rsidRDefault="00516950" w:rsidP="006B4C3A">
            <w:pPr>
              <w:autoSpaceDE w:val="0"/>
              <w:autoSpaceDN w:val="0"/>
              <w:adjustRightInd w:val="0"/>
              <w:rPr>
                <w:rFonts w:ascii="Arial" w:hAnsi="Arial" w:cs="Arial"/>
                <w:color w:val="000000"/>
                <w:sz w:val="24"/>
                <w:szCs w:val="24"/>
              </w:rPr>
            </w:pPr>
            <w:r w:rsidRPr="00BE581A">
              <w:rPr>
                <w:rFonts w:ascii="Arial" w:hAnsi="Arial" w:cs="Arial"/>
                <w:b/>
                <w:bCs/>
                <w:color w:val="000000"/>
                <w:sz w:val="24"/>
                <w:szCs w:val="24"/>
              </w:rPr>
              <w:t>What Individuals Should Expect</w:t>
            </w:r>
          </w:p>
        </w:tc>
      </w:tr>
      <w:tr w:rsidR="00516950" w14:paraId="7CA20AE3" w14:textId="77777777" w:rsidTr="00516950">
        <w:tc>
          <w:tcPr>
            <w:tcW w:w="4508" w:type="dxa"/>
          </w:tcPr>
          <w:p w14:paraId="45DDB3C9" w14:textId="77777777"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safeguarding enquiry duties (section</w:t>
            </w:r>
          </w:p>
          <w:p w14:paraId="65470B3F" w14:textId="395DB551" w:rsidR="00516950"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42) apply to an adult who:</w:t>
            </w:r>
          </w:p>
          <w:p w14:paraId="5B01C77B" w14:textId="77777777" w:rsidR="00305CE5" w:rsidRPr="00BE581A" w:rsidRDefault="00305CE5" w:rsidP="00516950">
            <w:pPr>
              <w:autoSpaceDE w:val="0"/>
              <w:autoSpaceDN w:val="0"/>
              <w:adjustRightInd w:val="0"/>
              <w:rPr>
                <w:rFonts w:ascii="Arial" w:hAnsi="Arial" w:cs="Arial"/>
                <w:color w:val="000000"/>
                <w:sz w:val="24"/>
                <w:szCs w:val="24"/>
              </w:rPr>
            </w:pPr>
          </w:p>
          <w:p w14:paraId="7A5F48EB" w14:textId="77777777" w:rsidR="00516950" w:rsidRDefault="00516950" w:rsidP="00516950">
            <w:pPr>
              <w:pStyle w:val="ListParagraph"/>
              <w:numPr>
                <w:ilvl w:val="0"/>
                <w:numId w:val="24"/>
              </w:numPr>
              <w:autoSpaceDE w:val="0"/>
              <w:autoSpaceDN w:val="0"/>
              <w:adjustRightInd w:val="0"/>
              <w:rPr>
                <w:rFonts w:ascii="Arial" w:hAnsi="Arial" w:cs="Arial"/>
                <w:color w:val="000000"/>
                <w:sz w:val="24"/>
                <w:szCs w:val="24"/>
              </w:rPr>
            </w:pPr>
            <w:r w:rsidRPr="00516950">
              <w:rPr>
                <w:rFonts w:ascii="Arial" w:hAnsi="Arial" w:cs="Arial"/>
                <w:color w:val="000000"/>
                <w:sz w:val="24"/>
                <w:szCs w:val="24"/>
              </w:rPr>
              <w:t>Has needs for care and support</w:t>
            </w:r>
            <w:r>
              <w:rPr>
                <w:rFonts w:ascii="Arial" w:hAnsi="Arial" w:cs="Arial"/>
                <w:color w:val="000000"/>
                <w:sz w:val="24"/>
                <w:szCs w:val="24"/>
              </w:rPr>
              <w:t xml:space="preserve"> </w:t>
            </w:r>
            <w:r w:rsidRPr="00516950">
              <w:rPr>
                <w:rFonts w:ascii="Arial" w:hAnsi="Arial" w:cs="Arial"/>
                <w:color w:val="000000"/>
                <w:sz w:val="24"/>
                <w:szCs w:val="24"/>
              </w:rPr>
              <w:t>(whether or not the local authority is</w:t>
            </w:r>
            <w:r>
              <w:rPr>
                <w:rFonts w:ascii="Arial" w:hAnsi="Arial" w:cs="Arial"/>
                <w:color w:val="000000"/>
                <w:sz w:val="24"/>
                <w:szCs w:val="24"/>
              </w:rPr>
              <w:t xml:space="preserve"> </w:t>
            </w:r>
            <w:r w:rsidRPr="00516950">
              <w:rPr>
                <w:rFonts w:ascii="Arial" w:hAnsi="Arial" w:cs="Arial"/>
                <w:color w:val="000000"/>
                <w:sz w:val="24"/>
                <w:szCs w:val="24"/>
              </w:rPr>
              <w:t>meeting any of those needs) and</w:t>
            </w:r>
          </w:p>
          <w:p w14:paraId="401177D4" w14:textId="77777777" w:rsidR="00516950" w:rsidRDefault="00516950" w:rsidP="00516950">
            <w:pPr>
              <w:pStyle w:val="ListParagraph"/>
              <w:numPr>
                <w:ilvl w:val="0"/>
                <w:numId w:val="24"/>
              </w:numPr>
              <w:autoSpaceDE w:val="0"/>
              <w:autoSpaceDN w:val="0"/>
              <w:adjustRightInd w:val="0"/>
              <w:rPr>
                <w:rFonts w:ascii="Arial" w:hAnsi="Arial" w:cs="Arial"/>
                <w:color w:val="000000"/>
                <w:sz w:val="24"/>
                <w:szCs w:val="24"/>
              </w:rPr>
            </w:pPr>
            <w:r w:rsidRPr="00516950">
              <w:rPr>
                <w:rFonts w:ascii="Arial" w:hAnsi="Arial" w:cs="Arial"/>
                <w:color w:val="000000"/>
                <w:sz w:val="24"/>
                <w:szCs w:val="24"/>
              </w:rPr>
              <w:t>is experiencing, or at risk of, abuse</w:t>
            </w:r>
            <w:r>
              <w:rPr>
                <w:rFonts w:ascii="Arial" w:hAnsi="Arial" w:cs="Arial"/>
                <w:color w:val="000000"/>
                <w:sz w:val="24"/>
                <w:szCs w:val="24"/>
              </w:rPr>
              <w:t xml:space="preserve"> </w:t>
            </w:r>
            <w:r w:rsidRPr="00516950">
              <w:rPr>
                <w:rFonts w:ascii="Arial" w:hAnsi="Arial" w:cs="Arial"/>
                <w:color w:val="000000"/>
                <w:sz w:val="24"/>
                <w:szCs w:val="24"/>
              </w:rPr>
              <w:t>and neglect and</w:t>
            </w:r>
          </w:p>
          <w:p w14:paraId="3DC53CCB" w14:textId="5A0380F8" w:rsidR="00516950" w:rsidRPr="00516950" w:rsidRDefault="00516950" w:rsidP="00516950">
            <w:pPr>
              <w:pStyle w:val="ListParagraph"/>
              <w:numPr>
                <w:ilvl w:val="0"/>
                <w:numId w:val="24"/>
              </w:numPr>
              <w:autoSpaceDE w:val="0"/>
              <w:autoSpaceDN w:val="0"/>
              <w:adjustRightInd w:val="0"/>
              <w:rPr>
                <w:rFonts w:ascii="Arial" w:hAnsi="Arial" w:cs="Arial"/>
                <w:color w:val="000000"/>
                <w:sz w:val="24"/>
                <w:szCs w:val="24"/>
              </w:rPr>
            </w:pPr>
            <w:r w:rsidRPr="00516950">
              <w:rPr>
                <w:rFonts w:ascii="Arial" w:hAnsi="Arial" w:cs="Arial"/>
                <w:color w:val="000000"/>
                <w:sz w:val="24"/>
                <w:szCs w:val="24"/>
              </w:rPr>
              <w:t>as a result of those care and support</w:t>
            </w:r>
            <w:r>
              <w:rPr>
                <w:rFonts w:ascii="Arial" w:hAnsi="Arial" w:cs="Arial"/>
                <w:color w:val="000000"/>
                <w:sz w:val="24"/>
                <w:szCs w:val="24"/>
              </w:rPr>
              <w:t xml:space="preserve"> </w:t>
            </w:r>
            <w:r w:rsidRPr="00516950">
              <w:rPr>
                <w:rFonts w:ascii="Arial" w:hAnsi="Arial" w:cs="Arial"/>
                <w:color w:val="000000"/>
                <w:sz w:val="24"/>
                <w:szCs w:val="24"/>
              </w:rPr>
              <w:t>needs are unable to protect themselves</w:t>
            </w:r>
            <w:r>
              <w:rPr>
                <w:rFonts w:ascii="Arial" w:hAnsi="Arial" w:cs="Arial"/>
                <w:color w:val="000000"/>
                <w:sz w:val="24"/>
                <w:szCs w:val="24"/>
              </w:rPr>
              <w:t xml:space="preserve"> </w:t>
            </w:r>
            <w:r w:rsidRPr="00516950">
              <w:rPr>
                <w:rFonts w:ascii="Arial" w:hAnsi="Arial" w:cs="Arial"/>
                <w:color w:val="000000"/>
                <w:sz w:val="24"/>
                <w:szCs w:val="24"/>
              </w:rPr>
              <w:t>from either the risk of, or the</w:t>
            </w:r>
            <w:r>
              <w:rPr>
                <w:rFonts w:ascii="Arial" w:hAnsi="Arial" w:cs="Arial"/>
                <w:color w:val="000000"/>
                <w:sz w:val="24"/>
                <w:szCs w:val="24"/>
              </w:rPr>
              <w:t xml:space="preserve"> </w:t>
            </w:r>
            <w:r w:rsidRPr="00516950">
              <w:rPr>
                <w:rFonts w:ascii="Arial" w:hAnsi="Arial" w:cs="Arial"/>
                <w:color w:val="000000"/>
                <w:sz w:val="24"/>
                <w:szCs w:val="24"/>
              </w:rPr>
              <w:t>experience of abuse or neglect</w:t>
            </w:r>
          </w:p>
          <w:p w14:paraId="174435BC" w14:textId="77777777" w:rsidR="00305CE5" w:rsidRDefault="00305CE5" w:rsidP="00516950">
            <w:pPr>
              <w:autoSpaceDE w:val="0"/>
              <w:autoSpaceDN w:val="0"/>
              <w:adjustRightInd w:val="0"/>
              <w:rPr>
                <w:rFonts w:ascii="Arial" w:hAnsi="Arial" w:cs="Arial"/>
                <w:color w:val="000000"/>
                <w:sz w:val="24"/>
                <w:szCs w:val="24"/>
              </w:rPr>
            </w:pPr>
          </w:p>
          <w:p w14:paraId="4735F9AE" w14:textId="7D4009C7"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Identification of abuse or</w:t>
            </w:r>
            <w:r w:rsidR="00EA2EF4">
              <w:rPr>
                <w:rFonts w:ascii="Arial" w:hAnsi="Arial" w:cs="Arial"/>
                <w:color w:val="000000"/>
                <w:sz w:val="24"/>
                <w:szCs w:val="24"/>
              </w:rPr>
              <w:t xml:space="preserve"> </w:t>
            </w:r>
            <w:r w:rsidRPr="00BE581A">
              <w:rPr>
                <w:rFonts w:ascii="Arial" w:hAnsi="Arial" w:cs="Arial"/>
                <w:color w:val="000000"/>
                <w:sz w:val="24"/>
                <w:szCs w:val="24"/>
              </w:rPr>
              <w:t>neglect. (including self-neglect and/or</w:t>
            </w:r>
          </w:p>
          <w:p w14:paraId="7CB87215" w14:textId="1D0B0B80" w:rsidR="00516950"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hoarding)</w:t>
            </w:r>
          </w:p>
          <w:p w14:paraId="4BC4F25C" w14:textId="77777777" w:rsidR="00305CE5" w:rsidRPr="00BE581A" w:rsidRDefault="00305CE5" w:rsidP="00516950">
            <w:pPr>
              <w:autoSpaceDE w:val="0"/>
              <w:autoSpaceDN w:val="0"/>
              <w:adjustRightInd w:val="0"/>
              <w:rPr>
                <w:rFonts w:ascii="Arial" w:hAnsi="Arial" w:cs="Arial"/>
                <w:color w:val="000000"/>
                <w:sz w:val="24"/>
                <w:szCs w:val="24"/>
              </w:rPr>
            </w:pPr>
          </w:p>
          <w:p w14:paraId="4AFD82B8" w14:textId="4A98C76F" w:rsidR="00516950"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Immediate safety needs are met.</w:t>
            </w:r>
          </w:p>
          <w:p w14:paraId="6227DBFE" w14:textId="77777777" w:rsidR="00305CE5" w:rsidRPr="00BE581A" w:rsidRDefault="00305CE5" w:rsidP="00516950">
            <w:pPr>
              <w:autoSpaceDE w:val="0"/>
              <w:autoSpaceDN w:val="0"/>
              <w:adjustRightInd w:val="0"/>
              <w:rPr>
                <w:rFonts w:ascii="Arial" w:hAnsi="Arial" w:cs="Arial"/>
                <w:color w:val="000000"/>
                <w:sz w:val="24"/>
                <w:szCs w:val="24"/>
              </w:rPr>
            </w:pPr>
          </w:p>
          <w:p w14:paraId="4FA6DDD9" w14:textId="77777777" w:rsidR="00305CE5"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Gain</w:t>
            </w:r>
            <w:r w:rsidR="00305CE5">
              <w:rPr>
                <w:rFonts w:ascii="Arial" w:hAnsi="Arial" w:cs="Arial"/>
                <w:color w:val="000000"/>
                <w:sz w:val="24"/>
                <w:szCs w:val="24"/>
              </w:rPr>
              <w:t xml:space="preserve"> the views, consent and desired outcomes.</w:t>
            </w:r>
          </w:p>
          <w:p w14:paraId="7F3CA0DD" w14:textId="77777777" w:rsidR="00305CE5" w:rsidRDefault="00305CE5" w:rsidP="00516950">
            <w:pPr>
              <w:autoSpaceDE w:val="0"/>
              <w:autoSpaceDN w:val="0"/>
              <w:adjustRightInd w:val="0"/>
              <w:rPr>
                <w:rFonts w:ascii="Arial" w:hAnsi="Arial" w:cs="Arial"/>
                <w:color w:val="000000"/>
                <w:sz w:val="24"/>
                <w:szCs w:val="24"/>
              </w:rPr>
            </w:pPr>
          </w:p>
          <w:p w14:paraId="2CE39F6D" w14:textId="6EB70B62"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Concern is referred into the local</w:t>
            </w:r>
          </w:p>
          <w:p w14:paraId="3E76D39E" w14:textId="77777777" w:rsidR="00305CE5"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safeguard</w:t>
            </w:r>
            <w:r w:rsidR="00305CE5">
              <w:rPr>
                <w:rFonts w:ascii="Arial" w:hAnsi="Arial" w:cs="Arial"/>
                <w:color w:val="000000"/>
                <w:sz w:val="24"/>
                <w:szCs w:val="24"/>
              </w:rPr>
              <w:t>ing arrangements.</w:t>
            </w:r>
          </w:p>
          <w:p w14:paraId="45C83F56" w14:textId="77777777" w:rsidR="00305CE5" w:rsidRDefault="00305CE5" w:rsidP="00516950">
            <w:pPr>
              <w:autoSpaceDE w:val="0"/>
              <w:autoSpaceDN w:val="0"/>
              <w:adjustRightInd w:val="0"/>
              <w:rPr>
                <w:rFonts w:ascii="Arial" w:hAnsi="Arial" w:cs="Arial"/>
                <w:color w:val="000000"/>
                <w:sz w:val="24"/>
                <w:szCs w:val="24"/>
              </w:rPr>
            </w:pPr>
          </w:p>
          <w:p w14:paraId="3625ABDA" w14:textId="7885F300"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Checks made and additional information</w:t>
            </w:r>
          </w:p>
          <w:p w14:paraId="5E3EA592" w14:textId="77777777"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gathered.</w:t>
            </w:r>
          </w:p>
          <w:p w14:paraId="7C196006" w14:textId="77777777" w:rsidR="00305CE5" w:rsidRDefault="00305CE5" w:rsidP="00516950">
            <w:pPr>
              <w:autoSpaceDE w:val="0"/>
              <w:autoSpaceDN w:val="0"/>
              <w:adjustRightInd w:val="0"/>
              <w:rPr>
                <w:rFonts w:ascii="Arial" w:hAnsi="Arial" w:cs="Arial"/>
                <w:color w:val="000000"/>
                <w:sz w:val="24"/>
                <w:szCs w:val="24"/>
              </w:rPr>
            </w:pPr>
          </w:p>
          <w:p w14:paraId="2462AC41" w14:textId="7BC628D5"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Provision of information and advice and</w:t>
            </w:r>
          </w:p>
          <w:p w14:paraId="787707C3" w14:textId="77777777"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signposting.</w:t>
            </w:r>
          </w:p>
          <w:p w14:paraId="6D190361" w14:textId="77777777" w:rsidR="00305CE5" w:rsidRDefault="00305CE5" w:rsidP="00516950">
            <w:pPr>
              <w:autoSpaceDE w:val="0"/>
              <w:autoSpaceDN w:val="0"/>
              <w:adjustRightInd w:val="0"/>
              <w:rPr>
                <w:rFonts w:ascii="Arial" w:hAnsi="Arial" w:cs="Arial"/>
                <w:color w:val="000000"/>
                <w:sz w:val="24"/>
                <w:szCs w:val="24"/>
              </w:rPr>
            </w:pPr>
          </w:p>
          <w:p w14:paraId="0971AEFE" w14:textId="648568F9" w:rsidR="00516950" w:rsidRPr="00BE581A"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Decision made whether The Care Act</w:t>
            </w:r>
          </w:p>
          <w:p w14:paraId="5A6D1E1F" w14:textId="6952F028" w:rsidR="00516950" w:rsidRDefault="00516950" w:rsidP="00516950">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S42 Duty of Enquiry is triggered.</w:t>
            </w:r>
          </w:p>
        </w:tc>
        <w:tc>
          <w:tcPr>
            <w:tcW w:w="4508" w:type="dxa"/>
          </w:tcPr>
          <w:p w14:paraId="7F6B5287" w14:textId="77777777"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get clear and simple information about</w:t>
            </w:r>
          </w:p>
          <w:p w14:paraId="5C0838FE" w14:textId="6DE8D7C1" w:rsidR="00305CE5"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what abuse is, how to reco</w:t>
            </w:r>
            <w:r>
              <w:rPr>
                <w:rFonts w:ascii="Arial" w:hAnsi="Arial" w:cs="Arial"/>
                <w:color w:val="000000"/>
                <w:sz w:val="24"/>
                <w:szCs w:val="24"/>
              </w:rPr>
              <w:t xml:space="preserve">gnise the signs </w:t>
            </w:r>
            <w:r w:rsidRPr="00BE581A">
              <w:rPr>
                <w:rFonts w:ascii="Arial" w:hAnsi="Arial" w:cs="Arial"/>
                <w:color w:val="000000"/>
                <w:sz w:val="24"/>
                <w:szCs w:val="24"/>
              </w:rPr>
              <w:t>and what I can do to seek help.</w:t>
            </w:r>
          </w:p>
          <w:p w14:paraId="18A9F4D0" w14:textId="77777777" w:rsidR="00305CE5" w:rsidRPr="00BE581A" w:rsidRDefault="00305CE5" w:rsidP="00305CE5">
            <w:pPr>
              <w:autoSpaceDE w:val="0"/>
              <w:autoSpaceDN w:val="0"/>
              <w:adjustRightInd w:val="0"/>
              <w:rPr>
                <w:rFonts w:ascii="Arial" w:hAnsi="Arial" w:cs="Arial"/>
                <w:color w:val="000000"/>
                <w:sz w:val="24"/>
                <w:szCs w:val="24"/>
              </w:rPr>
            </w:pPr>
          </w:p>
          <w:p w14:paraId="427F43B0" w14:textId="77777777"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get help and support to report abuse or</w:t>
            </w:r>
          </w:p>
          <w:p w14:paraId="2754817E" w14:textId="77777777"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neglect.</w:t>
            </w:r>
          </w:p>
          <w:p w14:paraId="60C76DB8" w14:textId="77777777" w:rsidR="00305CE5" w:rsidRDefault="00305CE5" w:rsidP="00305CE5">
            <w:pPr>
              <w:autoSpaceDE w:val="0"/>
              <w:autoSpaceDN w:val="0"/>
              <w:adjustRightInd w:val="0"/>
              <w:rPr>
                <w:rFonts w:ascii="Arial" w:hAnsi="Arial" w:cs="Arial"/>
                <w:color w:val="000000"/>
                <w:sz w:val="24"/>
                <w:szCs w:val="24"/>
              </w:rPr>
            </w:pPr>
          </w:p>
          <w:p w14:paraId="2D79C26D" w14:textId="08F59CDE"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have acces</w:t>
            </w:r>
            <w:r>
              <w:rPr>
                <w:rFonts w:ascii="Arial" w:hAnsi="Arial" w:cs="Arial"/>
                <w:color w:val="000000"/>
                <w:sz w:val="24"/>
                <w:szCs w:val="24"/>
              </w:rPr>
              <w:t xml:space="preserve">s to the right information when </w:t>
            </w:r>
            <w:r w:rsidRPr="00BE581A">
              <w:rPr>
                <w:rFonts w:ascii="Arial" w:hAnsi="Arial" w:cs="Arial"/>
                <w:color w:val="000000"/>
                <w:sz w:val="24"/>
                <w:szCs w:val="24"/>
              </w:rPr>
              <w:t>I need it.</w:t>
            </w:r>
          </w:p>
          <w:p w14:paraId="20C6922E" w14:textId="77777777" w:rsidR="00305CE5" w:rsidRDefault="00305CE5" w:rsidP="00305CE5">
            <w:pPr>
              <w:autoSpaceDE w:val="0"/>
              <w:autoSpaceDN w:val="0"/>
              <w:adjustRightInd w:val="0"/>
              <w:rPr>
                <w:rFonts w:ascii="Arial" w:hAnsi="Arial" w:cs="Arial"/>
                <w:color w:val="000000"/>
                <w:sz w:val="24"/>
                <w:szCs w:val="24"/>
              </w:rPr>
            </w:pPr>
          </w:p>
          <w:p w14:paraId="1ED5D2C3" w14:textId="5CE3E5F4"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am asked</w:t>
            </w:r>
            <w:r>
              <w:rPr>
                <w:rFonts w:ascii="Arial" w:hAnsi="Arial" w:cs="Arial"/>
                <w:color w:val="000000"/>
                <w:sz w:val="24"/>
                <w:szCs w:val="24"/>
              </w:rPr>
              <w:t xml:space="preserve"> my opinion if people around me </w:t>
            </w:r>
            <w:r w:rsidRPr="00BE581A">
              <w:rPr>
                <w:rFonts w:ascii="Arial" w:hAnsi="Arial" w:cs="Arial"/>
                <w:color w:val="000000"/>
                <w:sz w:val="24"/>
                <w:szCs w:val="24"/>
              </w:rPr>
              <w:t>think that I am at risk.</w:t>
            </w:r>
          </w:p>
          <w:p w14:paraId="30B4CB08" w14:textId="77777777" w:rsidR="00305CE5" w:rsidRDefault="00305CE5" w:rsidP="00305CE5">
            <w:pPr>
              <w:autoSpaceDE w:val="0"/>
              <w:autoSpaceDN w:val="0"/>
              <w:adjustRightInd w:val="0"/>
              <w:rPr>
                <w:rFonts w:ascii="Arial" w:hAnsi="Arial" w:cs="Arial"/>
                <w:color w:val="000000"/>
                <w:sz w:val="24"/>
                <w:szCs w:val="24"/>
              </w:rPr>
            </w:pPr>
          </w:p>
          <w:p w14:paraId="72DD0C5F" w14:textId="237EAE97" w:rsidR="00305CE5" w:rsidRPr="00BE581A"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 xml:space="preserve">Wherever it is safe to do so, I am </w:t>
            </w:r>
            <w:r>
              <w:rPr>
                <w:rFonts w:ascii="Arial" w:hAnsi="Arial" w:cs="Arial"/>
                <w:color w:val="000000"/>
                <w:sz w:val="24"/>
                <w:szCs w:val="24"/>
              </w:rPr>
              <w:t xml:space="preserve">spoken </w:t>
            </w:r>
            <w:r w:rsidRPr="00BE581A">
              <w:rPr>
                <w:rFonts w:ascii="Arial" w:hAnsi="Arial" w:cs="Arial"/>
                <w:color w:val="000000"/>
                <w:sz w:val="24"/>
                <w:szCs w:val="24"/>
              </w:rPr>
              <w:t>to and I am able to discuss what</w:t>
            </w:r>
          </w:p>
          <w:p w14:paraId="27297609" w14:textId="3299D25F" w:rsidR="00516950" w:rsidRDefault="00305CE5" w:rsidP="00305CE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info</w:t>
            </w:r>
            <w:r>
              <w:rPr>
                <w:rFonts w:ascii="Arial" w:hAnsi="Arial" w:cs="Arial"/>
                <w:color w:val="000000"/>
                <w:sz w:val="24"/>
                <w:szCs w:val="24"/>
              </w:rPr>
              <w:t xml:space="preserve">rmation is shared, who with and </w:t>
            </w:r>
            <w:r w:rsidRPr="00BE581A">
              <w:rPr>
                <w:rFonts w:ascii="Arial" w:hAnsi="Arial" w:cs="Arial"/>
                <w:color w:val="000000"/>
                <w:sz w:val="24"/>
                <w:szCs w:val="24"/>
              </w:rPr>
              <w:t>why.</w:t>
            </w:r>
          </w:p>
        </w:tc>
      </w:tr>
    </w:tbl>
    <w:p w14:paraId="1D8F88A0" w14:textId="79C5D3FD" w:rsidR="006B4C3A" w:rsidRPr="00BE581A" w:rsidRDefault="006B4C3A" w:rsidP="006B4C3A">
      <w:pPr>
        <w:autoSpaceDE w:val="0"/>
        <w:autoSpaceDN w:val="0"/>
        <w:adjustRightInd w:val="0"/>
        <w:spacing w:after="0" w:line="240" w:lineRule="auto"/>
        <w:rPr>
          <w:rFonts w:ascii="Arial" w:hAnsi="Arial" w:cs="Arial"/>
          <w:color w:val="000000"/>
          <w:sz w:val="24"/>
          <w:szCs w:val="24"/>
        </w:rPr>
      </w:pPr>
    </w:p>
    <w:p w14:paraId="26791F6B" w14:textId="5E9163D5" w:rsidR="006B4C3A" w:rsidRDefault="006B4C3A" w:rsidP="006B4C3A">
      <w:pPr>
        <w:autoSpaceDE w:val="0"/>
        <w:autoSpaceDN w:val="0"/>
        <w:adjustRightInd w:val="0"/>
        <w:spacing w:after="0" w:line="240" w:lineRule="auto"/>
        <w:rPr>
          <w:rFonts w:ascii="Arial" w:hAnsi="Arial" w:cs="Arial"/>
          <w:color w:val="000000"/>
          <w:sz w:val="20"/>
          <w:szCs w:val="20"/>
        </w:rPr>
      </w:pPr>
      <w:r w:rsidRPr="00BE581A">
        <w:rPr>
          <w:rFonts w:ascii="Arial" w:hAnsi="Arial" w:cs="Arial"/>
          <w:color w:val="000000"/>
          <w:sz w:val="20"/>
          <w:szCs w:val="20"/>
        </w:rPr>
        <w:t>Note: local safeguarding procedures may go into more detail and include additional actions and expectations.</w:t>
      </w:r>
    </w:p>
    <w:p w14:paraId="0AAFD818" w14:textId="77777777" w:rsidR="00305CE5" w:rsidRPr="00BE581A" w:rsidRDefault="00305CE5" w:rsidP="006B4C3A">
      <w:pPr>
        <w:autoSpaceDE w:val="0"/>
        <w:autoSpaceDN w:val="0"/>
        <w:adjustRightInd w:val="0"/>
        <w:spacing w:after="0" w:line="240" w:lineRule="auto"/>
        <w:rPr>
          <w:rFonts w:ascii="Arial" w:hAnsi="Arial" w:cs="Arial"/>
          <w:color w:val="000000"/>
          <w:sz w:val="20"/>
          <w:szCs w:val="20"/>
        </w:rPr>
      </w:pPr>
    </w:p>
    <w:p w14:paraId="0FB715AE"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Good Practice when raising a concern:</w:t>
      </w:r>
    </w:p>
    <w:p w14:paraId="156E1CD7" w14:textId="798CAE6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Where a concern needs to be raised it should be done </w:t>
      </w:r>
      <w:r w:rsidR="00305CE5">
        <w:rPr>
          <w:rFonts w:ascii="Arial" w:hAnsi="Arial" w:cs="Arial"/>
          <w:color w:val="000000"/>
          <w:sz w:val="24"/>
          <w:szCs w:val="24"/>
        </w:rPr>
        <w:t xml:space="preserve">by the person who believes that </w:t>
      </w:r>
      <w:r w:rsidRPr="00BE581A">
        <w:rPr>
          <w:rFonts w:ascii="Arial" w:hAnsi="Arial" w:cs="Arial"/>
          <w:color w:val="000000"/>
          <w:sz w:val="24"/>
          <w:szCs w:val="24"/>
        </w:rPr>
        <w:t>abuse may be occurring and the raising of the concern sho</w:t>
      </w:r>
      <w:r w:rsidR="00305CE5">
        <w:rPr>
          <w:rFonts w:ascii="Arial" w:hAnsi="Arial" w:cs="Arial"/>
          <w:color w:val="000000"/>
          <w:sz w:val="24"/>
          <w:szCs w:val="24"/>
        </w:rPr>
        <w:t xml:space="preserve">uld not be delegated to another </w:t>
      </w:r>
      <w:r w:rsidRPr="00BE581A">
        <w:rPr>
          <w:rFonts w:ascii="Arial" w:hAnsi="Arial" w:cs="Arial"/>
          <w:color w:val="000000"/>
          <w:sz w:val="24"/>
          <w:szCs w:val="24"/>
        </w:rPr>
        <w:t>person, body or agency.</w:t>
      </w:r>
    </w:p>
    <w:p w14:paraId="250A86B9"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2A1A0269" w14:textId="75C9A04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People raising a concern may become awa</w:t>
      </w:r>
      <w:r w:rsidR="00305CE5">
        <w:rPr>
          <w:rFonts w:ascii="Arial" w:hAnsi="Arial" w:cs="Arial"/>
          <w:color w:val="000000"/>
          <w:sz w:val="24"/>
          <w:szCs w:val="24"/>
        </w:rPr>
        <w:t>re of possible abuse when they:</w:t>
      </w:r>
    </w:p>
    <w:p w14:paraId="531727F3" w14:textId="77777777" w:rsidR="00305CE5" w:rsidRPr="00305CE5" w:rsidRDefault="00305CE5" w:rsidP="006B4C3A">
      <w:pPr>
        <w:autoSpaceDE w:val="0"/>
        <w:autoSpaceDN w:val="0"/>
        <w:adjustRightInd w:val="0"/>
        <w:spacing w:after="0" w:line="240" w:lineRule="auto"/>
        <w:rPr>
          <w:rFonts w:ascii="Arial" w:hAnsi="Arial" w:cs="Arial"/>
          <w:color w:val="000000"/>
          <w:sz w:val="24"/>
          <w:szCs w:val="24"/>
        </w:rPr>
      </w:pPr>
    </w:p>
    <w:p w14:paraId="4F5D2A12" w14:textId="77777777" w:rsid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witness an abusive act;</w:t>
      </w:r>
    </w:p>
    <w:p w14:paraId="7E8786CF" w14:textId="77777777" w:rsid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are told about abuse by someone else;</w:t>
      </w:r>
    </w:p>
    <w:p w14:paraId="66463FCB" w14:textId="77777777" w:rsid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are told about abuse by the service user;</w:t>
      </w:r>
    </w:p>
    <w:p w14:paraId="0B3AB90E" w14:textId="77777777" w:rsid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find evidence of abuse;</w:t>
      </w:r>
    </w:p>
    <w:p w14:paraId="57D1CB54" w14:textId="77777777" w:rsid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recognise several of the risk indicators and become concerned that there</w:t>
      </w:r>
    </w:p>
    <w:p w14:paraId="7AA2A856" w14:textId="07B22212" w:rsidR="006B4C3A" w:rsidRPr="00305CE5" w:rsidRDefault="006B4C3A" w:rsidP="006B4C3A">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is a high risk of abuse</w:t>
      </w:r>
    </w:p>
    <w:p w14:paraId="3F5B53D4" w14:textId="77777777" w:rsidR="00305CE5" w:rsidRDefault="00305CE5" w:rsidP="006B4C3A">
      <w:pPr>
        <w:autoSpaceDE w:val="0"/>
        <w:autoSpaceDN w:val="0"/>
        <w:adjustRightInd w:val="0"/>
        <w:spacing w:after="0" w:line="240" w:lineRule="auto"/>
        <w:rPr>
          <w:rFonts w:ascii="Arial" w:hAnsi="Arial" w:cs="Arial"/>
          <w:color w:val="000000"/>
          <w:sz w:val="24"/>
          <w:szCs w:val="24"/>
        </w:rPr>
      </w:pPr>
    </w:p>
    <w:p w14:paraId="1DFC323E" w14:textId="5B0BA46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primary responsibility for agencies and/or profess</w:t>
      </w:r>
      <w:r w:rsidR="00305CE5">
        <w:rPr>
          <w:rFonts w:ascii="Arial" w:hAnsi="Arial" w:cs="Arial"/>
          <w:color w:val="000000"/>
          <w:sz w:val="24"/>
          <w:szCs w:val="24"/>
        </w:rPr>
        <w:t xml:space="preserve">ionals who becomes aware of any </w:t>
      </w:r>
      <w:r w:rsidRPr="00BE581A">
        <w:rPr>
          <w:rFonts w:ascii="Arial" w:hAnsi="Arial" w:cs="Arial"/>
          <w:color w:val="000000"/>
          <w:sz w:val="24"/>
          <w:szCs w:val="24"/>
        </w:rPr>
        <w:t>abuse is to seek to make the situation as safe as possible for</w:t>
      </w:r>
      <w:r w:rsidR="00305CE5">
        <w:rPr>
          <w:rFonts w:ascii="Arial" w:hAnsi="Arial" w:cs="Arial"/>
          <w:color w:val="000000"/>
          <w:sz w:val="24"/>
          <w:szCs w:val="24"/>
        </w:rPr>
        <w:t xml:space="preserve"> the adult and to take steps to </w:t>
      </w:r>
      <w:r w:rsidRPr="00BE581A">
        <w:rPr>
          <w:rFonts w:ascii="Arial" w:hAnsi="Arial" w:cs="Arial"/>
          <w:color w:val="000000"/>
          <w:sz w:val="24"/>
          <w:szCs w:val="24"/>
        </w:rPr>
        <w:t>prevent any imminent abuse. Where appropriate, it m</w:t>
      </w:r>
      <w:r w:rsidR="00305CE5">
        <w:rPr>
          <w:rFonts w:ascii="Arial" w:hAnsi="Arial" w:cs="Arial"/>
          <w:color w:val="000000"/>
          <w:sz w:val="24"/>
          <w:szCs w:val="24"/>
        </w:rPr>
        <w:t xml:space="preserve">ay be necessary to call 999 for </w:t>
      </w:r>
      <w:r w:rsidRPr="00BE581A">
        <w:rPr>
          <w:rFonts w:ascii="Arial" w:hAnsi="Arial" w:cs="Arial"/>
          <w:color w:val="000000"/>
          <w:sz w:val="24"/>
          <w:szCs w:val="24"/>
        </w:rPr>
        <w:t>emergency services if there is a medical emergency, other r</w:t>
      </w:r>
      <w:r w:rsidR="00305CE5">
        <w:rPr>
          <w:rFonts w:ascii="Arial" w:hAnsi="Arial" w:cs="Arial"/>
          <w:color w:val="000000"/>
          <w:sz w:val="24"/>
          <w:szCs w:val="24"/>
        </w:rPr>
        <w:t xml:space="preserve">isk to life or risk of imminent </w:t>
      </w:r>
      <w:r w:rsidRPr="00BE581A">
        <w:rPr>
          <w:rFonts w:ascii="Arial" w:hAnsi="Arial" w:cs="Arial"/>
          <w:color w:val="000000"/>
          <w:sz w:val="24"/>
          <w:szCs w:val="24"/>
        </w:rPr>
        <w:t>injury, or if a crime is in progress.</w:t>
      </w:r>
    </w:p>
    <w:p w14:paraId="68ADD236"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42FB5385" w14:textId="78844B6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important that consideration be given to whether the con</w:t>
      </w:r>
      <w:r w:rsidR="00305CE5">
        <w:rPr>
          <w:rFonts w:ascii="Arial" w:hAnsi="Arial" w:cs="Arial"/>
          <w:color w:val="000000"/>
          <w:sz w:val="24"/>
          <w:szCs w:val="24"/>
        </w:rPr>
        <w:t xml:space="preserve">cern being raised is done so in </w:t>
      </w:r>
      <w:r w:rsidRPr="00BE581A">
        <w:rPr>
          <w:rFonts w:ascii="Arial" w:hAnsi="Arial" w:cs="Arial"/>
          <w:color w:val="000000"/>
          <w:sz w:val="24"/>
          <w:szCs w:val="24"/>
        </w:rPr>
        <w:t>line with the Care Act Criteria as identified in the table on page 12.</w:t>
      </w:r>
    </w:p>
    <w:p w14:paraId="064D9B71"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3EBFFAB2" w14:textId="5BF07A8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concerns and processes should not be used as a substitute for:</w:t>
      </w:r>
    </w:p>
    <w:p w14:paraId="3398E602"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27A919D4" w14:textId="432995CB" w:rsidR="00305CE5" w:rsidRDefault="006B4C3A" w:rsidP="006B4C3A">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 xml:space="preserve">Providers’ responsibilities to provide safe and </w:t>
      </w:r>
      <w:r w:rsidR="009C59A2" w:rsidRPr="00305CE5">
        <w:rPr>
          <w:rFonts w:ascii="Arial" w:hAnsi="Arial" w:cs="Arial"/>
          <w:color w:val="000000"/>
          <w:sz w:val="24"/>
          <w:szCs w:val="24"/>
        </w:rPr>
        <w:t>high-quality</w:t>
      </w:r>
      <w:r w:rsidRPr="00305CE5">
        <w:rPr>
          <w:rFonts w:ascii="Arial" w:hAnsi="Arial" w:cs="Arial"/>
          <w:color w:val="000000"/>
          <w:sz w:val="24"/>
          <w:szCs w:val="24"/>
        </w:rPr>
        <w:t xml:space="preserve"> care and support;</w:t>
      </w:r>
    </w:p>
    <w:p w14:paraId="2D64751F" w14:textId="77777777" w:rsidR="00305CE5" w:rsidRPr="00305CE5" w:rsidRDefault="00305CE5" w:rsidP="00305CE5">
      <w:pPr>
        <w:autoSpaceDE w:val="0"/>
        <w:autoSpaceDN w:val="0"/>
        <w:adjustRightInd w:val="0"/>
        <w:spacing w:after="0" w:line="240" w:lineRule="auto"/>
        <w:rPr>
          <w:rFonts w:ascii="Arial" w:hAnsi="Arial" w:cs="Arial"/>
          <w:color w:val="000000"/>
          <w:sz w:val="24"/>
          <w:szCs w:val="24"/>
        </w:rPr>
      </w:pPr>
    </w:p>
    <w:p w14:paraId="434ABD67" w14:textId="7BD5E44B" w:rsidR="00305CE5" w:rsidRDefault="006B4C3A" w:rsidP="006B4C3A">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Commissioners regularly assuring themselves of the safety and</w:t>
      </w:r>
      <w:r w:rsidR="00305CE5">
        <w:rPr>
          <w:rFonts w:ascii="Arial" w:hAnsi="Arial" w:cs="Arial"/>
          <w:color w:val="000000"/>
          <w:sz w:val="24"/>
          <w:szCs w:val="24"/>
        </w:rPr>
        <w:t xml:space="preserve"> </w:t>
      </w:r>
      <w:r w:rsidRPr="00305CE5">
        <w:rPr>
          <w:rFonts w:ascii="Arial" w:hAnsi="Arial" w:cs="Arial"/>
          <w:color w:val="000000"/>
          <w:sz w:val="24"/>
          <w:szCs w:val="24"/>
        </w:rPr>
        <w:t>effectiveness of commissioned services;</w:t>
      </w:r>
    </w:p>
    <w:p w14:paraId="57A41173" w14:textId="339F79D3" w:rsidR="00305CE5" w:rsidRPr="00305CE5" w:rsidRDefault="00305CE5" w:rsidP="00305CE5">
      <w:pPr>
        <w:autoSpaceDE w:val="0"/>
        <w:autoSpaceDN w:val="0"/>
        <w:adjustRightInd w:val="0"/>
        <w:spacing w:after="0" w:line="240" w:lineRule="auto"/>
        <w:rPr>
          <w:rFonts w:ascii="Arial" w:hAnsi="Arial" w:cs="Arial"/>
          <w:color w:val="000000"/>
          <w:sz w:val="24"/>
          <w:szCs w:val="24"/>
        </w:rPr>
      </w:pPr>
    </w:p>
    <w:p w14:paraId="69285ACF" w14:textId="16C24892" w:rsidR="006B4C3A" w:rsidRPr="00305CE5" w:rsidRDefault="006B4C3A" w:rsidP="006B4C3A">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The Care Quality Commission (CQC) ensuring that regulated providers</w:t>
      </w:r>
      <w:r w:rsidR="00305CE5">
        <w:rPr>
          <w:rFonts w:ascii="Arial" w:hAnsi="Arial" w:cs="Arial"/>
          <w:color w:val="000000"/>
          <w:sz w:val="24"/>
          <w:szCs w:val="24"/>
        </w:rPr>
        <w:t xml:space="preserve"> </w:t>
      </w:r>
      <w:r w:rsidRPr="00305CE5">
        <w:rPr>
          <w:rFonts w:ascii="Arial" w:hAnsi="Arial" w:cs="Arial"/>
          <w:color w:val="000000"/>
          <w:sz w:val="24"/>
          <w:szCs w:val="24"/>
        </w:rPr>
        <w:t>comply with the fundamental standards of care or by taking enforcement</w:t>
      </w:r>
      <w:r w:rsidR="00305CE5">
        <w:rPr>
          <w:rFonts w:ascii="Arial" w:hAnsi="Arial" w:cs="Arial"/>
          <w:color w:val="000000"/>
          <w:sz w:val="24"/>
          <w:szCs w:val="24"/>
        </w:rPr>
        <w:t xml:space="preserve"> </w:t>
      </w:r>
      <w:r w:rsidRPr="00305CE5">
        <w:rPr>
          <w:rFonts w:ascii="Arial" w:hAnsi="Arial" w:cs="Arial"/>
          <w:color w:val="000000"/>
          <w:sz w:val="24"/>
          <w:szCs w:val="24"/>
        </w:rPr>
        <w:t>action;</w:t>
      </w:r>
    </w:p>
    <w:p w14:paraId="0F52E1CD" w14:textId="77777777" w:rsidR="00305CE5" w:rsidRDefault="00305CE5" w:rsidP="006B4C3A">
      <w:pPr>
        <w:autoSpaceDE w:val="0"/>
        <w:autoSpaceDN w:val="0"/>
        <w:adjustRightInd w:val="0"/>
        <w:spacing w:after="0" w:line="240" w:lineRule="auto"/>
        <w:rPr>
          <w:rFonts w:ascii="Arial" w:hAnsi="Arial" w:cs="Arial"/>
          <w:color w:val="000000"/>
          <w:sz w:val="24"/>
          <w:szCs w:val="24"/>
        </w:rPr>
      </w:pPr>
    </w:p>
    <w:p w14:paraId="4C3093BC" w14:textId="263D0E1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All CQC regulated services should also note their support of use of the local decision</w:t>
      </w:r>
    </w:p>
    <w:p w14:paraId="7EA079A5" w14:textId="1DDE44C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support guidance</w:t>
      </w:r>
    </w:p>
    <w:p w14:paraId="7301DCF6"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251911E1" w14:textId="16FD290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CQC support the use of local decision support guidance by re</w:t>
      </w:r>
      <w:r w:rsidR="00305CE5">
        <w:rPr>
          <w:rFonts w:ascii="Arial" w:hAnsi="Arial" w:cs="Arial"/>
          <w:color w:val="000000"/>
          <w:sz w:val="24"/>
          <w:szCs w:val="24"/>
        </w:rPr>
        <w:t xml:space="preserve">gulated services, if available, </w:t>
      </w:r>
      <w:r w:rsidRPr="00BE581A">
        <w:rPr>
          <w:rFonts w:ascii="Arial" w:hAnsi="Arial" w:cs="Arial"/>
          <w:color w:val="000000"/>
          <w:sz w:val="24"/>
          <w:szCs w:val="24"/>
        </w:rPr>
        <w:t>to inform their decision to submit an adult safeguarding c</w:t>
      </w:r>
      <w:r w:rsidR="00305CE5">
        <w:rPr>
          <w:rFonts w:ascii="Arial" w:hAnsi="Arial" w:cs="Arial"/>
          <w:color w:val="000000"/>
          <w:sz w:val="24"/>
          <w:szCs w:val="24"/>
        </w:rPr>
        <w:t xml:space="preserve">oncern. At the time of referral </w:t>
      </w:r>
      <w:r w:rsidRPr="00BE581A">
        <w:rPr>
          <w:rFonts w:ascii="Arial" w:hAnsi="Arial" w:cs="Arial"/>
          <w:color w:val="000000"/>
          <w:sz w:val="24"/>
          <w:szCs w:val="24"/>
        </w:rPr>
        <w:t xml:space="preserve">regulated services must also fulfil their responsibility to submit </w:t>
      </w:r>
      <w:r w:rsidR="00305CE5">
        <w:rPr>
          <w:rFonts w:ascii="Arial" w:hAnsi="Arial" w:cs="Arial"/>
          <w:color w:val="000000"/>
          <w:sz w:val="24"/>
          <w:szCs w:val="24"/>
        </w:rPr>
        <w:t xml:space="preserve">a Statutory Notification 18 (e) </w:t>
      </w:r>
      <w:r w:rsidRPr="00BE581A">
        <w:rPr>
          <w:rFonts w:ascii="Arial" w:hAnsi="Arial" w:cs="Arial"/>
          <w:color w:val="000000"/>
          <w:sz w:val="24"/>
          <w:szCs w:val="24"/>
        </w:rPr>
        <w:t xml:space="preserve">to the CQC. Records must be retained of the decision </w:t>
      </w:r>
      <w:r w:rsidR="00305CE5">
        <w:rPr>
          <w:rFonts w:ascii="Arial" w:hAnsi="Arial" w:cs="Arial"/>
          <w:color w:val="000000"/>
          <w:sz w:val="24"/>
          <w:szCs w:val="24"/>
        </w:rPr>
        <w:t xml:space="preserve">making and be made available to </w:t>
      </w:r>
      <w:r w:rsidRPr="00BE581A">
        <w:rPr>
          <w:rFonts w:ascii="Arial" w:hAnsi="Arial" w:cs="Arial"/>
          <w:color w:val="000000"/>
          <w:sz w:val="24"/>
          <w:szCs w:val="24"/>
        </w:rPr>
        <w:t>CQC or commissioning bodies visiting the service.</w:t>
      </w:r>
    </w:p>
    <w:p w14:paraId="4EB4090F" w14:textId="77777777" w:rsidR="00305CE5" w:rsidRDefault="00305CE5" w:rsidP="006B4C3A">
      <w:pPr>
        <w:autoSpaceDE w:val="0"/>
        <w:autoSpaceDN w:val="0"/>
        <w:adjustRightInd w:val="0"/>
        <w:spacing w:after="0" w:line="240" w:lineRule="auto"/>
        <w:rPr>
          <w:rFonts w:ascii="Arial" w:hAnsi="Arial" w:cs="Arial"/>
          <w:color w:val="000000"/>
          <w:sz w:val="24"/>
          <w:szCs w:val="24"/>
        </w:rPr>
      </w:pPr>
    </w:p>
    <w:p w14:paraId="4388373D" w14:textId="58AAC70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Wherever possible, the adult should be consulted about the ne</w:t>
      </w:r>
      <w:r w:rsidR="00305CE5">
        <w:rPr>
          <w:rFonts w:ascii="Arial" w:hAnsi="Arial" w:cs="Arial"/>
          <w:color w:val="000000"/>
          <w:sz w:val="24"/>
          <w:szCs w:val="24"/>
        </w:rPr>
        <w:t xml:space="preserve">xt steps and especially if this </w:t>
      </w:r>
      <w:r w:rsidRPr="00BE581A">
        <w:rPr>
          <w:rFonts w:ascii="Arial" w:hAnsi="Arial" w:cs="Arial"/>
          <w:color w:val="000000"/>
          <w:sz w:val="24"/>
          <w:szCs w:val="24"/>
        </w:rPr>
        <w:t>relates to referring a safeguarding concern to the Loc</w:t>
      </w:r>
      <w:r w:rsidR="00305CE5">
        <w:rPr>
          <w:rFonts w:ascii="Arial" w:hAnsi="Arial" w:cs="Arial"/>
          <w:color w:val="000000"/>
          <w:sz w:val="24"/>
          <w:szCs w:val="24"/>
        </w:rPr>
        <w:t xml:space="preserve">al Authority. The individual or </w:t>
      </w:r>
      <w:r w:rsidRPr="00BE581A">
        <w:rPr>
          <w:rFonts w:ascii="Arial" w:hAnsi="Arial" w:cs="Arial"/>
          <w:color w:val="000000"/>
          <w:sz w:val="24"/>
          <w:szCs w:val="24"/>
        </w:rPr>
        <w:t>professional, however, may still be able to raise a con</w:t>
      </w:r>
      <w:r w:rsidR="00305CE5">
        <w:rPr>
          <w:rFonts w:ascii="Arial" w:hAnsi="Arial" w:cs="Arial"/>
          <w:color w:val="000000"/>
          <w:sz w:val="24"/>
          <w:szCs w:val="24"/>
        </w:rPr>
        <w:t xml:space="preserve">cern where consent has not been </w:t>
      </w:r>
      <w:r w:rsidRPr="00BE581A">
        <w:rPr>
          <w:rFonts w:ascii="Arial" w:hAnsi="Arial" w:cs="Arial"/>
          <w:color w:val="000000"/>
          <w:sz w:val="24"/>
          <w:szCs w:val="24"/>
        </w:rPr>
        <w:t>gained in certain situations such as:</w:t>
      </w:r>
    </w:p>
    <w:p w14:paraId="5850BEEE"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452698A7" w14:textId="77777777" w:rsidR="00305CE5" w:rsidRDefault="006B4C3A" w:rsidP="006B4C3A">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It is in the public interest e.g. there is a risk to other ‘adults at risk’; or the concern is</w:t>
      </w:r>
      <w:r w:rsidR="00305CE5">
        <w:rPr>
          <w:rFonts w:ascii="Arial" w:hAnsi="Arial" w:cs="Arial"/>
          <w:color w:val="000000"/>
          <w:sz w:val="24"/>
          <w:szCs w:val="24"/>
        </w:rPr>
        <w:t xml:space="preserve"> </w:t>
      </w:r>
      <w:r w:rsidRPr="00305CE5">
        <w:rPr>
          <w:rFonts w:ascii="Arial" w:hAnsi="Arial" w:cs="Arial"/>
          <w:color w:val="000000"/>
          <w:sz w:val="24"/>
          <w:szCs w:val="24"/>
        </w:rPr>
        <w:t>about organisational or systemic abuse; or the concern or allegation of abuse relates to</w:t>
      </w:r>
      <w:r w:rsidR="00305CE5">
        <w:rPr>
          <w:rFonts w:ascii="Arial" w:hAnsi="Arial" w:cs="Arial"/>
          <w:color w:val="000000"/>
          <w:sz w:val="24"/>
          <w:szCs w:val="24"/>
        </w:rPr>
        <w:t xml:space="preserve"> </w:t>
      </w:r>
      <w:r w:rsidRPr="00305CE5">
        <w:rPr>
          <w:rFonts w:ascii="Arial" w:hAnsi="Arial" w:cs="Arial"/>
          <w:color w:val="000000"/>
          <w:sz w:val="24"/>
          <w:szCs w:val="24"/>
        </w:rPr>
        <w:t>the conduct of an employee or volunteer providing services to adults at risk or children;</w:t>
      </w:r>
      <w:r w:rsidR="00305CE5">
        <w:rPr>
          <w:rFonts w:ascii="Arial" w:hAnsi="Arial" w:cs="Arial"/>
          <w:color w:val="000000"/>
          <w:sz w:val="24"/>
          <w:szCs w:val="24"/>
        </w:rPr>
        <w:t xml:space="preserve"> </w:t>
      </w:r>
      <w:r w:rsidRPr="00305CE5">
        <w:rPr>
          <w:rFonts w:ascii="Arial" w:hAnsi="Arial" w:cs="Arial"/>
          <w:color w:val="000000"/>
          <w:sz w:val="24"/>
          <w:szCs w:val="24"/>
        </w:rPr>
        <w:t>or the abuse or neglect has occurred on property owned or managed by an organisation</w:t>
      </w:r>
      <w:r w:rsidR="00305CE5">
        <w:rPr>
          <w:rFonts w:ascii="Arial" w:hAnsi="Arial" w:cs="Arial"/>
          <w:color w:val="000000"/>
          <w:sz w:val="24"/>
          <w:szCs w:val="24"/>
        </w:rPr>
        <w:t xml:space="preserve"> </w:t>
      </w:r>
      <w:r w:rsidRPr="00305CE5">
        <w:rPr>
          <w:rFonts w:ascii="Arial" w:hAnsi="Arial" w:cs="Arial"/>
          <w:color w:val="000000"/>
          <w:sz w:val="24"/>
          <w:szCs w:val="24"/>
        </w:rPr>
        <w:t>with a responsibility to provide care.</w:t>
      </w:r>
    </w:p>
    <w:p w14:paraId="4ED1FEC1" w14:textId="77777777" w:rsidR="00305CE5" w:rsidRDefault="006B4C3A" w:rsidP="006B4C3A">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The adult lacks mental capacity to consent and a decision is made to raise a</w:t>
      </w:r>
      <w:r w:rsidR="00305CE5">
        <w:rPr>
          <w:rFonts w:ascii="Arial" w:hAnsi="Arial" w:cs="Arial"/>
          <w:color w:val="000000"/>
          <w:sz w:val="24"/>
          <w:szCs w:val="24"/>
        </w:rPr>
        <w:t xml:space="preserve"> </w:t>
      </w:r>
      <w:r w:rsidRPr="00305CE5">
        <w:rPr>
          <w:rFonts w:ascii="Arial" w:hAnsi="Arial" w:cs="Arial"/>
          <w:color w:val="000000"/>
          <w:sz w:val="24"/>
          <w:szCs w:val="24"/>
        </w:rPr>
        <w:t>safeguarding concern in the adult’s best interests (Mental Capacity Act 2005);</w:t>
      </w:r>
    </w:p>
    <w:p w14:paraId="1DDDEE7F" w14:textId="77777777" w:rsidR="00305CE5" w:rsidRDefault="006B4C3A" w:rsidP="006B4C3A">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An adult is subject to coercion or undue influence, to the extent that they are unable to</w:t>
      </w:r>
      <w:r w:rsidR="00305CE5">
        <w:rPr>
          <w:rFonts w:ascii="Arial" w:hAnsi="Arial" w:cs="Arial"/>
          <w:color w:val="000000"/>
          <w:sz w:val="24"/>
          <w:szCs w:val="24"/>
        </w:rPr>
        <w:t xml:space="preserve"> </w:t>
      </w:r>
      <w:r w:rsidRPr="00305CE5">
        <w:rPr>
          <w:rFonts w:ascii="Arial" w:hAnsi="Arial" w:cs="Arial"/>
          <w:color w:val="000000"/>
          <w:sz w:val="24"/>
          <w:szCs w:val="24"/>
        </w:rPr>
        <w:t>give consent;</w:t>
      </w:r>
    </w:p>
    <w:p w14:paraId="0C56594E" w14:textId="6F9BA5D3" w:rsidR="006B4C3A" w:rsidRPr="00305CE5" w:rsidRDefault="006B4C3A" w:rsidP="006B4C3A">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05CE5">
        <w:rPr>
          <w:rFonts w:ascii="Arial" w:hAnsi="Arial" w:cs="Arial"/>
          <w:color w:val="000000"/>
          <w:sz w:val="24"/>
          <w:szCs w:val="24"/>
        </w:rPr>
        <w:t>In serious situations in order to prevent serious harm occurring. In cases of self-neglect</w:t>
      </w:r>
      <w:r w:rsidR="00305CE5">
        <w:rPr>
          <w:rFonts w:ascii="Arial" w:hAnsi="Arial" w:cs="Arial"/>
          <w:color w:val="000000"/>
          <w:sz w:val="24"/>
          <w:szCs w:val="24"/>
        </w:rPr>
        <w:t xml:space="preserve"> </w:t>
      </w:r>
      <w:r w:rsidRPr="00305CE5">
        <w:rPr>
          <w:rFonts w:ascii="Arial" w:hAnsi="Arial" w:cs="Arial"/>
          <w:color w:val="000000"/>
          <w:sz w:val="24"/>
          <w:szCs w:val="24"/>
        </w:rPr>
        <w:t>where the adult is at serious risk of harm we may need to make a referral without</w:t>
      </w:r>
      <w:r w:rsidR="00305CE5">
        <w:rPr>
          <w:rFonts w:ascii="Arial" w:hAnsi="Arial" w:cs="Arial"/>
          <w:color w:val="000000"/>
          <w:sz w:val="24"/>
          <w:szCs w:val="24"/>
        </w:rPr>
        <w:t xml:space="preserve"> </w:t>
      </w:r>
      <w:r w:rsidRPr="00305CE5">
        <w:rPr>
          <w:rFonts w:ascii="Arial" w:hAnsi="Arial" w:cs="Arial"/>
          <w:color w:val="000000"/>
          <w:sz w:val="24"/>
          <w:szCs w:val="24"/>
        </w:rPr>
        <w:t>consent to inform a multi-agency risk assessment to address the risks. Ideally this</w:t>
      </w:r>
      <w:r w:rsidR="00305CE5">
        <w:rPr>
          <w:rFonts w:ascii="Arial" w:hAnsi="Arial" w:cs="Arial"/>
          <w:color w:val="000000"/>
          <w:sz w:val="24"/>
          <w:szCs w:val="24"/>
        </w:rPr>
        <w:t xml:space="preserve"> </w:t>
      </w:r>
      <w:r w:rsidRPr="00305CE5">
        <w:rPr>
          <w:rFonts w:ascii="Arial" w:hAnsi="Arial" w:cs="Arial"/>
          <w:color w:val="000000"/>
          <w:sz w:val="24"/>
          <w:szCs w:val="24"/>
        </w:rPr>
        <w:t>should be communicated to the adult</w:t>
      </w:r>
    </w:p>
    <w:p w14:paraId="54DD12C0" w14:textId="77777777" w:rsidR="00305CE5" w:rsidRDefault="00305CE5" w:rsidP="006B4C3A">
      <w:pPr>
        <w:autoSpaceDE w:val="0"/>
        <w:autoSpaceDN w:val="0"/>
        <w:adjustRightInd w:val="0"/>
        <w:spacing w:after="0" w:line="240" w:lineRule="auto"/>
        <w:rPr>
          <w:rFonts w:ascii="Arial" w:hAnsi="Arial" w:cs="Arial"/>
          <w:color w:val="000000"/>
          <w:sz w:val="24"/>
          <w:szCs w:val="24"/>
        </w:rPr>
      </w:pPr>
    </w:p>
    <w:p w14:paraId="4DD5E643" w14:textId="552B102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the interests of transparency, in such situations it would s</w:t>
      </w:r>
      <w:r w:rsidR="00305CE5">
        <w:rPr>
          <w:rFonts w:ascii="Arial" w:hAnsi="Arial" w:cs="Arial"/>
          <w:color w:val="000000"/>
          <w:sz w:val="24"/>
          <w:szCs w:val="24"/>
        </w:rPr>
        <w:t xml:space="preserve">till be good practice to ensure </w:t>
      </w:r>
      <w:r w:rsidRPr="00BE581A">
        <w:rPr>
          <w:rFonts w:ascii="Arial" w:hAnsi="Arial" w:cs="Arial"/>
          <w:color w:val="000000"/>
          <w:sz w:val="24"/>
          <w:szCs w:val="24"/>
        </w:rPr>
        <w:t>that person or representative are made aware that the concern</w:t>
      </w:r>
      <w:r w:rsidR="00305CE5">
        <w:rPr>
          <w:rFonts w:ascii="Arial" w:hAnsi="Arial" w:cs="Arial"/>
          <w:color w:val="000000"/>
          <w:sz w:val="24"/>
          <w:szCs w:val="24"/>
        </w:rPr>
        <w:t xml:space="preserve">s identified have been </w:t>
      </w:r>
      <w:r w:rsidRPr="00BE581A">
        <w:rPr>
          <w:rFonts w:ascii="Arial" w:hAnsi="Arial" w:cs="Arial"/>
          <w:color w:val="000000"/>
          <w:sz w:val="24"/>
          <w:szCs w:val="24"/>
        </w:rPr>
        <w:t>referred to the local authority and the reasons for doin</w:t>
      </w:r>
      <w:r w:rsidR="00305CE5">
        <w:rPr>
          <w:rFonts w:ascii="Arial" w:hAnsi="Arial" w:cs="Arial"/>
          <w:color w:val="000000"/>
          <w:sz w:val="24"/>
          <w:szCs w:val="24"/>
        </w:rPr>
        <w:t xml:space="preserve">g this. Further information for </w:t>
      </w:r>
      <w:r w:rsidRPr="00BE581A">
        <w:rPr>
          <w:rFonts w:ascii="Arial" w:hAnsi="Arial" w:cs="Arial"/>
          <w:color w:val="000000"/>
          <w:sz w:val="24"/>
          <w:szCs w:val="24"/>
        </w:rPr>
        <w:t xml:space="preserve">referrers of Adult Safeguarding </w:t>
      </w:r>
      <w:r w:rsidR="003742B6" w:rsidRPr="00BE581A">
        <w:rPr>
          <w:rFonts w:ascii="Arial" w:hAnsi="Arial" w:cs="Arial"/>
          <w:color w:val="000000"/>
          <w:sz w:val="24"/>
          <w:szCs w:val="24"/>
        </w:rPr>
        <w:t>are</w:t>
      </w:r>
      <w:r w:rsidRPr="00BE581A">
        <w:rPr>
          <w:rFonts w:ascii="Arial" w:hAnsi="Arial" w:cs="Arial"/>
          <w:color w:val="000000"/>
          <w:sz w:val="24"/>
          <w:szCs w:val="24"/>
        </w:rPr>
        <w:t xml:space="preserve"> available at Appendix 3.</w:t>
      </w:r>
    </w:p>
    <w:p w14:paraId="2A7801B3" w14:textId="77777777" w:rsidR="00305CE5" w:rsidRPr="00BE581A" w:rsidRDefault="00305CE5" w:rsidP="006B4C3A">
      <w:pPr>
        <w:autoSpaceDE w:val="0"/>
        <w:autoSpaceDN w:val="0"/>
        <w:adjustRightInd w:val="0"/>
        <w:spacing w:after="0" w:line="240" w:lineRule="auto"/>
        <w:rPr>
          <w:rFonts w:ascii="Arial" w:hAnsi="Arial" w:cs="Arial"/>
          <w:color w:val="000000"/>
          <w:sz w:val="24"/>
          <w:szCs w:val="24"/>
        </w:rPr>
      </w:pPr>
    </w:p>
    <w:p w14:paraId="4B25E0CB" w14:textId="2525603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As previously mentioned, it should be recognised that every in</w:t>
      </w:r>
      <w:r w:rsidR="002608CC">
        <w:rPr>
          <w:rFonts w:ascii="Arial" w:hAnsi="Arial" w:cs="Arial"/>
          <w:color w:val="000000"/>
          <w:sz w:val="24"/>
          <w:szCs w:val="24"/>
        </w:rPr>
        <w:t xml:space="preserve">dividual’s situation is unique. </w:t>
      </w:r>
      <w:r w:rsidRPr="00BE581A">
        <w:rPr>
          <w:rFonts w:ascii="Arial" w:hAnsi="Arial" w:cs="Arial"/>
          <w:color w:val="000000"/>
          <w:sz w:val="24"/>
          <w:szCs w:val="24"/>
        </w:rPr>
        <w:t xml:space="preserve">Whilst </w:t>
      </w:r>
      <w:r w:rsidR="003742B6" w:rsidRPr="00BE581A">
        <w:rPr>
          <w:rFonts w:ascii="Arial" w:hAnsi="Arial" w:cs="Arial"/>
          <w:color w:val="000000"/>
          <w:sz w:val="24"/>
          <w:szCs w:val="24"/>
        </w:rPr>
        <w:t>the</w:t>
      </w:r>
      <w:r w:rsidRPr="00BE581A">
        <w:rPr>
          <w:rFonts w:ascii="Arial" w:hAnsi="Arial" w:cs="Arial"/>
          <w:color w:val="000000"/>
          <w:sz w:val="24"/>
          <w:szCs w:val="24"/>
        </w:rPr>
        <w:t xml:space="preserve"> Care Act Section 42 criteria for safeguarding i</w:t>
      </w:r>
      <w:r w:rsidR="002608CC">
        <w:rPr>
          <w:rFonts w:ascii="Arial" w:hAnsi="Arial" w:cs="Arial"/>
          <w:color w:val="000000"/>
          <w:sz w:val="24"/>
          <w:szCs w:val="24"/>
        </w:rPr>
        <w:t xml:space="preserve">s the core focus, there will be </w:t>
      </w:r>
      <w:r w:rsidRPr="00BE581A">
        <w:rPr>
          <w:rFonts w:ascii="Arial" w:hAnsi="Arial" w:cs="Arial"/>
          <w:color w:val="000000"/>
          <w:sz w:val="24"/>
          <w:szCs w:val="24"/>
        </w:rPr>
        <w:t xml:space="preserve">occasions where people are deemed not to have care and </w:t>
      </w:r>
      <w:r w:rsidR="002608CC">
        <w:rPr>
          <w:rFonts w:ascii="Arial" w:hAnsi="Arial" w:cs="Arial"/>
          <w:color w:val="000000"/>
          <w:sz w:val="24"/>
          <w:szCs w:val="24"/>
        </w:rPr>
        <w:t xml:space="preserve">support needs (e.g. do not meet </w:t>
      </w:r>
      <w:r w:rsidRPr="00BE581A">
        <w:rPr>
          <w:rFonts w:ascii="Arial" w:hAnsi="Arial" w:cs="Arial"/>
          <w:color w:val="000000"/>
          <w:sz w:val="24"/>
          <w:szCs w:val="24"/>
        </w:rPr>
        <w:t>The Care Act criteria for care and support needs) but thes</w:t>
      </w:r>
      <w:r w:rsidR="002608CC">
        <w:rPr>
          <w:rFonts w:ascii="Arial" w:hAnsi="Arial" w:cs="Arial"/>
          <w:color w:val="000000"/>
          <w:sz w:val="24"/>
          <w:szCs w:val="24"/>
        </w:rPr>
        <w:t xml:space="preserve">e people with lower level needs </w:t>
      </w:r>
      <w:r w:rsidRPr="00BE581A">
        <w:rPr>
          <w:rFonts w:ascii="Arial" w:hAnsi="Arial" w:cs="Arial"/>
          <w:color w:val="000000"/>
          <w:sz w:val="24"/>
          <w:szCs w:val="24"/>
        </w:rPr>
        <w:t xml:space="preserve">may be vulnerable to exploitation, abuse and neglect. It </w:t>
      </w:r>
      <w:r w:rsidR="002608CC">
        <w:rPr>
          <w:rFonts w:ascii="Arial" w:hAnsi="Arial" w:cs="Arial"/>
          <w:color w:val="000000"/>
          <w:sz w:val="24"/>
          <w:szCs w:val="24"/>
        </w:rPr>
        <w:t xml:space="preserve">is therefore down to each local </w:t>
      </w:r>
      <w:r w:rsidRPr="00BE581A">
        <w:rPr>
          <w:rFonts w:ascii="Arial" w:hAnsi="Arial" w:cs="Arial"/>
          <w:color w:val="000000"/>
          <w:sz w:val="24"/>
          <w:szCs w:val="24"/>
        </w:rPr>
        <w:t xml:space="preserve">partnership to work together to best support some of those </w:t>
      </w:r>
      <w:r w:rsidR="002608CC">
        <w:rPr>
          <w:rFonts w:ascii="Arial" w:hAnsi="Arial" w:cs="Arial"/>
          <w:color w:val="000000"/>
          <w:sz w:val="24"/>
          <w:szCs w:val="24"/>
        </w:rPr>
        <w:t xml:space="preserve">people through other avenues of </w:t>
      </w:r>
      <w:r w:rsidRPr="00BE581A">
        <w:rPr>
          <w:rFonts w:ascii="Arial" w:hAnsi="Arial" w:cs="Arial"/>
          <w:color w:val="000000"/>
          <w:sz w:val="24"/>
          <w:szCs w:val="24"/>
        </w:rPr>
        <w:t>preventative support at their discretion.</w:t>
      </w:r>
    </w:p>
    <w:p w14:paraId="25E8693C" w14:textId="77777777" w:rsidR="002608CC" w:rsidRPr="00BE581A" w:rsidRDefault="002608CC" w:rsidP="006B4C3A">
      <w:pPr>
        <w:autoSpaceDE w:val="0"/>
        <w:autoSpaceDN w:val="0"/>
        <w:adjustRightInd w:val="0"/>
        <w:spacing w:after="0" w:line="240" w:lineRule="auto"/>
        <w:rPr>
          <w:rFonts w:ascii="Arial" w:hAnsi="Arial" w:cs="Arial"/>
          <w:color w:val="000000"/>
          <w:sz w:val="24"/>
          <w:szCs w:val="24"/>
        </w:rPr>
      </w:pPr>
    </w:p>
    <w:p w14:paraId="072DAFA1" w14:textId="77777777" w:rsidR="006B4C3A" w:rsidRPr="00BE581A" w:rsidRDefault="006B4C3A" w:rsidP="002608CC">
      <w:pPr>
        <w:autoSpaceDE w:val="0"/>
        <w:autoSpaceDN w:val="0"/>
        <w:adjustRightInd w:val="0"/>
        <w:spacing w:line="240" w:lineRule="auto"/>
        <w:rPr>
          <w:rFonts w:ascii="Arial" w:hAnsi="Arial" w:cs="Arial"/>
          <w:b/>
          <w:bCs/>
          <w:color w:val="000000"/>
          <w:sz w:val="28"/>
          <w:szCs w:val="28"/>
        </w:rPr>
      </w:pPr>
      <w:r w:rsidRPr="00BE581A">
        <w:rPr>
          <w:rFonts w:ascii="Arial" w:hAnsi="Arial" w:cs="Arial"/>
          <w:b/>
          <w:bCs/>
          <w:color w:val="000000"/>
          <w:sz w:val="28"/>
          <w:szCs w:val="28"/>
        </w:rPr>
        <w:t>5.2 Undertaking Enquiries</w:t>
      </w:r>
    </w:p>
    <w:p w14:paraId="7EB76BD5" w14:textId="0BF337A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purpose of the enquiry is to decide </w:t>
      </w:r>
      <w:r w:rsidR="003742B6" w:rsidRPr="00BE581A">
        <w:rPr>
          <w:rFonts w:ascii="Arial" w:hAnsi="Arial" w:cs="Arial"/>
          <w:color w:val="000000"/>
          <w:sz w:val="24"/>
          <w:szCs w:val="24"/>
        </w:rPr>
        <w:t>whether</w:t>
      </w:r>
      <w:r w:rsidRPr="00BE581A">
        <w:rPr>
          <w:rFonts w:ascii="Arial" w:hAnsi="Arial" w:cs="Arial"/>
          <w:color w:val="000000"/>
          <w:sz w:val="24"/>
          <w:szCs w:val="24"/>
        </w:rPr>
        <w:t xml:space="preserve"> the local authority or another</w:t>
      </w:r>
    </w:p>
    <w:p w14:paraId="5DB0BAFF" w14:textId="3901D6C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organisation, or person, should do something to help and protect the adult.</w:t>
      </w:r>
    </w:p>
    <w:p w14:paraId="16989244" w14:textId="77777777" w:rsidR="002608CC" w:rsidRPr="00BE581A" w:rsidRDefault="002608CC" w:rsidP="006B4C3A">
      <w:pPr>
        <w:autoSpaceDE w:val="0"/>
        <w:autoSpaceDN w:val="0"/>
        <w:adjustRightInd w:val="0"/>
        <w:spacing w:after="0" w:line="240" w:lineRule="auto"/>
        <w:rPr>
          <w:rFonts w:ascii="Arial" w:hAnsi="Arial" w:cs="Arial"/>
          <w:color w:val="000000"/>
          <w:sz w:val="24"/>
          <w:szCs w:val="24"/>
        </w:rPr>
      </w:pPr>
    </w:p>
    <w:p w14:paraId="3DCFE6A6" w14:textId="4F20830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local authority retains the responsibility for ensuring that</w:t>
      </w:r>
      <w:r w:rsidR="002608CC">
        <w:rPr>
          <w:rFonts w:ascii="Arial" w:hAnsi="Arial" w:cs="Arial"/>
          <w:color w:val="000000"/>
          <w:sz w:val="24"/>
          <w:szCs w:val="24"/>
        </w:rPr>
        <w:t xml:space="preserve"> the enquiry is referred to the </w:t>
      </w:r>
      <w:r w:rsidRPr="00BE581A">
        <w:rPr>
          <w:rFonts w:ascii="Arial" w:hAnsi="Arial" w:cs="Arial"/>
          <w:color w:val="000000"/>
          <w:sz w:val="24"/>
          <w:szCs w:val="24"/>
        </w:rPr>
        <w:t>right place and is acted upon. The local authority may requ</w:t>
      </w:r>
      <w:r w:rsidR="002608CC">
        <w:rPr>
          <w:rFonts w:ascii="Arial" w:hAnsi="Arial" w:cs="Arial"/>
          <w:color w:val="000000"/>
          <w:sz w:val="24"/>
          <w:szCs w:val="24"/>
        </w:rPr>
        <w:t xml:space="preserve">ire / cause others to undertake </w:t>
      </w:r>
      <w:r w:rsidRPr="00BE581A">
        <w:rPr>
          <w:rFonts w:ascii="Arial" w:hAnsi="Arial" w:cs="Arial"/>
          <w:color w:val="000000"/>
          <w:sz w:val="24"/>
          <w:szCs w:val="24"/>
        </w:rPr>
        <w:t>an enquiry depending on the specific circumstances and</w:t>
      </w:r>
      <w:r w:rsidR="002608CC">
        <w:rPr>
          <w:rFonts w:ascii="Arial" w:hAnsi="Arial" w:cs="Arial"/>
          <w:color w:val="000000"/>
          <w:sz w:val="24"/>
          <w:szCs w:val="24"/>
        </w:rPr>
        <w:t xml:space="preserve"> local partnership arrangements </w:t>
      </w:r>
      <w:r w:rsidRPr="00BE581A">
        <w:rPr>
          <w:rFonts w:ascii="Arial" w:hAnsi="Arial" w:cs="Arial"/>
          <w:color w:val="000000"/>
          <w:sz w:val="24"/>
          <w:szCs w:val="24"/>
        </w:rPr>
        <w:t>e.g. a local care and support provider, delegating safeguardi</w:t>
      </w:r>
      <w:r w:rsidR="002608CC">
        <w:rPr>
          <w:rFonts w:ascii="Arial" w:hAnsi="Arial" w:cs="Arial"/>
          <w:color w:val="000000"/>
          <w:sz w:val="24"/>
          <w:szCs w:val="24"/>
        </w:rPr>
        <w:t xml:space="preserve">ng functions to a mental health </w:t>
      </w:r>
      <w:r w:rsidRPr="00BE581A">
        <w:rPr>
          <w:rFonts w:ascii="Arial" w:hAnsi="Arial" w:cs="Arial"/>
          <w:color w:val="000000"/>
          <w:sz w:val="24"/>
          <w:szCs w:val="24"/>
        </w:rPr>
        <w:t>trust. However, the local authority should receive assu</w:t>
      </w:r>
      <w:r w:rsidR="002608CC">
        <w:rPr>
          <w:rFonts w:ascii="Arial" w:hAnsi="Arial" w:cs="Arial"/>
          <w:color w:val="000000"/>
          <w:sz w:val="24"/>
          <w:szCs w:val="24"/>
        </w:rPr>
        <w:t xml:space="preserve">rance that the enquiry has been </w:t>
      </w:r>
      <w:r w:rsidRPr="00BE581A">
        <w:rPr>
          <w:rFonts w:ascii="Arial" w:hAnsi="Arial" w:cs="Arial"/>
          <w:color w:val="000000"/>
          <w:sz w:val="24"/>
          <w:szCs w:val="24"/>
        </w:rPr>
        <w:t>undertaken in line with section 42 duties and any actions und</w:t>
      </w:r>
      <w:r w:rsidR="002608CC">
        <w:rPr>
          <w:rFonts w:ascii="Arial" w:hAnsi="Arial" w:cs="Arial"/>
          <w:color w:val="000000"/>
          <w:sz w:val="24"/>
          <w:szCs w:val="24"/>
        </w:rPr>
        <w:t xml:space="preserve">ertaken (if any) helped protect </w:t>
      </w:r>
      <w:r w:rsidRPr="00BE581A">
        <w:rPr>
          <w:rFonts w:ascii="Arial" w:hAnsi="Arial" w:cs="Arial"/>
          <w:color w:val="000000"/>
          <w:sz w:val="24"/>
          <w:szCs w:val="24"/>
        </w:rPr>
        <w:t>the adult.</w:t>
      </w:r>
    </w:p>
    <w:p w14:paraId="622E8C20" w14:textId="77777777" w:rsidR="002608CC" w:rsidRPr="00BE581A" w:rsidRDefault="002608CC" w:rsidP="006B4C3A">
      <w:pPr>
        <w:autoSpaceDE w:val="0"/>
        <w:autoSpaceDN w:val="0"/>
        <w:adjustRightInd w:val="0"/>
        <w:spacing w:after="0" w:line="240" w:lineRule="auto"/>
        <w:rPr>
          <w:rFonts w:ascii="Arial" w:hAnsi="Arial" w:cs="Arial"/>
          <w:color w:val="000000"/>
          <w:sz w:val="24"/>
          <w:szCs w:val="24"/>
        </w:rPr>
      </w:pPr>
    </w:p>
    <w:p w14:paraId="2FF3CA8C" w14:textId="211C202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 a crime is suspected and referred to the Police, th</w:t>
      </w:r>
      <w:r w:rsidR="002608CC">
        <w:rPr>
          <w:rFonts w:ascii="Arial" w:hAnsi="Arial" w:cs="Arial"/>
          <w:color w:val="000000"/>
          <w:sz w:val="24"/>
          <w:szCs w:val="24"/>
        </w:rPr>
        <w:t xml:space="preserve">e Police must lead the criminal </w:t>
      </w:r>
      <w:r w:rsidRPr="00BE581A">
        <w:rPr>
          <w:rFonts w:ascii="Arial" w:hAnsi="Arial" w:cs="Arial"/>
          <w:color w:val="000000"/>
          <w:sz w:val="24"/>
          <w:szCs w:val="24"/>
        </w:rPr>
        <w:t>investigation with relevant support from the Local Authority and any appropriate partners.</w:t>
      </w:r>
    </w:p>
    <w:p w14:paraId="4F0B12A6" w14:textId="76D73BE6" w:rsidR="00376821" w:rsidRDefault="00376821" w:rsidP="006B4C3A">
      <w:pPr>
        <w:autoSpaceDE w:val="0"/>
        <w:autoSpaceDN w:val="0"/>
        <w:adjustRightInd w:val="0"/>
        <w:spacing w:after="0" w:line="240" w:lineRule="auto"/>
        <w:rPr>
          <w:rFonts w:ascii="Arial" w:hAnsi="Arial" w:cs="Arial"/>
          <w:color w:val="000000"/>
          <w:sz w:val="24"/>
          <w:szCs w:val="24"/>
        </w:rPr>
      </w:pPr>
    </w:p>
    <w:p w14:paraId="3A21DF57" w14:textId="4081DEF4" w:rsidR="00376821" w:rsidRDefault="00376821" w:rsidP="006B4C3A">
      <w:pPr>
        <w:autoSpaceDE w:val="0"/>
        <w:autoSpaceDN w:val="0"/>
        <w:adjustRightInd w:val="0"/>
        <w:spacing w:after="0" w:line="240" w:lineRule="auto"/>
        <w:rPr>
          <w:rFonts w:ascii="Arial" w:hAnsi="Arial" w:cs="Arial"/>
          <w:color w:val="000000"/>
          <w:sz w:val="24"/>
          <w:szCs w:val="24"/>
        </w:rPr>
      </w:pPr>
    </w:p>
    <w:p w14:paraId="51530205" w14:textId="78814950" w:rsidR="00376821" w:rsidRDefault="00376821" w:rsidP="006B4C3A">
      <w:pPr>
        <w:autoSpaceDE w:val="0"/>
        <w:autoSpaceDN w:val="0"/>
        <w:adjustRightInd w:val="0"/>
        <w:spacing w:after="0" w:line="240" w:lineRule="auto"/>
        <w:rPr>
          <w:rFonts w:ascii="Arial" w:hAnsi="Arial" w:cs="Arial"/>
          <w:color w:val="000000"/>
          <w:sz w:val="24"/>
          <w:szCs w:val="24"/>
        </w:rPr>
      </w:pPr>
    </w:p>
    <w:p w14:paraId="12E6778E" w14:textId="2E852EDF" w:rsidR="00376821" w:rsidRDefault="00376821" w:rsidP="006B4C3A">
      <w:pPr>
        <w:autoSpaceDE w:val="0"/>
        <w:autoSpaceDN w:val="0"/>
        <w:adjustRightInd w:val="0"/>
        <w:spacing w:after="0" w:line="240" w:lineRule="auto"/>
        <w:rPr>
          <w:rFonts w:ascii="Arial" w:hAnsi="Arial" w:cs="Arial"/>
          <w:color w:val="000000"/>
          <w:sz w:val="24"/>
          <w:szCs w:val="24"/>
        </w:rPr>
      </w:pPr>
    </w:p>
    <w:p w14:paraId="4663E1E6" w14:textId="00DE19F0" w:rsidR="00376821" w:rsidRDefault="00376821" w:rsidP="006B4C3A">
      <w:pPr>
        <w:autoSpaceDE w:val="0"/>
        <w:autoSpaceDN w:val="0"/>
        <w:adjustRightInd w:val="0"/>
        <w:spacing w:after="0" w:line="240" w:lineRule="auto"/>
        <w:rPr>
          <w:rFonts w:ascii="Arial" w:hAnsi="Arial" w:cs="Arial"/>
          <w:color w:val="000000"/>
          <w:sz w:val="24"/>
          <w:szCs w:val="24"/>
        </w:rPr>
      </w:pPr>
    </w:p>
    <w:p w14:paraId="6395B672" w14:textId="01851E58" w:rsidR="00376821" w:rsidRDefault="00376821" w:rsidP="006B4C3A">
      <w:pPr>
        <w:autoSpaceDE w:val="0"/>
        <w:autoSpaceDN w:val="0"/>
        <w:adjustRightInd w:val="0"/>
        <w:spacing w:after="0" w:line="240" w:lineRule="auto"/>
        <w:rPr>
          <w:rFonts w:ascii="Arial" w:hAnsi="Arial" w:cs="Arial"/>
          <w:color w:val="000000"/>
          <w:sz w:val="24"/>
          <w:szCs w:val="24"/>
        </w:rPr>
      </w:pPr>
    </w:p>
    <w:p w14:paraId="6AE9B643" w14:textId="23020D32" w:rsidR="00376821" w:rsidRDefault="00376821" w:rsidP="006B4C3A">
      <w:pPr>
        <w:autoSpaceDE w:val="0"/>
        <w:autoSpaceDN w:val="0"/>
        <w:adjustRightInd w:val="0"/>
        <w:spacing w:after="0" w:line="240" w:lineRule="auto"/>
        <w:rPr>
          <w:rFonts w:ascii="Arial" w:hAnsi="Arial" w:cs="Arial"/>
          <w:color w:val="000000"/>
          <w:sz w:val="24"/>
          <w:szCs w:val="24"/>
        </w:rPr>
      </w:pPr>
    </w:p>
    <w:p w14:paraId="20C108EA" w14:textId="287FB301" w:rsidR="00376821" w:rsidRDefault="00376821" w:rsidP="006B4C3A">
      <w:pPr>
        <w:autoSpaceDE w:val="0"/>
        <w:autoSpaceDN w:val="0"/>
        <w:adjustRightInd w:val="0"/>
        <w:spacing w:after="0" w:line="240" w:lineRule="auto"/>
        <w:rPr>
          <w:rFonts w:ascii="Arial" w:hAnsi="Arial" w:cs="Arial"/>
          <w:color w:val="000000"/>
          <w:sz w:val="24"/>
          <w:szCs w:val="24"/>
        </w:rPr>
      </w:pPr>
    </w:p>
    <w:p w14:paraId="4602F778" w14:textId="7ADC82B8" w:rsidR="00376821" w:rsidRDefault="00376821" w:rsidP="006B4C3A">
      <w:pPr>
        <w:autoSpaceDE w:val="0"/>
        <w:autoSpaceDN w:val="0"/>
        <w:adjustRightInd w:val="0"/>
        <w:spacing w:after="0" w:line="240" w:lineRule="auto"/>
        <w:rPr>
          <w:rFonts w:ascii="Arial" w:hAnsi="Arial" w:cs="Arial"/>
          <w:color w:val="000000"/>
          <w:sz w:val="24"/>
          <w:szCs w:val="24"/>
        </w:rPr>
      </w:pPr>
    </w:p>
    <w:p w14:paraId="788FBBA9" w14:textId="3D1F351C" w:rsidR="00376821" w:rsidRDefault="00376821" w:rsidP="006B4C3A">
      <w:pPr>
        <w:autoSpaceDE w:val="0"/>
        <w:autoSpaceDN w:val="0"/>
        <w:adjustRightInd w:val="0"/>
        <w:spacing w:after="0" w:line="240" w:lineRule="auto"/>
        <w:rPr>
          <w:rFonts w:ascii="Arial" w:hAnsi="Arial" w:cs="Arial"/>
          <w:color w:val="000000"/>
          <w:sz w:val="24"/>
          <w:szCs w:val="24"/>
        </w:rPr>
      </w:pPr>
    </w:p>
    <w:p w14:paraId="7145509B" w14:textId="0B32378F" w:rsidR="00376821" w:rsidRDefault="00376821" w:rsidP="006B4C3A">
      <w:pPr>
        <w:autoSpaceDE w:val="0"/>
        <w:autoSpaceDN w:val="0"/>
        <w:adjustRightInd w:val="0"/>
        <w:spacing w:after="0" w:line="240" w:lineRule="auto"/>
        <w:rPr>
          <w:rFonts w:ascii="Arial" w:hAnsi="Arial" w:cs="Arial"/>
          <w:color w:val="000000"/>
          <w:sz w:val="24"/>
          <w:szCs w:val="24"/>
        </w:rPr>
      </w:pPr>
    </w:p>
    <w:p w14:paraId="208A1622" w14:textId="6C7FDE21" w:rsidR="00376821" w:rsidRDefault="00376821" w:rsidP="006B4C3A">
      <w:pPr>
        <w:autoSpaceDE w:val="0"/>
        <w:autoSpaceDN w:val="0"/>
        <w:adjustRightInd w:val="0"/>
        <w:spacing w:after="0" w:line="240" w:lineRule="auto"/>
        <w:rPr>
          <w:rFonts w:ascii="Arial" w:hAnsi="Arial" w:cs="Arial"/>
          <w:color w:val="000000"/>
          <w:sz w:val="24"/>
          <w:szCs w:val="24"/>
        </w:rPr>
      </w:pPr>
    </w:p>
    <w:p w14:paraId="007998A5" w14:textId="53E1A0C5" w:rsidR="00376821" w:rsidRDefault="00376821" w:rsidP="006B4C3A">
      <w:pPr>
        <w:autoSpaceDE w:val="0"/>
        <w:autoSpaceDN w:val="0"/>
        <w:adjustRightInd w:val="0"/>
        <w:spacing w:after="0" w:line="240" w:lineRule="auto"/>
        <w:rPr>
          <w:rFonts w:ascii="Arial" w:hAnsi="Arial" w:cs="Arial"/>
          <w:color w:val="000000"/>
          <w:sz w:val="24"/>
          <w:szCs w:val="24"/>
        </w:rPr>
      </w:pPr>
    </w:p>
    <w:p w14:paraId="11E19391" w14:textId="77777777" w:rsidR="00376821" w:rsidRDefault="00376821" w:rsidP="006B4C3A">
      <w:pPr>
        <w:autoSpaceDE w:val="0"/>
        <w:autoSpaceDN w:val="0"/>
        <w:adjustRightInd w:val="0"/>
        <w:spacing w:after="0" w:line="240" w:lineRule="auto"/>
        <w:rPr>
          <w:rFonts w:ascii="Arial" w:hAnsi="Arial" w:cs="Arial"/>
          <w:color w:val="000000"/>
          <w:sz w:val="24"/>
          <w:szCs w:val="24"/>
        </w:rPr>
      </w:pPr>
    </w:p>
    <w:p w14:paraId="35B1D65E" w14:textId="77777777" w:rsidR="002608CC" w:rsidRPr="00BE581A" w:rsidRDefault="002608CC" w:rsidP="006B4C3A">
      <w:pPr>
        <w:autoSpaceDE w:val="0"/>
        <w:autoSpaceDN w:val="0"/>
        <w:adjustRightInd w:val="0"/>
        <w:spacing w:after="0" w:line="240" w:lineRule="auto"/>
        <w:rPr>
          <w:rFonts w:ascii="Arial" w:hAnsi="Arial" w:cs="Arial"/>
          <w:color w:val="000000"/>
          <w:sz w:val="24"/>
          <w:szCs w:val="24"/>
        </w:rPr>
      </w:pPr>
    </w:p>
    <w:p w14:paraId="34801420" w14:textId="77777777" w:rsidR="00376821" w:rsidRDefault="00376821" w:rsidP="006B4C3A">
      <w:pPr>
        <w:autoSpaceDE w:val="0"/>
        <w:autoSpaceDN w:val="0"/>
        <w:adjustRightInd w:val="0"/>
        <w:spacing w:after="0" w:line="240" w:lineRule="auto"/>
        <w:rPr>
          <w:rFonts w:ascii="Arial" w:hAnsi="Arial" w:cs="Arial"/>
          <w:color w:val="000000"/>
          <w:sz w:val="24"/>
          <w:szCs w:val="24"/>
        </w:rPr>
      </w:pPr>
    </w:p>
    <w:p w14:paraId="36AE2385" w14:textId="5B61081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Other processes may also be undertaken alongside an enquiry, these include:</w:t>
      </w:r>
    </w:p>
    <w:p w14:paraId="519563CE" w14:textId="241CC9FF" w:rsidR="006B4C3A" w:rsidRDefault="006B4C3A" w:rsidP="006B4C3A">
      <w:pPr>
        <w:autoSpaceDE w:val="0"/>
        <w:autoSpaceDN w:val="0"/>
        <w:adjustRightInd w:val="0"/>
        <w:spacing w:after="0" w:line="240" w:lineRule="auto"/>
        <w:rPr>
          <w:rFonts w:ascii="Arial" w:hAnsi="Arial" w:cs="Arial"/>
          <w:b/>
          <w:bCs/>
          <w:color w:val="000000"/>
        </w:rPr>
      </w:pPr>
    </w:p>
    <w:p w14:paraId="296A7043" w14:textId="0E3D488F" w:rsidR="002608CC" w:rsidRDefault="00376821" w:rsidP="006B4C3A">
      <w:pPr>
        <w:autoSpaceDE w:val="0"/>
        <w:autoSpaceDN w:val="0"/>
        <w:adjustRightInd w:val="0"/>
        <w:spacing w:after="0" w:line="240" w:lineRule="auto"/>
        <w:rPr>
          <w:rFonts w:ascii="Arial" w:hAnsi="Arial" w:cs="Arial"/>
          <w:b/>
          <w:bCs/>
          <w:color w:val="000000"/>
        </w:rPr>
      </w:pPr>
      <w:r>
        <w:rPr>
          <w:noProof/>
          <w:lang w:eastAsia="en-GB"/>
        </w:rPr>
        <w:drawing>
          <wp:anchor distT="0" distB="0" distL="114300" distR="114300" simplePos="0" relativeHeight="251658240" behindDoc="0" locked="0" layoutInCell="1" allowOverlap="1" wp14:anchorId="37FEE6F9" wp14:editId="5ED19618">
            <wp:simplePos x="0" y="0"/>
            <wp:positionH relativeFrom="margin">
              <wp:posOffset>-260350</wp:posOffset>
            </wp:positionH>
            <wp:positionV relativeFrom="margin">
              <wp:posOffset>444500</wp:posOffset>
            </wp:positionV>
            <wp:extent cx="6286500" cy="5324475"/>
            <wp:effectExtent l="0" t="0" r="0" b="9525"/>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p>
    <w:p w14:paraId="6802B61E" w14:textId="09F2429B" w:rsidR="002608CC" w:rsidRDefault="002608CC" w:rsidP="006B4C3A">
      <w:pPr>
        <w:autoSpaceDE w:val="0"/>
        <w:autoSpaceDN w:val="0"/>
        <w:adjustRightInd w:val="0"/>
        <w:spacing w:after="0" w:line="240" w:lineRule="auto"/>
        <w:rPr>
          <w:rFonts w:ascii="Arial" w:hAnsi="Arial" w:cs="Arial"/>
          <w:b/>
          <w:bCs/>
          <w:color w:val="000000"/>
        </w:rPr>
      </w:pPr>
    </w:p>
    <w:p w14:paraId="2DF1EA09" w14:textId="0D8B05AA" w:rsidR="002608CC" w:rsidRDefault="002608CC" w:rsidP="006B4C3A">
      <w:pPr>
        <w:autoSpaceDE w:val="0"/>
        <w:autoSpaceDN w:val="0"/>
        <w:adjustRightInd w:val="0"/>
        <w:spacing w:after="0" w:line="240" w:lineRule="auto"/>
        <w:rPr>
          <w:rFonts w:ascii="Arial" w:hAnsi="Arial" w:cs="Arial"/>
          <w:b/>
          <w:bCs/>
          <w:color w:val="000000"/>
        </w:rPr>
      </w:pPr>
    </w:p>
    <w:p w14:paraId="29650D5F" w14:textId="375FDFAE" w:rsidR="002608CC" w:rsidRDefault="002608CC" w:rsidP="006B4C3A">
      <w:pPr>
        <w:autoSpaceDE w:val="0"/>
        <w:autoSpaceDN w:val="0"/>
        <w:adjustRightInd w:val="0"/>
        <w:spacing w:after="0" w:line="240" w:lineRule="auto"/>
        <w:rPr>
          <w:rFonts w:ascii="Arial" w:hAnsi="Arial" w:cs="Arial"/>
          <w:b/>
          <w:bCs/>
          <w:color w:val="000000"/>
        </w:rPr>
      </w:pPr>
    </w:p>
    <w:p w14:paraId="6B22C268" w14:textId="77777777" w:rsidR="006B4C3A" w:rsidRPr="002608CC" w:rsidRDefault="006B4C3A" w:rsidP="006B4C3A">
      <w:pPr>
        <w:autoSpaceDE w:val="0"/>
        <w:autoSpaceDN w:val="0"/>
        <w:adjustRightInd w:val="0"/>
        <w:spacing w:after="0" w:line="240" w:lineRule="auto"/>
        <w:rPr>
          <w:rFonts w:ascii="Arial" w:hAnsi="Arial" w:cs="Arial"/>
          <w:b/>
          <w:bCs/>
          <w:color w:val="000000"/>
          <w:sz w:val="24"/>
          <w:szCs w:val="24"/>
        </w:rPr>
      </w:pPr>
      <w:r w:rsidRPr="002608CC">
        <w:rPr>
          <w:rFonts w:ascii="Arial" w:hAnsi="Arial" w:cs="Arial"/>
          <w:b/>
          <w:bCs/>
          <w:color w:val="000000"/>
          <w:sz w:val="24"/>
          <w:szCs w:val="24"/>
        </w:rPr>
        <w:t>‘One Size Fits All?’</w:t>
      </w:r>
    </w:p>
    <w:p w14:paraId="241766C2" w14:textId="2F30740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As </w:t>
      </w:r>
      <w:r w:rsidR="003742B6" w:rsidRPr="00BE581A">
        <w:rPr>
          <w:rFonts w:ascii="Arial" w:hAnsi="Arial" w:cs="Arial"/>
          <w:color w:val="000000"/>
          <w:sz w:val="24"/>
          <w:szCs w:val="24"/>
        </w:rPr>
        <w:t>people’s</w:t>
      </w:r>
      <w:r w:rsidRPr="00BE581A">
        <w:rPr>
          <w:rFonts w:ascii="Arial" w:hAnsi="Arial" w:cs="Arial"/>
          <w:color w:val="000000"/>
          <w:sz w:val="24"/>
          <w:szCs w:val="24"/>
        </w:rPr>
        <w:t xml:space="preserve"> individual circumstances </w:t>
      </w:r>
      <w:r w:rsidR="003742B6" w:rsidRPr="00BE581A">
        <w:rPr>
          <w:rFonts w:ascii="Arial" w:hAnsi="Arial" w:cs="Arial"/>
          <w:color w:val="000000"/>
          <w:sz w:val="24"/>
          <w:szCs w:val="24"/>
        </w:rPr>
        <w:t>differ,</w:t>
      </w:r>
      <w:r w:rsidRPr="00BE581A">
        <w:rPr>
          <w:rFonts w:ascii="Arial" w:hAnsi="Arial" w:cs="Arial"/>
          <w:color w:val="000000"/>
          <w:sz w:val="24"/>
          <w:szCs w:val="24"/>
        </w:rPr>
        <w:t xml:space="preserve"> and situations can change it is important t</w:t>
      </w:r>
      <w:r w:rsidR="00A81C0F">
        <w:rPr>
          <w:rFonts w:ascii="Arial" w:hAnsi="Arial" w:cs="Arial"/>
          <w:color w:val="000000"/>
          <w:sz w:val="24"/>
          <w:szCs w:val="24"/>
        </w:rPr>
        <w:t xml:space="preserve">hat any </w:t>
      </w:r>
      <w:r w:rsidRPr="00BE581A">
        <w:rPr>
          <w:rFonts w:ascii="Arial" w:hAnsi="Arial" w:cs="Arial"/>
          <w:color w:val="000000"/>
          <w:sz w:val="24"/>
          <w:szCs w:val="24"/>
        </w:rPr>
        <w:t>safeguarding work enables innovation and does not constra</w:t>
      </w:r>
      <w:r w:rsidR="00A81C0F">
        <w:rPr>
          <w:rFonts w:ascii="Arial" w:hAnsi="Arial" w:cs="Arial"/>
          <w:color w:val="000000"/>
          <w:sz w:val="24"/>
          <w:szCs w:val="24"/>
        </w:rPr>
        <w:t xml:space="preserve">in workers from doing what they </w:t>
      </w:r>
      <w:r w:rsidRPr="00BE581A">
        <w:rPr>
          <w:rFonts w:ascii="Arial" w:hAnsi="Arial" w:cs="Arial"/>
          <w:color w:val="000000"/>
          <w:sz w:val="24"/>
          <w:szCs w:val="24"/>
        </w:rPr>
        <w:t>feel is the right course of action to take with and alongside th</w:t>
      </w:r>
      <w:r w:rsidR="00A81C0F">
        <w:rPr>
          <w:rFonts w:ascii="Arial" w:hAnsi="Arial" w:cs="Arial"/>
          <w:color w:val="000000"/>
          <w:sz w:val="24"/>
          <w:szCs w:val="24"/>
        </w:rPr>
        <w:t xml:space="preserve">e individual and other partners </w:t>
      </w:r>
      <w:r w:rsidRPr="00BE581A">
        <w:rPr>
          <w:rFonts w:ascii="Arial" w:hAnsi="Arial" w:cs="Arial"/>
          <w:color w:val="000000"/>
          <w:sz w:val="24"/>
          <w:szCs w:val="24"/>
        </w:rPr>
        <w:t>(where appropriate). This includes exiting safeguarding earlier</w:t>
      </w:r>
      <w:r w:rsidR="00A81C0F">
        <w:rPr>
          <w:rFonts w:ascii="Arial" w:hAnsi="Arial" w:cs="Arial"/>
          <w:color w:val="000000"/>
          <w:sz w:val="24"/>
          <w:szCs w:val="24"/>
        </w:rPr>
        <w:t xml:space="preserve"> than expected, making </w:t>
      </w:r>
      <w:r w:rsidRPr="00BE581A">
        <w:rPr>
          <w:rFonts w:ascii="Arial" w:hAnsi="Arial" w:cs="Arial"/>
          <w:color w:val="000000"/>
          <w:sz w:val="24"/>
          <w:szCs w:val="24"/>
        </w:rPr>
        <w:t>common sense and proportionate decisions with indivi</w:t>
      </w:r>
      <w:r w:rsidR="00A81C0F">
        <w:rPr>
          <w:rFonts w:ascii="Arial" w:hAnsi="Arial" w:cs="Arial"/>
          <w:color w:val="000000"/>
          <w:sz w:val="24"/>
          <w:szCs w:val="24"/>
        </w:rPr>
        <w:t xml:space="preserve">duals, reducing bureaucracy and </w:t>
      </w:r>
      <w:r w:rsidRPr="00BE581A">
        <w:rPr>
          <w:rFonts w:ascii="Arial" w:hAnsi="Arial" w:cs="Arial"/>
          <w:color w:val="000000"/>
          <w:sz w:val="24"/>
          <w:szCs w:val="24"/>
        </w:rPr>
        <w:t>increasing timeliness.</w:t>
      </w:r>
    </w:p>
    <w:p w14:paraId="4229404D" w14:textId="77777777" w:rsidR="00A81C0F" w:rsidRDefault="00A81C0F" w:rsidP="006B4C3A">
      <w:pPr>
        <w:autoSpaceDE w:val="0"/>
        <w:autoSpaceDN w:val="0"/>
        <w:adjustRightInd w:val="0"/>
        <w:spacing w:after="0" w:line="240" w:lineRule="auto"/>
        <w:rPr>
          <w:rFonts w:ascii="Arial" w:hAnsi="Arial" w:cs="Arial"/>
          <w:color w:val="000000"/>
          <w:sz w:val="24"/>
          <w:szCs w:val="24"/>
        </w:rPr>
      </w:pPr>
    </w:p>
    <w:p w14:paraId="6E318300" w14:textId="6AAB877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In some </w:t>
      </w:r>
      <w:r w:rsidR="003742B6" w:rsidRPr="00BE581A">
        <w:rPr>
          <w:rFonts w:ascii="Arial" w:hAnsi="Arial" w:cs="Arial"/>
          <w:color w:val="000000"/>
          <w:sz w:val="24"/>
          <w:szCs w:val="24"/>
        </w:rPr>
        <w:t>cases,</w:t>
      </w:r>
      <w:r w:rsidRPr="00BE581A">
        <w:rPr>
          <w:rFonts w:ascii="Arial" w:hAnsi="Arial" w:cs="Arial"/>
          <w:color w:val="000000"/>
          <w:sz w:val="24"/>
          <w:szCs w:val="24"/>
        </w:rPr>
        <w:t xml:space="preserve"> providing additional support to peop</w:t>
      </w:r>
      <w:r w:rsidR="00A81C0F">
        <w:rPr>
          <w:rFonts w:ascii="Arial" w:hAnsi="Arial" w:cs="Arial"/>
          <w:color w:val="000000"/>
          <w:sz w:val="24"/>
          <w:szCs w:val="24"/>
        </w:rPr>
        <w:t xml:space="preserve">le is required to ensure safety and </w:t>
      </w:r>
      <w:r w:rsidRPr="00BE581A">
        <w:rPr>
          <w:rFonts w:ascii="Arial" w:hAnsi="Arial" w:cs="Arial"/>
          <w:color w:val="000000"/>
          <w:sz w:val="24"/>
          <w:szCs w:val="24"/>
        </w:rPr>
        <w:t>reduce risks. Additional support may be in the form of i</w:t>
      </w:r>
      <w:r w:rsidR="00A81C0F">
        <w:rPr>
          <w:rFonts w:ascii="Arial" w:hAnsi="Arial" w:cs="Arial"/>
          <w:color w:val="000000"/>
          <w:sz w:val="24"/>
          <w:szCs w:val="24"/>
        </w:rPr>
        <w:t xml:space="preserve">ncreased visits from family and </w:t>
      </w:r>
      <w:r w:rsidRPr="00BE581A">
        <w:rPr>
          <w:rFonts w:ascii="Arial" w:hAnsi="Arial" w:cs="Arial"/>
          <w:color w:val="000000"/>
          <w:sz w:val="24"/>
          <w:szCs w:val="24"/>
        </w:rPr>
        <w:t>friends, care support agencies, the use of assistive technology etc.</w:t>
      </w:r>
    </w:p>
    <w:p w14:paraId="5177C56E" w14:textId="7ADDDC75" w:rsidR="001E79E4" w:rsidRDefault="001E79E4" w:rsidP="006B4C3A">
      <w:pPr>
        <w:autoSpaceDE w:val="0"/>
        <w:autoSpaceDN w:val="0"/>
        <w:adjustRightInd w:val="0"/>
        <w:spacing w:after="0" w:line="240" w:lineRule="auto"/>
        <w:rPr>
          <w:rFonts w:ascii="Arial" w:hAnsi="Arial" w:cs="Arial"/>
          <w:color w:val="000000"/>
          <w:sz w:val="24"/>
          <w:szCs w:val="24"/>
        </w:rPr>
      </w:pPr>
    </w:p>
    <w:p w14:paraId="2C5F69FE" w14:textId="1CC61E24" w:rsidR="001E79E4" w:rsidRDefault="001E79E4" w:rsidP="006B4C3A">
      <w:pPr>
        <w:autoSpaceDE w:val="0"/>
        <w:autoSpaceDN w:val="0"/>
        <w:adjustRightInd w:val="0"/>
        <w:spacing w:after="0" w:line="240" w:lineRule="auto"/>
        <w:rPr>
          <w:rFonts w:ascii="Arial" w:hAnsi="Arial" w:cs="Arial"/>
          <w:color w:val="000000"/>
          <w:sz w:val="24"/>
          <w:szCs w:val="24"/>
        </w:rPr>
      </w:pPr>
    </w:p>
    <w:p w14:paraId="1970F4ED" w14:textId="77777777" w:rsidR="001E79E4" w:rsidRPr="001E79E4" w:rsidRDefault="001E79E4" w:rsidP="001E79E4">
      <w:pPr>
        <w:rPr>
          <w:rFonts w:ascii="Arial" w:hAnsi="Arial" w:cs="Arial"/>
          <w:b/>
          <w:bCs/>
          <w:sz w:val="24"/>
          <w:szCs w:val="24"/>
        </w:rPr>
      </w:pPr>
      <w:r w:rsidRPr="001E79E4">
        <w:rPr>
          <w:rFonts w:ascii="Arial" w:hAnsi="Arial" w:cs="Arial"/>
          <w:b/>
          <w:bCs/>
          <w:sz w:val="24"/>
          <w:szCs w:val="24"/>
        </w:rPr>
        <w:t>ADASS Guidance. Section 42 Safeguarding Enquires</w:t>
      </w:r>
    </w:p>
    <w:p w14:paraId="0CB2F2F1" w14:textId="77777777" w:rsidR="001E79E4" w:rsidRPr="0016032E" w:rsidRDefault="001E79E4" w:rsidP="001E79E4">
      <w:pPr>
        <w:rPr>
          <w:rFonts w:ascii="Arial" w:hAnsi="Arial" w:cs="Arial"/>
          <w:sz w:val="24"/>
          <w:szCs w:val="24"/>
        </w:rPr>
      </w:pPr>
      <w:r w:rsidRPr="0016032E">
        <w:rPr>
          <w:rFonts w:ascii="Arial" w:hAnsi="Arial" w:cs="Arial"/>
          <w:sz w:val="24"/>
          <w:szCs w:val="24"/>
        </w:rPr>
        <w:t>What is it that the local authority needs to make a decision about?</w:t>
      </w:r>
    </w:p>
    <w:p w14:paraId="481EBB7A"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The Care Act 2014, Section 42 (2) requires a local authority to gather information regarding the concern received to decide whether to make statutory enquiries, or cause others to do so, where it has reasonable cause to suspect that an adult with care and support needs is experiencing, or is at risk of, abuse or neglect and as a result of those care and support needs is unable to protect him/herself against the abuse/neglect or the risk of it (see Care Act 2014, S42(1)). </w:t>
      </w:r>
    </w:p>
    <w:p w14:paraId="5E0B0C70"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A S42(2) enquiry establishes whether any action needs to be taken to prevent or stop abuse or neglect, and if so, what and by whom. </w:t>
      </w:r>
    </w:p>
    <w:p w14:paraId="68E90BB6" w14:textId="77777777" w:rsidR="001E79E4" w:rsidRPr="0016032E" w:rsidRDefault="001E79E4" w:rsidP="001E79E4">
      <w:pPr>
        <w:rPr>
          <w:rFonts w:ascii="Arial" w:hAnsi="Arial" w:cs="Arial"/>
          <w:sz w:val="24"/>
          <w:szCs w:val="24"/>
        </w:rPr>
      </w:pPr>
      <w:r w:rsidRPr="0016032E">
        <w:rPr>
          <w:rFonts w:ascii="Arial" w:hAnsi="Arial" w:cs="Arial"/>
          <w:sz w:val="24"/>
          <w:szCs w:val="24"/>
        </w:rPr>
        <w:t>The local authority will work alongside individuals and partner agencies to gather information connected with S42(1) to support that decision and in carrying out S42(2) enquiries. The Local Authority can place a duty to enquire on other partners, as set out in the Care Act.</w:t>
      </w:r>
    </w:p>
    <w:p w14:paraId="4F733BF4" w14:textId="77777777" w:rsidR="001E79E4" w:rsidRPr="0016032E" w:rsidRDefault="001E79E4" w:rsidP="001E79E4">
      <w:pPr>
        <w:rPr>
          <w:rFonts w:ascii="Arial" w:hAnsi="Arial" w:cs="Arial"/>
          <w:sz w:val="24"/>
          <w:szCs w:val="24"/>
        </w:rPr>
      </w:pPr>
      <w:r w:rsidRPr="0016032E">
        <w:rPr>
          <w:rFonts w:ascii="Arial" w:hAnsi="Arial" w:cs="Arial"/>
          <w:sz w:val="24"/>
          <w:szCs w:val="24"/>
        </w:rPr>
        <w:t>Legal context and best practice</w:t>
      </w:r>
    </w:p>
    <w:p w14:paraId="12CFDCA1" w14:textId="77777777" w:rsidR="001E79E4" w:rsidRPr="0016032E" w:rsidRDefault="001E79E4" w:rsidP="001E79E4">
      <w:pPr>
        <w:rPr>
          <w:rFonts w:ascii="Arial" w:hAnsi="Arial" w:cs="Arial"/>
          <w:sz w:val="24"/>
          <w:szCs w:val="24"/>
        </w:rPr>
      </w:pPr>
      <w:r w:rsidRPr="0016032E">
        <w:rPr>
          <w:rFonts w:ascii="Arial" w:hAnsi="Arial" w:cs="Arial"/>
          <w:sz w:val="24"/>
          <w:szCs w:val="24"/>
        </w:rPr>
        <w:t>What is a Section 42 enquiry?</w:t>
      </w:r>
    </w:p>
    <w:p w14:paraId="4B4FCFEC" w14:textId="77777777" w:rsidR="001E79E4" w:rsidRPr="0016032E" w:rsidRDefault="001E79E4" w:rsidP="001E79E4">
      <w:pPr>
        <w:rPr>
          <w:rFonts w:ascii="Arial" w:hAnsi="Arial" w:cs="Arial"/>
          <w:sz w:val="24"/>
          <w:szCs w:val="24"/>
        </w:rPr>
      </w:pPr>
      <w:r w:rsidRPr="0016032E">
        <w:rPr>
          <w:rFonts w:ascii="Arial" w:hAnsi="Arial" w:cs="Arial"/>
          <w:sz w:val="24"/>
          <w:szCs w:val="24"/>
        </w:rPr>
        <w:t>This is set out in Section 42, Care Act (2014)5</w:t>
      </w:r>
    </w:p>
    <w:p w14:paraId="4FE87CDB" w14:textId="77777777" w:rsidR="001E79E4" w:rsidRPr="0016032E" w:rsidRDefault="001E79E4" w:rsidP="001E79E4">
      <w:pPr>
        <w:rPr>
          <w:rFonts w:ascii="Arial" w:hAnsi="Arial" w:cs="Arial"/>
          <w:sz w:val="24"/>
          <w:szCs w:val="24"/>
        </w:rPr>
      </w:pPr>
      <w:r w:rsidRPr="0016032E">
        <w:rPr>
          <w:rFonts w:ascii="Arial" w:hAnsi="Arial" w:cs="Arial"/>
          <w:sz w:val="24"/>
          <w:szCs w:val="24"/>
        </w:rPr>
        <w:t>The Section 42 duty requires consideration of the following criteria under Section 42 (1) and (2) of the Care Act (2014):</w:t>
      </w:r>
    </w:p>
    <w:p w14:paraId="250ABB85" w14:textId="77777777" w:rsidR="001E79E4" w:rsidRPr="0016032E" w:rsidRDefault="001E79E4" w:rsidP="001E79E4">
      <w:pPr>
        <w:rPr>
          <w:rFonts w:ascii="Arial" w:hAnsi="Arial" w:cs="Arial"/>
          <w:sz w:val="24"/>
          <w:szCs w:val="24"/>
        </w:rPr>
      </w:pPr>
      <w:r w:rsidRPr="0016032E">
        <w:rPr>
          <w:rFonts w:ascii="Arial" w:hAnsi="Arial" w:cs="Arial"/>
          <w:sz w:val="24"/>
          <w:szCs w:val="24"/>
        </w:rPr>
        <w:t>S42 (1) Whether there is “reasonable cause to suspect” that an adult</w:t>
      </w:r>
    </w:p>
    <w:p w14:paraId="27C8AE9E" w14:textId="77777777" w:rsidR="001E79E4" w:rsidRPr="0016032E" w:rsidRDefault="001E79E4" w:rsidP="001E79E4">
      <w:pPr>
        <w:rPr>
          <w:rFonts w:ascii="Arial" w:hAnsi="Arial" w:cs="Arial"/>
          <w:sz w:val="24"/>
          <w:szCs w:val="24"/>
        </w:rPr>
      </w:pPr>
      <w:r w:rsidRPr="0016032E">
        <w:rPr>
          <w:rFonts w:ascii="Arial" w:hAnsi="Arial" w:cs="Arial"/>
          <w:sz w:val="24"/>
          <w:szCs w:val="24"/>
        </w:rPr>
        <w:t>i. has needs for care and support</w:t>
      </w:r>
    </w:p>
    <w:p w14:paraId="58DF99F2"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ii. is experiencing, or is at risk abuse or neglect, and </w:t>
      </w:r>
    </w:p>
    <w:p w14:paraId="1521BBBF"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iii. as a result of their needs is unable to protect themselves </w:t>
      </w:r>
    </w:p>
    <w:p w14:paraId="4A2C5844"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S42 (2) </w:t>
      </w:r>
    </w:p>
    <w:p w14:paraId="2243064A"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iv. Making (or causing to be made) whatever enquiries are necessary </w:t>
      </w:r>
    </w:p>
    <w:p w14:paraId="005519B5" w14:textId="77777777" w:rsidR="001E79E4" w:rsidRPr="0016032E" w:rsidRDefault="001E79E4" w:rsidP="001E79E4">
      <w:pPr>
        <w:rPr>
          <w:rFonts w:ascii="Arial" w:hAnsi="Arial" w:cs="Arial"/>
          <w:sz w:val="24"/>
          <w:szCs w:val="24"/>
        </w:rPr>
      </w:pPr>
      <w:r w:rsidRPr="0016032E">
        <w:rPr>
          <w:rFonts w:ascii="Arial" w:hAnsi="Arial" w:cs="Arial"/>
          <w:sz w:val="24"/>
          <w:szCs w:val="24"/>
        </w:rPr>
        <w:t>v. Deciding whether action is necessary and if so what and by whom</w:t>
      </w:r>
    </w:p>
    <w:p w14:paraId="777F1BB3" w14:textId="77777777" w:rsidR="001E79E4" w:rsidRDefault="001E79E4" w:rsidP="006B4C3A">
      <w:pPr>
        <w:autoSpaceDE w:val="0"/>
        <w:autoSpaceDN w:val="0"/>
        <w:adjustRightInd w:val="0"/>
        <w:spacing w:after="0" w:line="240" w:lineRule="auto"/>
        <w:rPr>
          <w:rFonts w:ascii="Arial" w:hAnsi="Arial" w:cs="Arial"/>
          <w:color w:val="000000"/>
          <w:sz w:val="24"/>
          <w:szCs w:val="24"/>
        </w:rPr>
      </w:pPr>
    </w:p>
    <w:p w14:paraId="28A6A9A0" w14:textId="77777777" w:rsidR="001E79E4" w:rsidRDefault="001E79E4" w:rsidP="006B4C3A">
      <w:pPr>
        <w:autoSpaceDE w:val="0"/>
        <w:autoSpaceDN w:val="0"/>
        <w:adjustRightInd w:val="0"/>
        <w:spacing w:after="0" w:line="240" w:lineRule="auto"/>
        <w:rPr>
          <w:rFonts w:ascii="Arial" w:hAnsi="Arial" w:cs="Arial"/>
          <w:color w:val="000000"/>
          <w:sz w:val="24"/>
          <w:szCs w:val="24"/>
        </w:rPr>
      </w:pPr>
    </w:p>
    <w:p w14:paraId="7F415754" w14:textId="1E76F35C" w:rsidR="00A81C0F" w:rsidRDefault="00A81C0F" w:rsidP="006B4C3A">
      <w:pPr>
        <w:autoSpaceDE w:val="0"/>
        <w:autoSpaceDN w:val="0"/>
        <w:adjustRightInd w:val="0"/>
        <w:spacing w:after="0" w:line="240" w:lineRule="auto"/>
        <w:rPr>
          <w:rFonts w:ascii="Arial" w:hAnsi="Arial" w:cs="Arial"/>
          <w:color w:val="000000"/>
          <w:sz w:val="24"/>
          <w:szCs w:val="24"/>
        </w:rPr>
      </w:pPr>
    </w:p>
    <w:p w14:paraId="5462BFC7" w14:textId="220BECC8" w:rsidR="00A81C0F" w:rsidRDefault="00A81C0F" w:rsidP="006B4C3A">
      <w:pPr>
        <w:autoSpaceDE w:val="0"/>
        <w:autoSpaceDN w:val="0"/>
        <w:adjustRightInd w:val="0"/>
        <w:spacing w:after="0" w:line="240" w:lineRule="auto"/>
        <w:rPr>
          <w:rFonts w:ascii="Arial" w:hAnsi="Arial" w:cs="Arial"/>
          <w:color w:val="000000"/>
          <w:sz w:val="24"/>
          <w:szCs w:val="24"/>
        </w:rPr>
      </w:pPr>
    </w:p>
    <w:p w14:paraId="3E878BCC" w14:textId="07BBA8B3" w:rsidR="00A81C0F" w:rsidRDefault="00A81C0F" w:rsidP="006B4C3A">
      <w:pPr>
        <w:autoSpaceDE w:val="0"/>
        <w:autoSpaceDN w:val="0"/>
        <w:adjustRightInd w:val="0"/>
        <w:spacing w:after="0" w:line="240" w:lineRule="auto"/>
        <w:rPr>
          <w:rFonts w:ascii="Arial" w:hAnsi="Arial" w:cs="Arial"/>
          <w:color w:val="000000"/>
          <w:sz w:val="24"/>
          <w:szCs w:val="24"/>
        </w:rPr>
      </w:pPr>
    </w:p>
    <w:p w14:paraId="45439F83" w14:textId="062B9580" w:rsidR="00A81C0F" w:rsidRDefault="00A81C0F" w:rsidP="006B4C3A">
      <w:pPr>
        <w:autoSpaceDE w:val="0"/>
        <w:autoSpaceDN w:val="0"/>
        <w:adjustRightInd w:val="0"/>
        <w:spacing w:after="0" w:line="240" w:lineRule="auto"/>
        <w:rPr>
          <w:rFonts w:ascii="Arial" w:hAnsi="Arial" w:cs="Arial"/>
          <w:color w:val="000000"/>
          <w:sz w:val="24"/>
          <w:szCs w:val="24"/>
        </w:rPr>
      </w:pPr>
    </w:p>
    <w:p w14:paraId="7C7B7B53" w14:textId="5AA03223" w:rsidR="006B4C3A" w:rsidRPr="00A81C0F" w:rsidRDefault="006B4C3A" w:rsidP="006B4C3A">
      <w:pPr>
        <w:autoSpaceDE w:val="0"/>
        <w:autoSpaceDN w:val="0"/>
        <w:adjustRightInd w:val="0"/>
        <w:spacing w:after="0" w:line="240" w:lineRule="auto"/>
        <w:rPr>
          <w:rFonts w:ascii="Arial" w:hAnsi="Arial" w:cs="Arial"/>
          <w:color w:val="FFFFFF"/>
        </w:rPr>
      </w:pPr>
      <w:r w:rsidRPr="00A81C0F">
        <w:rPr>
          <w:rFonts w:ascii="Arial" w:hAnsi="Arial" w:cs="Arial"/>
          <w:color w:val="FFFFFF"/>
        </w:rPr>
        <w:t>ion</w:t>
      </w:r>
    </w:p>
    <w:p w14:paraId="3E648730" w14:textId="77777777" w:rsidR="006F2615" w:rsidRDefault="006F2615" w:rsidP="006F2615">
      <w:pPr>
        <w:autoSpaceDE w:val="0"/>
        <w:autoSpaceDN w:val="0"/>
        <w:adjustRightInd w:val="0"/>
        <w:spacing w:after="0" w:line="240" w:lineRule="auto"/>
        <w:rPr>
          <w:rFonts w:ascii="Arial" w:hAnsi="Arial" w:cs="Arial"/>
          <w:color w:val="FFFFFF"/>
        </w:rPr>
      </w:pPr>
    </w:p>
    <w:p w14:paraId="5544B9E0" w14:textId="77777777" w:rsidR="006F2615" w:rsidRDefault="006F2615" w:rsidP="006F2615">
      <w:pPr>
        <w:autoSpaceDE w:val="0"/>
        <w:autoSpaceDN w:val="0"/>
        <w:adjustRightInd w:val="0"/>
        <w:spacing w:after="0" w:line="240" w:lineRule="auto"/>
        <w:rPr>
          <w:rFonts w:ascii="Arial" w:hAnsi="Arial" w:cs="Arial"/>
          <w:color w:val="FFFFFF"/>
        </w:rPr>
      </w:pPr>
    </w:p>
    <w:p w14:paraId="14C016C5" w14:textId="77777777" w:rsidR="006F2615" w:rsidRDefault="006F2615" w:rsidP="006F2615">
      <w:pPr>
        <w:autoSpaceDE w:val="0"/>
        <w:autoSpaceDN w:val="0"/>
        <w:adjustRightInd w:val="0"/>
        <w:spacing w:after="0" w:line="240" w:lineRule="auto"/>
        <w:rPr>
          <w:rFonts w:ascii="Arial" w:hAnsi="Arial" w:cs="Arial"/>
          <w:color w:val="FFFFFF"/>
        </w:rPr>
      </w:pPr>
    </w:p>
    <w:p w14:paraId="42521986" w14:textId="77777777" w:rsidR="006F2615" w:rsidRDefault="006F2615" w:rsidP="006F2615">
      <w:pPr>
        <w:autoSpaceDE w:val="0"/>
        <w:autoSpaceDN w:val="0"/>
        <w:adjustRightInd w:val="0"/>
        <w:spacing w:after="0" w:line="240" w:lineRule="auto"/>
        <w:rPr>
          <w:rFonts w:ascii="Arial" w:hAnsi="Arial" w:cs="Arial"/>
          <w:color w:val="FFFFFF"/>
        </w:rPr>
      </w:pPr>
    </w:p>
    <w:p w14:paraId="2D814C12" w14:textId="77777777" w:rsidR="006F2615" w:rsidRDefault="006F2615" w:rsidP="006F2615">
      <w:pPr>
        <w:autoSpaceDE w:val="0"/>
        <w:autoSpaceDN w:val="0"/>
        <w:adjustRightInd w:val="0"/>
        <w:spacing w:after="0" w:line="240" w:lineRule="auto"/>
        <w:rPr>
          <w:rFonts w:ascii="Arial" w:hAnsi="Arial" w:cs="Arial"/>
          <w:color w:val="FFFFFF"/>
        </w:rPr>
      </w:pPr>
    </w:p>
    <w:p w14:paraId="1F472426" w14:textId="77777777" w:rsidR="006F2615" w:rsidRDefault="006F2615" w:rsidP="006F2615">
      <w:pPr>
        <w:autoSpaceDE w:val="0"/>
        <w:autoSpaceDN w:val="0"/>
        <w:adjustRightInd w:val="0"/>
        <w:spacing w:after="0" w:line="240" w:lineRule="auto"/>
        <w:rPr>
          <w:rFonts w:ascii="Arial" w:hAnsi="Arial" w:cs="Arial"/>
          <w:color w:val="FFFFFF"/>
        </w:rPr>
      </w:pPr>
    </w:p>
    <w:p w14:paraId="67F4BE6F" w14:textId="7C491C7A" w:rsidR="006F2615" w:rsidRPr="006F2615" w:rsidRDefault="006F2615" w:rsidP="006F2615">
      <w:pPr>
        <w:autoSpaceDE w:val="0"/>
        <w:autoSpaceDN w:val="0"/>
        <w:adjustRightInd w:val="0"/>
        <w:spacing w:after="0" w:line="240" w:lineRule="auto"/>
        <w:rPr>
          <w:rFonts w:ascii="Arial" w:hAnsi="Arial" w:cs="Arial"/>
          <w:color w:val="FFFFFF"/>
        </w:rPr>
      </w:pPr>
      <w:r w:rsidRPr="006F2615">
        <w:rPr>
          <w:noProof/>
          <w:lang w:eastAsia="en-GB"/>
        </w:rPr>
        <w:drawing>
          <wp:inline distT="0" distB="0" distL="0" distR="0" wp14:anchorId="0F02B233" wp14:editId="27C7957F">
            <wp:extent cx="5731510" cy="62966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6296660"/>
                    </a:xfrm>
                    <a:prstGeom prst="rect">
                      <a:avLst/>
                    </a:prstGeom>
                    <a:noFill/>
                    <a:ln>
                      <a:noFill/>
                    </a:ln>
                  </pic:spPr>
                </pic:pic>
              </a:graphicData>
            </a:graphic>
          </wp:inline>
        </w:drawing>
      </w:r>
    </w:p>
    <w:p w14:paraId="333A87B6" w14:textId="77777777" w:rsidR="006F2615" w:rsidRPr="006F2615" w:rsidRDefault="006F2615" w:rsidP="006F2615">
      <w:pPr>
        <w:autoSpaceDE w:val="0"/>
        <w:autoSpaceDN w:val="0"/>
        <w:adjustRightInd w:val="0"/>
        <w:spacing w:after="0" w:line="240" w:lineRule="auto"/>
        <w:rPr>
          <w:rFonts w:ascii="Arial" w:hAnsi="Arial" w:cs="Arial"/>
          <w:color w:val="FFFFFF"/>
        </w:rPr>
      </w:pPr>
    </w:p>
    <w:p w14:paraId="67750D5C" w14:textId="77777777" w:rsidR="006F2615" w:rsidRPr="006F2615" w:rsidRDefault="006F2615" w:rsidP="006F2615">
      <w:pPr>
        <w:autoSpaceDE w:val="0"/>
        <w:autoSpaceDN w:val="0"/>
        <w:adjustRightInd w:val="0"/>
        <w:spacing w:after="0" w:line="240" w:lineRule="auto"/>
        <w:rPr>
          <w:rFonts w:ascii="Arial" w:hAnsi="Arial" w:cs="Arial"/>
          <w:color w:val="FFFFFF"/>
        </w:rPr>
      </w:pPr>
    </w:p>
    <w:p w14:paraId="50ED1C60" w14:textId="77777777" w:rsidR="001E79E4" w:rsidRPr="0016032E" w:rsidRDefault="001E79E4" w:rsidP="001E79E4">
      <w:pPr>
        <w:rPr>
          <w:rFonts w:ascii="Arial" w:hAnsi="Arial" w:cs="Arial"/>
          <w:sz w:val="24"/>
          <w:szCs w:val="24"/>
        </w:rPr>
      </w:pPr>
      <w:r w:rsidRPr="0016032E">
        <w:rPr>
          <w:rFonts w:ascii="Arial" w:hAnsi="Arial" w:cs="Arial"/>
          <w:sz w:val="24"/>
          <w:szCs w:val="24"/>
        </w:rPr>
        <w:t>The Section 42 duty on the local authority exists from the point at which a concern is received. This does not mean that all activity from this point is reported under the statutory duty to make enquires (s42 (2) of the care act (2014)), It may turn out that the S42 (2) duty is not triggered as the concern does not meet the S42 (1) criteria. The local authority is responsible for that public law decision as to whether the sS42 (2) duty is triggered.</w:t>
      </w:r>
    </w:p>
    <w:p w14:paraId="3366724E" w14:textId="77777777" w:rsidR="001E79E4" w:rsidRPr="0016032E" w:rsidRDefault="001E79E4" w:rsidP="001E79E4">
      <w:pPr>
        <w:rPr>
          <w:rFonts w:ascii="Arial" w:hAnsi="Arial" w:cs="Arial"/>
          <w:sz w:val="24"/>
          <w:szCs w:val="24"/>
        </w:rPr>
      </w:pPr>
      <w:r w:rsidRPr="0016032E">
        <w:rPr>
          <w:rFonts w:ascii="Arial" w:hAnsi="Arial" w:cs="Arial"/>
          <w:sz w:val="24"/>
          <w:szCs w:val="24"/>
        </w:rPr>
        <w:t xml:space="preserve">Information gathering to determine S42 (1) have been met must be recorded robustly to evidence/support the local authorities’ decision whether to progress to S42 (2) or not and what actions have been taken to mitigate risks. </w:t>
      </w:r>
    </w:p>
    <w:p w14:paraId="4BDC5D73" w14:textId="5B76482C" w:rsidR="006F2615" w:rsidRDefault="001E79E4" w:rsidP="001E79E4">
      <w:pPr>
        <w:autoSpaceDE w:val="0"/>
        <w:autoSpaceDN w:val="0"/>
        <w:adjustRightInd w:val="0"/>
        <w:spacing w:after="0" w:line="240" w:lineRule="auto"/>
      </w:pPr>
      <w:r w:rsidRPr="0016032E">
        <w:rPr>
          <w:rFonts w:ascii="Arial" w:hAnsi="Arial" w:cs="Arial"/>
          <w:sz w:val="24"/>
          <w:szCs w:val="24"/>
        </w:rPr>
        <w:t xml:space="preserve">Full guidance: </w:t>
      </w:r>
      <w:hyperlink r:id="rId24" w:history="1">
        <w:r w:rsidRPr="001E79E4">
          <w:rPr>
            <w:color w:val="0000FF"/>
            <w:u w:val="single"/>
          </w:rPr>
          <w:t>adass-advice-note.pdf</w:t>
        </w:r>
      </w:hyperlink>
    </w:p>
    <w:p w14:paraId="22F0EED2" w14:textId="4A781A3F" w:rsidR="001E79E4" w:rsidRDefault="006F2615" w:rsidP="001E79E4">
      <w:pPr>
        <w:autoSpaceDE w:val="0"/>
        <w:autoSpaceDN w:val="0"/>
        <w:adjustRightInd w:val="0"/>
        <w:spacing w:after="0" w:line="240" w:lineRule="auto"/>
        <w:rPr>
          <w:rFonts w:ascii="Arial" w:hAnsi="Arial" w:cs="Arial"/>
          <w:color w:val="FFFFFF"/>
          <w:sz w:val="18"/>
          <w:szCs w:val="18"/>
        </w:rPr>
      </w:pPr>
      <w:r w:rsidRPr="006F2615">
        <w:rPr>
          <w:rFonts w:ascii="Arial" w:hAnsi="Arial" w:cs="Arial"/>
          <w:color w:val="FFFFFF"/>
        </w:rPr>
        <w:t xml:space="preserve">duty on the local authority exists from the point at which a concern is received. This </w:t>
      </w:r>
    </w:p>
    <w:p w14:paraId="680CD462" w14:textId="77777777" w:rsidR="001E79E4" w:rsidRPr="001E79E4" w:rsidRDefault="001E79E4" w:rsidP="006B4C3A">
      <w:pPr>
        <w:autoSpaceDE w:val="0"/>
        <w:autoSpaceDN w:val="0"/>
        <w:adjustRightInd w:val="0"/>
        <w:spacing w:after="0" w:line="240" w:lineRule="auto"/>
        <w:rPr>
          <w:rFonts w:ascii="Arial" w:hAnsi="Arial" w:cs="Arial"/>
          <w:b/>
          <w:bCs/>
          <w:color w:val="000000"/>
          <w:sz w:val="24"/>
          <w:szCs w:val="24"/>
        </w:rPr>
      </w:pPr>
      <w:r w:rsidRPr="001E79E4">
        <w:rPr>
          <w:rFonts w:ascii="Arial" w:hAnsi="Arial" w:cs="Arial"/>
          <w:b/>
          <w:bCs/>
          <w:color w:val="000000"/>
          <w:sz w:val="24"/>
          <w:szCs w:val="24"/>
        </w:rPr>
        <w:t xml:space="preserve">Regulatory Capacity </w:t>
      </w:r>
    </w:p>
    <w:p w14:paraId="61D7108A" w14:textId="77777777" w:rsidR="001E79E4" w:rsidRDefault="001E79E4" w:rsidP="006B4C3A">
      <w:pPr>
        <w:autoSpaceDE w:val="0"/>
        <w:autoSpaceDN w:val="0"/>
        <w:adjustRightInd w:val="0"/>
        <w:spacing w:after="0" w:line="240" w:lineRule="auto"/>
        <w:rPr>
          <w:rFonts w:ascii="Arial" w:hAnsi="Arial" w:cs="Arial"/>
          <w:color w:val="000000"/>
          <w:sz w:val="24"/>
          <w:szCs w:val="24"/>
        </w:rPr>
      </w:pPr>
    </w:p>
    <w:p w14:paraId="1AE5924D" w14:textId="4F3C92C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In some complex </w:t>
      </w:r>
      <w:r w:rsidR="003742B6" w:rsidRPr="00BE581A">
        <w:rPr>
          <w:rFonts w:ascii="Arial" w:hAnsi="Arial" w:cs="Arial"/>
          <w:color w:val="000000"/>
          <w:sz w:val="24"/>
          <w:szCs w:val="24"/>
        </w:rPr>
        <w:t>high-risk</w:t>
      </w:r>
      <w:r w:rsidRPr="00BE581A">
        <w:rPr>
          <w:rFonts w:ascii="Arial" w:hAnsi="Arial" w:cs="Arial"/>
          <w:color w:val="000000"/>
          <w:sz w:val="24"/>
          <w:szCs w:val="24"/>
        </w:rPr>
        <w:t xml:space="preserve"> situations, seeking legal direction and intervention may be</w:t>
      </w:r>
    </w:p>
    <w:p w14:paraId="742A613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required e.g. via The Court of Protection or The High Court, particularly in relation to</w:t>
      </w:r>
    </w:p>
    <w:p w14:paraId="5BC0CBF0" w14:textId="3E12CEA7" w:rsidR="00A81C0F" w:rsidRDefault="006B4C3A" w:rsidP="005954C1">
      <w:pPr>
        <w:autoSpaceDE w:val="0"/>
        <w:autoSpaceDN w:val="0"/>
        <w:adjustRightInd w:val="0"/>
        <w:spacing w:line="240" w:lineRule="auto"/>
        <w:rPr>
          <w:rFonts w:ascii="Arial" w:hAnsi="Arial" w:cs="Arial"/>
          <w:b/>
          <w:bCs/>
          <w:color w:val="000000"/>
          <w:sz w:val="24"/>
          <w:szCs w:val="24"/>
        </w:rPr>
      </w:pPr>
      <w:r w:rsidRPr="00BE581A">
        <w:rPr>
          <w:rFonts w:ascii="Arial" w:hAnsi="Arial" w:cs="Arial"/>
          <w:color w:val="000000"/>
          <w:sz w:val="24"/>
          <w:szCs w:val="24"/>
        </w:rPr>
        <w:t>protecting people who may be intimidated, coerced or otherw</w:t>
      </w:r>
      <w:r w:rsidR="00A81C0F">
        <w:rPr>
          <w:rFonts w:ascii="Arial" w:hAnsi="Arial" w:cs="Arial"/>
          <w:color w:val="000000"/>
          <w:sz w:val="24"/>
          <w:szCs w:val="24"/>
        </w:rPr>
        <w:t xml:space="preserve">ise unable to act on a decision </w:t>
      </w:r>
      <w:r w:rsidRPr="00BE581A">
        <w:rPr>
          <w:rFonts w:ascii="Arial" w:hAnsi="Arial" w:cs="Arial"/>
          <w:color w:val="000000"/>
          <w:sz w:val="24"/>
          <w:szCs w:val="24"/>
        </w:rPr>
        <w:t>to protect themselves against harm e.g. Inherent Jurisd</w:t>
      </w:r>
      <w:r w:rsidR="00A81C0F">
        <w:rPr>
          <w:rFonts w:ascii="Arial" w:hAnsi="Arial" w:cs="Arial"/>
          <w:color w:val="000000"/>
          <w:sz w:val="24"/>
          <w:szCs w:val="24"/>
        </w:rPr>
        <w:t xml:space="preserve">iction (The High Court can make </w:t>
      </w:r>
      <w:r w:rsidRPr="00BE581A">
        <w:rPr>
          <w:rFonts w:ascii="Arial" w:hAnsi="Arial" w:cs="Arial"/>
          <w:color w:val="000000"/>
          <w:sz w:val="24"/>
          <w:szCs w:val="24"/>
        </w:rPr>
        <w:t xml:space="preserve">orders to protect people who may be intimidated, coerced </w:t>
      </w:r>
      <w:r w:rsidR="00A81C0F">
        <w:rPr>
          <w:rFonts w:ascii="Arial" w:hAnsi="Arial" w:cs="Arial"/>
          <w:color w:val="000000"/>
          <w:sz w:val="24"/>
          <w:szCs w:val="24"/>
        </w:rPr>
        <w:t xml:space="preserve">or otherwise unable to act on a </w:t>
      </w:r>
      <w:r w:rsidRPr="00BE581A">
        <w:rPr>
          <w:rFonts w:ascii="Arial" w:hAnsi="Arial" w:cs="Arial"/>
          <w:color w:val="000000"/>
          <w:sz w:val="24"/>
          <w:szCs w:val="24"/>
        </w:rPr>
        <w:t>decision to protect themselves against harm).</w:t>
      </w:r>
    </w:p>
    <w:p w14:paraId="082AD670" w14:textId="00ABD96D" w:rsidR="006B4C3A" w:rsidRPr="00BE581A" w:rsidRDefault="006B4C3A" w:rsidP="00A81C0F">
      <w:pPr>
        <w:autoSpaceDE w:val="0"/>
        <w:autoSpaceDN w:val="0"/>
        <w:adjustRightInd w:val="0"/>
        <w:spacing w:line="240" w:lineRule="auto"/>
        <w:rPr>
          <w:rFonts w:ascii="Arial" w:hAnsi="Arial" w:cs="Arial"/>
          <w:b/>
          <w:bCs/>
          <w:color w:val="000000"/>
          <w:sz w:val="24"/>
          <w:szCs w:val="24"/>
        </w:rPr>
      </w:pPr>
      <w:r w:rsidRPr="00BE581A">
        <w:rPr>
          <w:rFonts w:ascii="Arial" w:hAnsi="Arial" w:cs="Arial"/>
          <w:b/>
          <w:bCs/>
          <w:color w:val="000000"/>
          <w:sz w:val="24"/>
          <w:szCs w:val="24"/>
        </w:rPr>
        <w:t>Safeguarding Response (Section 42 Enquiry).</w:t>
      </w:r>
    </w:p>
    <w:tbl>
      <w:tblPr>
        <w:tblStyle w:val="TableGrid"/>
        <w:tblW w:w="0" w:type="auto"/>
        <w:tblLook w:val="04A0" w:firstRow="1" w:lastRow="0" w:firstColumn="1" w:lastColumn="0" w:noHBand="0" w:noVBand="1"/>
      </w:tblPr>
      <w:tblGrid>
        <w:gridCol w:w="4508"/>
        <w:gridCol w:w="4508"/>
      </w:tblGrid>
      <w:tr w:rsidR="00A81C0F" w14:paraId="143855D5" w14:textId="77777777" w:rsidTr="00A81C0F">
        <w:tc>
          <w:tcPr>
            <w:tcW w:w="4508" w:type="dxa"/>
          </w:tcPr>
          <w:p w14:paraId="176B031C" w14:textId="24E70A83" w:rsidR="00A81C0F" w:rsidRDefault="00A81C0F"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Safeguarding Enquiry</w:t>
            </w:r>
          </w:p>
        </w:tc>
        <w:tc>
          <w:tcPr>
            <w:tcW w:w="4508" w:type="dxa"/>
          </w:tcPr>
          <w:p w14:paraId="7F63015D" w14:textId="3779C4D5" w:rsidR="00A81C0F" w:rsidRDefault="00A81C0F"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What Individuals Should Expect</w:t>
            </w:r>
          </w:p>
        </w:tc>
      </w:tr>
      <w:tr w:rsidR="00A81C0F" w14:paraId="569FA0FC" w14:textId="77777777" w:rsidTr="00A81C0F">
        <w:tc>
          <w:tcPr>
            <w:tcW w:w="4508" w:type="dxa"/>
          </w:tcPr>
          <w:p w14:paraId="5739B50F" w14:textId="1D61F481" w:rsidR="00A81C0F"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Gain the views, consent and desired</w:t>
            </w:r>
            <w:r w:rsidR="006E76B5">
              <w:rPr>
                <w:rFonts w:ascii="Arial" w:hAnsi="Arial" w:cs="Arial"/>
                <w:color w:val="000000"/>
                <w:sz w:val="24"/>
                <w:szCs w:val="24"/>
              </w:rPr>
              <w:t xml:space="preserve"> </w:t>
            </w:r>
            <w:r w:rsidR="006E76B5" w:rsidRPr="00BE581A">
              <w:rPr>
                <w:rFonts w:ascii="Arial" w:hAnsi="Arial" w:cs="Arial"/>
                <w:color w:val="000000"/>
                <w:sz w:val="24"/>
                <w:szCs w:val="24"/>
              </w:rPr>
              <w:t>O</w:t>
            </w:r>
            <w:r w:rsidRPr="00BE581A">
              <w:rPr>
                <w:rFonts w:ascii="Arial" w:hAnsi="Arial" w:cs="Arial"/>
                <w:color w:val="000000"/>
                <w:sz w:val="24"/>
                <w:szCs w:val="24"/>
              </w:rPr>
              <w:t>utcomes</w:t>
            </w:r>
          </w:p>
          <w:p w14:paraId="20C7EA4F" w14:textId="77777777" w:rsidR="006E76B5" w:rsidRPr="00BE581A" w:rsidRDefault="006E76B5" w:rsidP="00A81C0F">
            <w:pPr>
              <w:autoSpaceDE w:val="0"/>
              <w:autoSpaceDN w:val="0"/>
              <w:adjustRightInd w:val="0"/>
              <w:rPr>
                <w:rFonts w:ascii="Arial" w:hAnsi="Arial" w:cs="Arial"/>
                <w:color w:val="000000"/>
                <w:sz w:val="24"/>
                <w:szCs w:val="24"/>
              </w:rPr>
            </w:pPr>
          </w:p>
          <w:p w14:paraId="5BE3F38A"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Duty to refer to an advocate if required</w:t>
            </w:r>
          </w:p>
          <w:p w14:paraId="17F11A6D" w14:textId="77777777" w:rsidR="006E76B5" w:rsidRDefault="006E76B5" w:rsidP="00A81C0F">
            <w:pPr>
              <w:autoSpaceDE w:val="0"/>
              <w:autoSpaceDN w:val="0"/>
              <w:adjustRightInd w:val="0"/>
              <w:rPr>
                <w:rFonts w:ascii="Arial" w:hAnsi="Arial" w:cs="Arial"/>
                <w:color w:val="000000"/>
                <w:sz w:val="24"/>
                <w:szCs w:val="24"/>
              </w:rPr>
            </w:pPr>
            <w:r>
              <w:rPr>
                <w:rFonts w:ascii="Arial" w:hAnsi="Arial" w:cs="Arial"/>
                <w:color w:val="000000"/>
                <w:sz w:val="24"/>
                <w:szCs w:val="24"/>
              </w:rPr>
              <w:t>(Care Act s68)</w:t>
            </w:r>
          </w:p>
          <w:p w14:paraId="00DD9166" w14:textId="77777777" w:rsidR="006E76B5" w:rsidRDefault="006E76B5" w:rsidP="00A81C0F">
            <w:pPr>
              <w:autoSpaceDE w:val="0"/>
              <w:autoSpaceDN w:val="0"/>
              <w:adjustRightInd w:val="0"/>
              <w:rPr>
                <w:rFonts w:ascii="Arial" w:hAnsi="Arial" w:cs="Arial"/>
                <w:color w:val="000000"/>
                <w:sz w:val="24"/>
                <w:szCs w:val="24"/>
              </w:rPr>
            </w:pPr>
          </w:p>
          <w:p w14:paraId="2DCAF821" w14:textId="37C44D7D"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Gather and share information / establish</w:t>
            </w:r>
          </w:p>
          <w:p w14:paraId="5E9DE360"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facts.</w:t>
            </w:r>
          </w:p>
          <w:p w14:paraId="01502D7E" w14:textId="77777777" w:rsidR="006E76B5" w:rsidRDefault="006E76B5" w:rsidP="00A81C0F">
            <w:pPr>
              <w:autoSpaceDE w:val="0"/>
              <w:autoSpaceDN w:val="0"/>
              <w:adjustRightInd w:val="0"/>
              <w:rPr>
                <w:rFonts w:ascii="Arial" w:hAnsi="Arial" w:cs="Arial"/>
                <w:color w:val="000000"/>
                <w:sz w:val="24"/>
                <w:szCs w:val="24"/>
              </w:rPr>
            </w:pPr>
          </w:p>
          <w:p w14:paraId="6A28CE76" w14:textId="793F0282"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Risk assess and plan risk management</w:t>
            </w:r>
          </w:p>
          <w:p w14:paraId="3A8576FC"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with the individual.</w:t>
            </w:r>
          </w:p>
          <w:p w14:paraId="67F4AF5B" w14:textId="77777777" w:rsidR="006E76B5" w:rsidRDefault="006E76B5" w:rsidP="00A81C0F">
            <w:pPr>
              <w:autoSpaceDE w:val="0"/>
              <w:autoSpaceDN w:val="0"/>
              <w:adjustRightInd w:val="0"/>
              <w:rPr>
                <w:rFonts w:ascii="Arial" w:hAnsi="Arial" w:cs="Arial"/>
                <w:color w:val="000000"/>
                <w:sz w:val="24"/>
                <w:szCs w:val="24"/>
              </w:rPr>
            </w:pPr>
          </w:p>
          <w:p w14:paraId="02A08E91" w14:textId="47981406"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Agree wh</w:t>
            </w:r>
            <w:r w:rsidR="006E76B5">
              <w:rPr>
                <w:rFonts w:ascii="Arial" w:hAnsi="Arial" w:cs="Arial"/>
                <w:color w:val="000000"/>
                <w:sz w:val="24"/>
                <w:szCs w:val="24"/>
              </w:rPr>
              <w:t xml:space="preserve">at enquiries are needed and who </w:t>
            </w:r>
            <w:r w:rsidRPr="00BE581A">
              <w:rPr>
                <w:rFonts w:ascii="Arial" w:hAnsi="Arial" w:cs="Arial"/>
                <w:color w:val="000000"/>
                <w:sz w:val="24"/>
                <w:szCs w:val="24"/>
              </w:rPr>
              <w:t>will do this.</w:t>
            </w:r>
          </w:p>
          <w:p w14:paraId="5CB50C41" w14:textId="77777777" w:rsidR="006E76B5" w:rsidRDefault="006E76B5" w:rsidP="00A81C0F">
            <w:pPr>
              <w:autoSpaceDE w:val="0"/>
              <w:autoSpaceDN w:val="0"/>
              <w:adjustRightInd w:val="0"/>
              <w:rPr>
                <w:rFonts w:ascii="Arial" w:hAnsi="Arial" w:cs="Arial"/>
                <w:color w:val="000000"/>
                <w:sz w:val="24"/>
                <w:szCs w:val="24"/>
              </w:rPr>
            </w:pPr>
          </w:p>
          <w:p w14:paraId="6489FED4" w14:textId="7B2BDC72"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Undertake enquiries or cause others to</w:t>
            </w:r>
          </w:p>
          <w:p w14:paraId="7BAE79F8" w14:textId="77777777" w:rsidR="006E76B5" w:rsidRDefault="006E76B5" w:rsidP="00A81C0F">
            <w:pPr>
              <w:autoSpaceDE w:val="0"/>
              <w:autoSpaceDN w:val="0"/>
              <w:adjustRightInd w:val="0"/>
              <w:rPr>
                <w:rFonts w:ascii="Arial" w:hAnsi="Arial" w:cs="Arial"/>
                <w:color w:val="000000"/>
                <w:sz w:val="24"/>
                <w:szCs w:val="24"/>
              </w:rPr>
            </w:pPr>
            <w:r>
              <w:rPr>
                <w:rFonts w:ascii="Arial" w:hAnsi="Arial" w:cs="Arial"/>
                <w:color w:val="000000"/>
                <w:sz w:val="24"/>
                <w:szCs w:val="24"/>
              </w:rPr>
              <w:t>make enquiries.</w:t>
            </w:r>
          </w:p>
          <w:p w14:paraId="72CF27C3" w14:textId="77777777" w:rsidR="006E76B5" w:rsidRDefault="006E76B5" w:rsidP="00A81C0F">
            <w:pPr>
              <w:autoSpaceDE w:val="0"/>
              <w:autoSpaceDN w:val="0"/>
              <w:adjustRightInd w:val="0"/>
              <w:rPr>
                <w:rFonts w:ascii="Arial" w:hAnsi="Arial" w:cs="Arial"/>
                <w:color w:val="000000"/>
                <w:sz w:val="24"/>
                <w:szCs w:val="24"/>
              </w:rPr>
            </w:pPr>
          </w:p>
          <w:p w14:paraId="798B0242" w14:textId="1525C479"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enqui</w:t>
            </w:r>
            <w:r w:rsidR="006E76B5">
              <w:rPr>
                <w:rFonts w:ascii="Arial" w:hAnsi="Arial" w:cs="Arial"/>
                <w:color w:val="000000"/>
                <w:sz w:val="24"/>
                <w:szCs w:val="24"/>
              </w:rPr>
              <w:t xml:space="preserve">ries made and actions taken are </w:t>
            </w:r>
            <w:r w:rsidRPr="00BE581A">
              <w:rPr>
                <w:rFonts w:ascii="Arial" w:hAnsi="Arial" w:cs="Arial"/>
                <w:color w:val="000000"/>
                <w:sz w:val="24"/>
                <w:szCs w:val="24"/>
              </w:rPr>
              <w:t>lawful (least restrictive) and proportionate.</w:t>
            </w:r>
          </w:p>
          <w:p w14:paraId="150122A8" w14:textId="77777777" w:rsidR="006E76B5" w:rsidRDefault="006E76B5" w:rsidP="00A81C0F">
            <w:pPr>
              <w:autoSpaceDE w:val="0"/>
              <w:autoSpaceDN w:val="0"/>
              <w:adjustRightInd w:val="0"/>
              <w:rPr>
                <w:rFonts w:ascii="Arial" w:hAnsi="Arial" w:cs="Arial"/>
                <w:color w:val="000000"/>
                <w:sz w:val="24"/>
                <w:szCs w:val="24"/>
              </w:rPr>
            </w:pPr>
          </w:p>
          <w:p w14:paraId="64E2A4C5" w14:textId="6C29A739"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Any safeguarding plans are outcome</w:t>
            </w:r>
          </w:p>
          <w:p w14:paraId="65D81113"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focused and person centred.</w:t>
            </w:r>
          </w:p>
          <w:p w14:paraId="39C3E2C7" w14:textId="77777777" w:rsidR="006E76B5" w:rsidRDefault="006E76B5" w:rsidP="00A81C0F">
            <w:pPr>
              <w:autoSpaceDE w:val="0"/>
              <w:autoSpaceDN w:val="0"/>
              <w:adjustRightInd w:val="0"/>
              <w:rPr>
                <w:rFonts w:ascii="Arial" w:hAnsi="Arial" w:cs="Arial"/>
                <w:color w:val="000000"/>
                <w:sz w:val="24"/>
                <w:szCs w:val="24"/>
              </w:rPr>
            </w:pPr>
          </w:p>
          <w:p w14:paraId="22524CEE" w14:textId="6AE5561E"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People and</w:t>
            </w:r>
            <w:r w:rsidR="006E76B5">
              <w:rPr>
                <w:rFonts w:ascii="Arial" w:hAnsi="Arial" w:cs="Arial"/>
                <w:color w:val="000000"/>
                <w:sz w:val="24"/>
                <w:szCs w:val="24"/>
              </w:rPr>
              <w:t xml:space="preserve"> agencies are clear about their </w:t>
            </w:r>
            <w:r w:rsidRPr="00BE581A">
              <w:rPr>
                <w:rFonts w:ascii="Arial" w:hAnsi="Arial" w:cs="Arial"/>
                <w:color w:val="000000"/>
                <w:sz w:val="24"/>
                <w:szCs w:val="24"/>
              </w:rPr>
              <w:t>role and re</w:t>
            </w:r>
            <w:r w:rsidR="006E76B5">
              <w:rPr>
                <w:rFonts w:ascii="Arial" w:hAnsi="Arial" w:cs="Arial"/>
                <w:color w:val="000000"/>
                <w:sz w:val="24"/>
                <w:szCs w:val="24"/>
              </w:rPr>
              <w:t xml:space="preserve">sponsibilities and have a voice </w:t>
            </w:r>
            <w:r w:rsidRPr="00BE581A">
              <w:rPr>
                <w:rFonts w:ascii="Arial" w:hAnsi="Arial" w:cs="Arial"/>
                <w:color w:val="000000"/>
                <w:sz w:val="24"/>
                <w:szCs w:val="24"/>
              </w:rPr>
              <w:t>in the safeguarding response.</w:t>
            </w:r>
          </w:p>
          <w:p w14:paraId="340CD85B" w14:textId="77777777" w:rsidR="006E76B5" w:rsidRDefault="006E76B5" w:rsidP="00A81C0F">
            <w:pPr>
              <w:autoSpaceDE w:val="0"/>
              <w:autoSpaceDN w:val="0"/>
              <w:adjustRightInd w:val="0"/>
              <w:rPr>
                <w:rFonts w:ascii="Arial" w:hAnsi="Arial" w:cs="Arial"/>
                <w:color w:val="000000"/>
                <w:sz w:val="24"/>
                <w:szCs w:val="24"/>
              </w:rPr>
            </w:pPr>
          </w:p>
          <w:p w14:paraId="4A5E04BA" w14:textId="23ACB79D"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Make decisions as to what follow-up</w:t>
            </w:r>
          </w:p>
          <w:p w14:paraId="13E82B3D" w14:textId="5F6F0954"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action should be taken regarding the</w:t>
            </w:r>
          </w:p>
          <w:p w14:paraId="5103BA7C" w14:textId="152CE13D" w:rsidR="00A81C0F"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person or o</w:t>
            </w:r>
            <w:r w:rsidR="006E76B5">
              <w:rPr>
                <w:rFonts w:ascii="Arial" w:hAnsi="Arial" w:cs="Arial"/>
                <w:color w:val="000000"/>
                <w:sz w:val="24"/>
                <w:szCs w:val="24"/>
              </w:rPr>
              <w:t xml:space="preserve">rganisation responsible for the </w:t>
            </w:r>
            <w:r w:rsidRPr="00BE581A">
              <w:rPr>
                <w:rFonts w:ascii="Arial" w:hAnsi="Arial" w:cs="Arial"/>
                <w:color w:val="000000"/>
                <w:sz w:val="24"/>
                <w:szCs w:val="24"/>
              </w:rPr>
              <w:t>abuse or neglect.</w:t>
            </w:r>
          </w:p>
          <w:p w14:paraId="75C98D4A" w14:textId="77777777" w:rsidR="006E76B5" w:rsidRPr="00BE581A" w:rsidRDefault="006E76B5" w:rsidP="00A81C0F">
            <w:pPr>
              <w:autoSpaceDE w:val="0"/>
              <w:autoSpaceDN w:val="0"/>
              <w:adjustRightInd w:val="0"/>
              <w:rPr>
                <w:rFonts w:ascii="Arial" w:hAnsi="Arial" w:cs="Arial"/>
                <w:color w:val="000000"/>
                <w:sz w:val="24"/>
                <w:szCs w:val="24"/>
              </w:rPr>
            </w:pPr>
          </w:p>
          <w:p w14:paraId="171610C6"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There is a focus on resolution and</w:t>
            </w:r>
          </w:p>
          <w:p w14:paraId="448E3AB8" w14:textId="77777777" w:rsidR="00A81C0F" w:rsidRPr="00BE581A" w:rsidRDefault="00A81C0F" w:rsidP="00A81C0F">
            <w:pPr>
              <w:autoSpaceDE w:val="0"/>
              <w:autoSpaceDN w:val="0"/>
              <w:adjustRightInd w:val="0"/>
              <w:rPr>
                <w:rFonts w:ascii="Arial" w:hAnsi="Arial" w:cs="Arial"/>
                <w:color w:val="000000"/>
                <w:sz w:val="24"/>
                <w:szCs w:val="24"/>
              </w:rPr>
            </w:pPr>
            <w:r w:rsidRPr="00BE581A">
              <w:rPr>
                <w:rFonts w:ascii="Arial" w:hAnsi="Arial" w:cs="Arial"/>
                <w:color w:val="000000"/>
                <w:sz w:val="24"/>
                <w:szCs w:val="24"/>
              </w:rPr>
              <w:t>recovery e.g. counselling, peer support,</w:t>
            </w:r>
          </w:p>
          <w:p w14:paraId="7C09D8D0" w14:textId="1F6F86ED" w:rsidR="00A81C0F" w:rsidRPr="00BE581A" w:rsidRDefault="00A81C0F" w:rsidP="00A81C0F">
            <w:pPr>
              <w:autoSpaceDE w:val="0"/>
              <w:autoSpaceDN w:val="0"/>
              <w:adjustRightInd w:val="0"/>
              <w:rPr>
                <w:rFonts w:ascii="Arial" w:hAnsi="Arial" w:cs="Arial"/>
                <w:b/>
                <w:bCs/>
                <w:color w:val="000000"/>
                <w:sz w:val="24"/>
                <w:szCs w:val="24"/>
              </w:rPr>
            </w:pPr>
            <w:r w:rsidRPr="00BE581A">
              <w:rPr>
                <w:rFonts w:ascii="Arial" w:hAnsi="Arial" w:cs="Arial"/>
                <w:color w:val="000000"/>
                <w:sz w:val="24"/>
                <w:szCs w:val="24"/>
              </w:rPr>
              <w:t>community support, restorative justice.</w:t>
            </w:r>
          </w:p>
        </w:tc>
        <w:tc>
          <w:tcPr>
            <w:tcW w:w="4508" w:type="dxa"/>
          </w:tcPr>
          <w:p w14:paraId="25A9D0B8" w14:textId="77777777" w:rsidR="006E76B5" w:rsidRPr="00BE581A"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am asked what I want to happen and</w:t>
            </w:r>
          </w:p>
          <w:p w14:paraId="0943C17F" w14:textId="3488EF28" w:rsidR="00A81C0F" w:rsidRPr="006E76B5" w:rsidRDefault="006E76B5"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things move at a pace t</w:t>
            </w:r>
            <w:r>
              <w:rPr>
                <w:rFonts w:ascii="Arial" w:hAnsi="Arial" w:cs="Arial"/>
                <w:color w:val="000000"/>
                <w:sz w:val="24"/>
                <w:szCs w:val="24"/>
              </w:rPr>
              <w:t>hat I am happy with.</w:t>
            </w:r>
          </w:p>
          <w:p w14:paraId="59F63E9B" w14:textId="77777777" w:rsidR="006E76B5" w:rsidRDefault="006E76B5" w:rsidP="006B4C3A">
            <w:pPr>
              <w:autoSpaceDE w:val="0"/>
              <w:autoSpaceDN w:val="0"/>
              <w:adjustRightInd w:val="0"/>
              <w:rPr>
                <w:rFonts w:ascii="Arial" w:hAnsi="Arial" w:cs="Arial"/>
                <w:b/>
                <w:bCs/>
                <w:color w:val="000000"/>
                <w:sz w:val="24"/>
                <w:szCs w:val="24"/>
              </w:rPr>
            </w:pPr>
          </w:p>
          <w:p w14:paraId="33FB735C" w14:textId="0BBA006D"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peopl</w:t>
            </w:r>
            <w:r>
              <w:rPr>
                <w:rFonts w:ascii="Arial" w:hAnsi="Arial" w:cs="Arial"/>
                <w:color w:val="000000"/>
                <w:sz w:val="24"/>
                <w:szCs w:val="24"/>
              </w:rPr>
              <w:t xml:space="preserve">e that I want to support me are </w:t>
            </w:r>
            <w:r w:rsidRPr="00BE581A">
              <w:rPr>
                <w:rFonts w:ascii="Arial" w:hAnsi="Arial" w:cs="Arial"/>
                <w:color w:val="000000"/>
                <w:sz w:val="24"/>
                <w:szCs w:val="24"/>
              </w:rPr>
              <w:t>involved.</w:t>
            </w:r>
          </w:p>
          <w:p w14:paraId="79AF197B" w14:textId="77777777" w:rsidR="006E76B5" w:rsidRPr="00BE581A" w:rsidRDefault="006E76B5" w:rsidP="006E76B5">
            <w:pPr>
              <w:autoSpaceDE w:val="0"/>
              <w:autoSpaceDN w:val="0"/>
              <w:adjustRightInd w:val="0"/>
              <w:rPr>
                <w:rFonts w:ascii="Arial" w:hAnsi="Arial" w:cs="Arial"/>
                <w:color w:val="000000"/>
                <w:sz w:val="24"/>
                <w:szCs w:val="24"/>
              </w:rPr>
            </w:pPr>
          </w:p>
          <w:p w14:paraId="12211B7C" w14:textId="3135ADBE"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People u</w:t>
            </w:r>
            <w:r>
              <w:rPr>
                <w:rFonts w:ascii="Arial" w:hAnsi="Arial" w:cs="Arial"/>
                <w:color w:val="000000"/>
                <w:sz w:val="24"/>
                <w:szCs w:val="24"/>
              </w:rPr>
              <w:t xml:space="preserve">nderstand me, they recognise my </w:t>
            </w:r>
            <w:r w:rsidRPr="00BE581A">
              <w:rPr>
                <w:rFonts w:ascii="Arial" w:hAnsi="Arial" w:cs="Arial"/>
                <w:color w:val="000000"/>
                <w:sz w:val="24"/>
                <w:szCs w:val="24"/>
              </w:rPr>
              <w:t>skills and a</w:t>
            </w:r>
            <w:r>
              <w:rPr>
                <w:rFonts w:ascii="Arial" w:hAnsi="Arial" w:cs="Arial"/>
                <w:color w:val="000000"/>
                <w:sz w:val="24"/>
                <w:szCs w:val="24"/>
              </w:rPr>
              <w:t xml:space="preserve">ttributes and respect what I am </w:t>
            </w:r>
            <w:r w:rsidRPr="00BE581A">
              <w:rPr>
                <w:rFonts w:ascii="Arial" w:hAnsi="Arial" w:cs="Arial"/>
                <w:color w:val="000000"/>
                <w:sz w:val="24"/>
                <w:szCs w:val="24"/>
              </w:rPr>
              <w:t xml:space="preserve">able to do </w:t>
            </w:r>
            <w:r>
              <w:rPr>
                <w:rFonts w:ascii="Arial" w:hAnsi="Arial" w:cs="Arial"/>
                <w:color w:val="000000"/>
                <w:sz w:val="24"/>
                <w:szCs w:val="24"/>
              </w:rPr>
              <w:t xml:space="preserve">for myself and what I need help </w:t>
            </w:r>
            <w:r w:rsidRPr="00BE581A">
              <w:rPr>
                <w:rFonts w:ascii="Arial" w:hAnsi="Arial" w:cs="Arial"/>
                <w:color w:val="000000"/>
                <w:sz w:val="24"/>
                <w:szCs w:val="24"/>
              </w:rPr>
              <w:t>with.</w:t>
            </w:r>
          </w:p>
          <w:p w14:paraId="735722F1" w14:textId="77777777" w:rsidR="006E76B5" w:rsidRPr="00BE581A" w:rsidRDefault="006E76B5" w:rsidP="006E76B5">
            <w:pPr>
              <w:autoSpaceDE w:val="0"/>
              <w:autoSpaceDN w:val="0"/>
              <w:adjustRightInd w:val="0"/>
              <w:rPr>
                <w:rFonts w:ascii="Arial" w:hAnsi="Arial" w:cs="Arial"/>
                <w:color w:val="000000"/>
                <w:sz w:val="24"/>
                <w:szCs w:val="24"/>
              </w:rPr>
            </w:pPr>
          </w:p>
          <w:p w14:paraId="1B280F22" w14:textId="77777777" w:rsidR="006E76B5" w:rsidRPr="00BE581A"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am asked what I want as the outcomes</w:t>
            </w:r>
          </w:p>
          <w:p w14:paraId="2DD89F55" w14:textId="07A515D0"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from the saf</w:t>
            </w:r>
            <w:r>
              <w:rPr>
                <w:rFonts w:ascii="Arial" w:hAnsi="Arial" w:cs="Arial"/>
                <w:color w:val="000000"/>
                <w:sz w:val="24"/>
                <w:szCs w:val="24"/>
              </w:rPr>
              <w:t xml:space="preserve">eguarding enquiry and these </w:t>
            </w:r>
            <w:r w:rsidRPr="00BE581A">
              <w:rPr>
                <w:rFonts w:ascii="Arial" w:hAnsi="Arial" w:cs="Arial"/>
                <w:color w:val="000000"/>
                <w:sz w:val="24"/>
                <w:szCs w:val="24"/>
              </w:rPr>
              <w:t>influence what happens in my life.</w:t>
            </w:r>
          </w:p>
          <w:p w14:paraId="634280C9" w14:textId="77777777" w:rsidR="006E76B5" w:rsidRPr="00BE581A" w:rsidRDefault="006E76B5" w:rsidP="006E76B5">
            <w:pPr>
              <w:autoSpaceDE w:val="0"/>
              <w:autoSpaceDN w:val="0"/>
              <w:adjustRightInd w:val="0"/>
              <w:rPr>
                <w:rFonts w:ascii="Arial" w:hAnsi="Arial" w:cs="Arial"/>
                <w:color w:val="000000"/>
                <w:sz w:val="24"/>
                <w:szCs w:val="24"/>
              </w:rPr>
            </w:pPr>
          </w:p>
          <w:p w14:paraId="4AEB13A4" w14:textId="1A415B3C"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People lis</w:t>
            </w:r>
            <w:r>
              <w:rPr>
                <w:rFonts w:ascii="Arial" w:hAnsi="Arial" w:cs="Arial"/>
                <w:color w:val="000000"/>
                <w:sz w:val="24"/>
                <w:szCs w:val="24"/>
              </w:rPr>
              <w:t xml:space="preserve">ten to me and explain things to </w:t>
            </w:r>
            <w:r w:rsidRPr="00BE581A">
              <w:rPr>
                <w:rFonts w:ascii="Arial" w:hAnsi="Arial" w:cs="Arial"/>
                <w:color w:val="000000"/>
                <w:sz w:val="24"/>
                <w:szCs w:val="24"/>
              </w:rPr>
              <w:t>me in a way that I can understand.</w:t>
            </w:r>
          </w:p>
          <w:p w14:paraId="5855D554" w14:textId="77777777" w:rsidR="006E76B5" w:rsidRPr="00BE581A" w:rsidRDefault="006E76B5" w:rsidP="006E76B5">
            <w:pPr>
              <w:autoSpaceDE w:val="0"/>
              <w:autoSpaceDN w:val="0"/>
              <w:adjustRightInd w:val="0"/>
              <w:rPr>
                <w:rFonts w:ascii="Arial" w:hAnsi="Arial" w:cs="Arial"/>
                <w:color w:val="000000"/>
                <w:sz w:val="24"/>
                <w:szCs w:val="24"/>
              </w:rPr>
            </w:pPr>
          </w:p>
          <w:p w14:paraId="10B0733D" w14:textId="1EF5BB26"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am give</w:t>
            </w:r>
            <w:r>
              <w:rPr>
                <w:rFonts w:ascii="Arial" w:hAnsi="Arial" w:cs="Arial"/>
                <w:color w:val="000000"/>
                <w:sz w:val="24"/>
                <w:szCs w:val="24"/>
              </w:rPr>
              <w:t xml:space="preserve">n the support I need to help me </w:t>
            </w:r>
            <w:r w:rsidRPr="00BE581A">
              <w:rPr>
                <w:rFonts w:ascii="Arial" w:hAnsi="Arial" w:cs="Arial"/>
                <w:color w:val="000000"/>
                <w:sz w:val="24"/>
                <w:szCs w:val="24"/>
              </w:rPr>
              <w:t>make my own decisions where I can.</w:t>
            </w:r>
          </w:p>
          <w:p w14:paraId="541968CF" w14:textId="77777777" w:rsidR="006E76B5" w:rsidRPr="00BE581A" w:rsidRDefault="006E76B5" w:rsidP="006E76B5">
            <w:pPr>
              <w:autoSpaceDE w:val="0"/>
              <w:autoSpaceDN w:val="0"/>
              <w:adjustRightInd w:val="0"/>
              <w:rPr>
                <w:rFonts w:ascii="Arial" w:hAnsi="Arial" w:cs="Arial"/>
                <w:color w:val="000000"/>
                <w:sz w:val="24"/>
                <w:szCs w:val="24"/>
              </w:rPr>
            </w:pPr>
          </w:p>
          <w:p w14:paraId="5C41A561" w14:textId="4B839346"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am kept up to date with what is happening.</w:t>
            </w:r>
          </w:p>
          <w:p w14:paraId="11B5CF0E" w14:textId="77777777" w:rsidR="006E76B5" w:rsidRPr="00BE581A" w:rsidRDefault="006E76B5" w:rsidP="006E76B5">
            <w:pPr>
              <w:autoSpaceDE w:val="0"/>
              <w:autoSpaceDN w:val="0"/>
              <w:adjustRightInd w:val="0"/>
              <w:rPr>
                <w:rFonts w:ascii="Arial" w:hAnsi="Arial" w:cs="Arial"/>
                <w:color w:val="000000"/>
                <w:sz w:val="24"/>
                <w:szCs w:val="24"/>
              </w:rPr>
            </w:pPr>
          </w:p>
          <w:p w14:paraId="06D6AC05" w14:textId="2ACC41F0"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get the h</w:t>
            </w:r>
            <w:r>
              <w:rPr>
                <w:rFonts w:ascii="Arial" w:hAnsi="Arial" w:cs="Arial"/>
                <w:color w:val="000000"/>
                <w:sz w:val="24"/>
                <w:szCs w:val="24"/>
              </w:rPr>
              <w:t xml:space="preserve">elp and support I need by those </w:t>
            </w:r>
            <w:r w:rsidRPr="00BE581A">
              <w:rPr>
                <w:rFonts w:ascii="Arial" w:hAnsi="Arial" w:cs="Arial"/>
                <w:color w:val="000000"/>
                <w:sz w:val="24"/>
                <w:szCs w:val="24"/>
              </w:rPr>
              <w:t>best placed to give it.</w:t>
            </w:r>
          </w:p>
          <w:p w14:paraId="790A6675" w14:textId="77777777" w:rsidR="006E76B5" w:rsidRPr="00BE581A" w:rsidRDefault="006E76B5" w:rsidP="006E76B5">
            <w:pPr>
              <w:autoSpaceDE w:val="0"/>
              <w:autoSpaceDN w:val="0"/>
              <w:adjustRightInd w:val="0"/>
              <w:rPr>
                <w:rFonts w:ascii="Arial" w:hAnsi="Arial" w:cs="Arial"/>
                <w:color w:val="000000"/>
                <w:sz w:val="24"/>
                <w:szCs w:val="24"/>
              </w:rPr>
            </w:pPr>
          </w:p>
          <w:p w14:paraId="1B261DFC" w14:textId="23421948" w:rsidR="006E76B5" w:rsidRPr="00BE581A"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unders</w:t>
            </w:r>
            <w:r>
              <w:rPr>
                <w:rFonts w:ascii="Arial" w:hAnsi="Arial" w:cs="Arial"/>
                <w:color w:val="000000"/>
                <w:sz w:val="24"/>
                <w:szCs w:val="24"/>
              </w:rPr>
              <w:t xml:space="preserve">tand the reasons when decisions </w:t>
            </w:r>
            <w:r w:rsidRPr="00BE581A">
              <w:rPr>
                <w:rFonts w:ascii="Arial" w:hAnsi="Arial" w:cs="Arial"/>
                <w:color w:val="000000"/>
                <w:sz w:val="24"/>
                <w:szCs w:val="24"/>
              </w:rPr>
              <w:t>are made that I don’t agree with.</w:t>
            </w:r>
          </w:p>
          <w:p w14:paraId="0C0CD02A" w14:textId="77777777" w:rsidR="006E76B5" w:rsidRDefault="006E76B5" w:rsidP="006E76B5">
            <w:pPr>
              <w:autoSpaceDE w:val="0"/>
              <w:autoSpaceDN w:val="0"/>
              <w:adjustRightInd w:val="0"/>
              <w:rPr>
                <w:rFonts w:ascii="Arial" w:hAnsi="Arial" w:cs="Arial"/>
                <w:color w:val="000000"/>
                <w:sz w:val="24"/>
                <w:szCs w:val="24"/>
              </w:rPr>
            </w:pPr>
          </w:p>
          <w:p w14:paraId="131D63F0" w14:textId="684F7CE0"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I can live the life I want,</w:t>
            </w:r>
            <w:r>
              <w:rPr>
                <w:rFonts w:ascii="Arial" w:hAnsi="Arial" w:cs="Arial"/>
                <w:color w:val="000000"/>
                <w:sz w:val="24"/>
                <w:szCs w:val="24"/>
              </w:rPr>
              <w:t xml:space="preserve"> and I am supported </w:t>
            </w:r>
            <w:r w:rsidRPr="00BE581A">
              <w:rPr>
                <w:rFonts w:ascii="Arial" w:hAnsi="Arial" w:cs="Arial"/>
                <w:color w:val="000000"/>
                <w:sz w:val="24"/>
                <w:szCs w:val="24"/>
              </w:rPr>
              <w:t>to manage the risks, I choose to take.</w:t>
            </w:r>
          </w:p>
          <w:p w14:paraId="4C767A36" w14:textId="77777777" w:rsidR="006E76B5" w:rsidRPr="00BE581A" w:rsidRDefault="006E76B5" w:rsidP="006E76B5">
            <w:pPr>
              <w:autoSpaceDE w:val="0"/>
              <w:autoSpaceDN w:val="0"/>
              <w:adjustRightInd w:val="0"/>
              <w:rPr>
                <w:rFonts w:ascii="Arial" w:hAnsi="Arial" w:cs="Arial"/>
                <w:color w:val="000000"/>
                <w:sz w:val="24"/>
                <w:szCs w:val="24"/>
              </w:rPr>
            </w:pPr>
          </w:p>
          <w:p w14:paraId="698FB2BF" w14:textId="77777777" w:rsidR="006E76B5" w:rsidRPr="00BE581A"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help I receive makes my situation</w:t>
            </w:r>
          </w:p>
          <w:p w14:paraId="48C92AF1" w14:textId="5700F0A2" w:rsidR="006E76B5" w:rsidRDefault="006E76B5" w:rsidP="006E76B5">
            <w:pPr>
              <w:autoSpaceDE w:val="0"/>
              <w:autoSpaceDN w:val="0"/>
              <w:adjustRightInd w:val="0"/>
              <w:rPr>
                <w:rFonts w:ascii="Arial" w:hAnsi="Arial" w:cs="Arial"/>
                <w:color w:val="000000"/>
                <w:sz w:val="24"/>
                <w:szCs w:val="24"/>
              </w:rPr>
            </w:pPr>
            <w:r w:rsidRPr="00BE581A">
              <w:rPr>
                <w:rFonts w:ascii="Arial" w:hAnsi="Arial" w:cs="Arial"/>
                <w:color w:val="000000"/>
                <w:sz w:val="24"/>
                <w:szCs w:val="24"/>
              </w:rPr>
              <w:t>better.</w:t>
            </w:r>
          </w:p>
          <w:p w14:paraId="5A1C5290" w14:textId="77777777" w:rsidR="006E76B5" w:rsidRPr="00BE581A" w:rsidRDefault="006E76B5" w:rsidP="006E76B5">
            <w:pPr>
              <w:autoSpaceDE w:val="0"/>
              <w:autoSpaceDN w:val="0"/>
              <w:adjustRightInd w:val="0"/>
              <w:rPr>
                <w:rFonts w:ascii="Arial" w:hAnsi="Arial" w:cs="Arial"/>
                <w:color w:val="000000"/>
                <w:sz w:val="24"/>
                <w:szCs w:val="24"/>
              </w:rPr>
            </w:pPr>
          </w:p>
          <w:p w14:paraId="20CF954E" w14:textId="68814C6B" w:rsidR="006E76B5" w:rsidRDefault="006E76B5" w:rsidP="006E76B5">
            <w:pPr>
              <w:autoSpaceDE w:val="0"/>
              <w:autoSpaceDN w:val="0"/>
              <w:adjustRightInd w:val="0"/>
              <w:rPr>
                <w:rFonts w:ascii="Arial" w:hAnsi="Arial" w:cs="Arial"/>
                <w:b/>
                <w:bCs/>
                <w:color w:val="000000"/>
                <w:sz w:val="24"/>
                <w:szCs w:val="24"/>
              </w:rPr>
            </w:pPr>
            <w:r w:rsidRPr="00BE581A">
              <w:rPr>
                <w:rFonts w:ascii="Arial" w:hAnsi="Arial" w:cs="Arial"/>
                <w:color w:val="000000"/>
                <w:sz w:val="24"/>
                <w:szCs w:val="24"/>
              </w:rPr>
              <w:t>I feel safe or safer and in control.</w:t>
            </w:r>
          </w:p>
        </w:tc>
      </w:tr>
    </w:tbl>
    <w:p w14:paraId="59828531" w14:textId="019412C1" w:rsidR="006B4C3A" w:rsidRPr="00BE581A" w:rsidRDefault="006B4C3A" w:rsidP="006B4C3A">
      <w:pPr>
        <w:autoSpaceDE w:val="0"/>
        <w:autoSpaceDN w:val="0"/>
        <w:adjustRightInd w:val="0"/>
        <w:spacing w:after="0" w:line="240" w:lineRule="auto"/>
        <w:rPr>
          <w:rFonts w:ascii="Arial" w:hAnsi="Arial" w:cs="Arial"/>
          <w:color w:val="000000"/>
          <w:sz w:val="24"/>
          <w:szCs w:val="24"/>
        </w:rPr>
      </w:pPr>
    </w:p>
    <w:p w14:paraId="5032F653"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Providers of Health and Social Care</w:t>
      </w:r>
    </w:p>
    <w:p w14:paraId="176B68F1" w14:textId="76C49B6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Care Homes and Support Providers safeguarding responsi</w:t>
      </w:r>
      <w:r w:rsidR="005954C1">
        <w:rPr>
          <w:rFonts w:ascii="Arial" w:hAnsi="Arial" w:cs="Arial"/>
          <w:color w:val="000000"/>
          <w:sz w:val="24"/>
          <w:szCs w:val="24"/>
        </w:rPr>
        <w:t xml:space="preserve">bilities are underpinned by the </w:t>
      </w:r>
      <w:r w:rsidRPr="00BE581A">
        <w:rPr>
          <w:rFonts w:ascii="Arial" w:hAnsi="Arial" w:cs="Arial"/>
          <w:color w:val="000000"/>
          <w:sz w:val="24"/>
          <w:szCs w:val="24"/>
        </w:rPr>
        <w:t>Care Act and Health and Social Care Act 2008 (Regulate</w:t>
      </w:r>
      <w:r w:rsidR="005954C1">
        <w:rPr>
          <w:rFonts w:ascii="Arial" w:hAnsi="Arial" w:cs="Arial"/>
          <w:color w:val="000000"/>
          <w:sz w:val="24"/>
          <w:szCs w:val="24"/>
        </w:rPr>
        <w:t xml:space="preserve">d Activities) Regulations 2014: </w:t>
      </w:r>
      <w:r w:rsidRPr="00BE581A">
        <w:rPr>
          <w:rFonts w:ascii="Arial" w:hAnsi="Arial" w:cs="Arial"/>
          <w:color w:val="000000"/>
          <w:sz w:val="24"/>
          <w:szCs w:val="24"/>
        </w:rPr>
        <w:t>(Regulation 13)</w:t>
      </w:r>
    </w:p>
    <w:p w14:paraId="1AFC4265"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5475FDC5" w14:textId="5F3A9F7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intention of this regulation is to safeguard people who </w:t>
      </w:r>
      <w:r w:rsidR="005954C1">
        <w:rPr>
          <w:rFonts w:ascii="Arial" w:hAnsi="Arial" w:cs="Arial"/>
          <w:color w:val="000000"/>
          <w:sz w:val="24"/>
          <w:szCs w:val="24"/>
        </w:rPr>
        <w:t xml:space="preserve">use services from suffering any </w:t>
      </w:r>
      <w:r w:rsidRPr="00BE581A">
        <w:rPr>
          <w:rFonts w:ascii="Arial" w:hAnsi="Arial" w:cs="Arial"/>
          <w:color w:val="000000"/>
          <w:sz w:val="24"/>
          <w:szCs w:val="24"/>
        </w:rPr>
        <w:t>form of abuse or improper treatment while receiving care and treatment. Imp</w:t>
      </w:r>
      <w:r w:rsidR="005954C1">
        <w:rPr>
          <w:rFonts w:ascii="Arial" w:hAnsi="Arial" w:cs="Arial"/>
          <w:color w:val="000000"/>
          <w:sz w:val="24"/>
          <w:szCs w:val="24"/>
        </w:rPr>
        <w:t xml:space="preserve">roper treatment </w:t>
      </w:r>
      <w:r w:rsidRPr="00BE581A">
        <w:rPr>
          <w:rFonts w:ascii="Arial" w:hAnsi="Arial" w:cs="Arial"/>
          <w:color w:val="000000"/>
          <w:sz w:val="24"/>
          <w:szCs w:val="24"/>
        </w:rPr>
        <w:t>includes discrimination or unlawful restraint, which includ</w:t>
      </w:r>
      <w:r w:rsidR="005954C1">
        <w:rPr>
          <w:rFonts w:ascii="Arial" w:hAnsi="Arial" w:cs="Arial"/>
          <w:color w:val="000000"/>
          <w:sz w:val="24"/>
          <w:szCs w:val="24"/>
        </w:rPr>
        <w:t xml:space="preserve">es inappropriate deprivation of </w:t>
      </w:r>
      <w:r w:rsidRPr="00BE581A">
        <w:rPr>
          <w:rFonts w:ascii="Arial" w:hAnsi="Arial" w:cs="Arial"/>
          <w:color w:val="000000"/>
          <w:sz w:val="24"/>
          <w:szCs w:val="24"/>
        </w:rPr>
        <w:t>liberty under the terms of the Mental Capacity Act 2005</w:t>
      </w:r>
    </w:p>
    <w:p w14:paraId="67049F40"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730A6F52" w14:textId="3A6DDA12"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To meet the requirements of this regulation, providers must have a </w:t>
      </w:r>
      <w:r w:rsidR="003742B6" w:rsidRPr="00BE581A">
        <w:rPr>
          <w:rFonts w:ascii="Arial" w:hAnsi="Arial" w:cs="Arial"/>
          <w:color w:val="000000"/>
          <w:sz w:val="24"/>
          <w:szCs w:val="24"/>
        </w:rPr>
        <w:t>zero-tolerance</w:t>
      </w:r>
      <w:r w:rsidR="005954C1">
        <w:rPr>
          <w:rFonts w:ascii="Arial" w:hAnsi="Arial" w:cs="Arial"/>
          <w:color w:val="000000"/>
          <w:sz w:val="24"/>
          <w:szCs w:val="24"/>
        </w:rPr>
        <w:t xml:space="preserve"> approach </w:t>
      </w:r>
      <w:r w:rsidRPr="00BE581A">
        <w:rPr>
          <w:rFonts w:ascii="Arial" w:hAnsi="Arial" w:cs="Arial"/>
          <w:color w:val="000000"/>
          <w:sz w:val="24"/>
          <w:szCs w:val="24"/>
        </w:rPr>
        <w:t>to abuse, unlawful discrimination and restraint. This includes:</w:t>
      </w:r>
    </w:p>
    <w:p w14:paraId="6867B630" w14:textId="4320342F" w:rsidR="005954C1" w:rsidRDefault="005954C1" w:rsidP="006B4C3A">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N</w:t>
      </w:r>
      <w:r w:rsidR="006B4C3A" w:rsidRPr="005954C1">
        <w:rPr>
          <w:rFonts w:ascii="Arial" w:hAnsi="Arial" w:cs="Arial"/>
          <w:color w:val="000000"/>
          <w:sz w:val="24"/>
          <w:szCs w:val="24"/>
        </w:rPr>
        <w:t>eglect</w:t>
      </w:r>
    </w:p>
    <w:p w14:paraId="23127371" w14:textId="77777777" w:rsidR="005954C1" w:rsidRDefault="006B4C3A" w:rsidP="006B4C3A">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subjecting people to degrading treatment</w:t>
      </w:r>
    </w:p>
    <w:p w14:paraId="350B611B" w14:textId="77777777" w:rsidR="005954C1" w:rsidRDefault="006B4C3A" w:rsidP="006B4C3A">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unnecessary or disproportionate restraint</w:t>
      </w:r>
    </w:p>
    <w:p w14:paraId="156253D9" w14:textId="0342CEFD" w:rsidR="006B4C3A" w:rsidRPr="005954C1" w:rsidRDefault="006B4C3A" w:rsidP="006B4C3A">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deprivation of liberty.</w:t>
      </w:r>
    </w:p>
    <w:p w14:paraId="0ECAF1C1"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6F213759" w14:textId="35B648A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Providers must have robust procedures and processes to p</w:t>
      </w:r>
      <w:r w:rsidR="005954C1">
        <w:rPr>
          <w:rFonts w:ascii="Arial" w:hAnsi="Arial" w:cs="Arial"/>
          <w:color w:val="000000"/>
          <w:sz w:val="24"/>
          <w:szCs w:val="24"/>
        </w:rPr>
        <w:t xml:space="preserve">revent people using the service </w:t>
      </w:r>
      <w:r w:rsidRPr="00BE581A">
        <w:rPr>
          <w:rFonts w:ascii="Arial" w:hAnsi="Arial" w:cs="Arial"/>
          <w:color w:val="000000"/>
          <w:sz w:val="24"/>
          <w:szCs w:val="24"/>
        </w:rPr>
        <w:t>from being abused by staff or other people they may h</w:t>
      </w:r>
      <w:r w:rsidR="005954C1">
        <w:rPr>
          <w:rFonts w:ascii="Arial" w:hAnsi="Arial" w:cs="Arial"/>
          <w:color w:val="000000"/>
          <w:sz w:val="24"/>
          <w:szCs w:val="24"/>
        </w:rPr>
        <w:t xml:space="preserve">ave contact with when using the </w:t>
      </w:r>
      <w:r w:rsidRPr="00BE581A">
        <w:rPr>
          <w:rFonts w:ascii="Arial" w:hAnsi="Arial" w:cs="Arial"/>
          <w:color w:val="000000"/>
          <w:sz w:val="24"/>
          <w:szCs w:val="24"/>
        </w:rPr>
        <w:t>service, including visitors. Abuse and improper treatment inc</w:t>
      </w:r>
      <w:r w:rsidR="005954C1">
        <w:rPr>
          <w:rFonts w:ascii="Arial" w:hAnsi="Arial" w:cs="Arial"/>
          <w:color w:val="000000"/>
          <w:sz w:val="24"/>
          <w:szCs w:val="24"/>
        </w:rPr>
        <w:t xml:space="preserve">ludes care or treatment that is </w:t>
      </w:r>
      <w:r w:rsidRPr="00BE581A">
        <w:rPr>
          <w:rFonts w:ascii="Arial" w:hAnsi="Arial" w:cs="Arial"/>
          <w:color w:val="000000"/>
          <w:sz w:val="24"/>
          <w:szCs w:val="24"/>
        </w:rPr>
        <w:t>degrading for people and care or treatment that significantly</w:t>
      </w:r>
      <w:r w:rsidR="005954C1">
        <w:rPr>
          <w:rFonts w:ascii="Arial" w:hAnsi="Arial" w:cs="Arial"/>
          <w:color w:val="000000"/>
          <w:sz w:val="24"/>
          <w:szCs w:val="24"/>
        </w:rPr>
        <w:t xml:space="preserve"> disregards their needs or that </w:t>
      </w:r>
      <w:r w:rsidRPr="00BE581A">
        <w:rPr>
          <w:rFonts w:ascii="Arial" w:hAnsi="Arial" w:cs="Arial"/>
          <w:color w:val="000000"/>
          <w:sz w:val="24"/>
          <w:szCs w:val="24"/>
        </w:rPr>
        <w:t>involves inappropriate recourse to restraint. For these purpose</w:t>
      </w:r>
      <w:r w:rsidR="005954C1">
        <w:rPr>
          <w:rFonts w:ascii="Arial" w:hAnsi="Arial" w:cs="Arial"/>
          <w:color w:val="000000"/>
          <w:sz w:val="24"/>
          <w:szCs w:val="24"/>
        </w:rPr>
        <w:t xml:space="preserve">s, 'restraint' includes the use </w:t>
      </w:r>
      <w:r w:rsidRPr="00BE581A">
        <w:rPr>
          <w:rFonts w:ascii="Arial" w:hAnsi="Arial" w:cs="Arial"/>
          <w:color w:val="000000"/>
          <w:sz w:val="24"/>
          <w:szCs w:val="24"/>
        </w:rPr>
        <w:t>or threat of force, and physical, chemical or mechanical me</w:t>
      </w:r>
      <w:r w:rsidR="005954C1">
        <w:rPr>
          <w:rFonts w:ascii="Arial" w:hAnsi="Arial" w:cs="Arial"/>
          <w:color w:val="000000"/>
          <w:sz w:val="24"/>
          <w:szCs w:val="24"/>
        </w:rPr>
        <w:t xml:space="preserve">thods of restricting liberty to </w:t>
      </w:r>
      <w:r w:rsidRPr="00BE581A">
        <w:rPr>
          <w:rFonts w:ascii="Arial" w:hAnsi="Arial" w:cs="Arial"/>
          <w:color w:val="000000"/>
          <w:sz w:val="24"/>
          <w:szCs w:val="24"/>
        </w:rPr>
        <w:t>overcome a person's resistanc</w:t>
      </w:r>
      <w:r w:rsidR="005954C1">
        <w:rPr>
          <w:rFonts w:ascii="Arial" w:hAnsi="Arial" w:cs="Arial"/>
          <w:color w:val="000000"/>
          <w:sz w:val="24"/>
          <w:szCs w:val="24"/>
        </w:rPr>
        <w:t xml:space="preserve">e to the treatment in question. </w:t>
      </w:r>
      <w:r w:rsidRPr="00BE581A">
        <w:rPr>
          <w:rFonts w:ascii="Arial" w:hAnsi="Arial" w:cs="Arial"/>
          <w:color w:val="000000"/>
          <w:sz w:val="24"/>
          <w:szCs w:val="24"/>
        </w:rPr>
        <w:t>Where any form of abuse is suspected, occurs, is discovered</w:t>
      </w:r>
      <w:r w:rsidR="005954C1">
        <w:rPr>
          <w:rFonts w:ascii="Arial" w:hAnsi="Arial" w:cs="Arial"/>
          <w:color w:val="000000"/>
          <w:sz w:val="24"/>
          <w:szCs w:val="24"/>
        </w:rPr>
        <w:t xml:space="preserve">, or reported by a third party, </w:t>
      </w:r>
      <w:r w:rsidRPr="00BE581A">
        <w:rPr>
          <w:rFonts w:ascii="Arial" w:hAnsi="Arial" w:cs="Arial"/>
          <w:color w:val="000000"/>
          <w:sz w:val="24"/>
          <w:szCs w:val="24"/>
        </w:rPr>
        <w:t>the provider must take appropriate action without delay. The</w:t>
      </w:r>
      <w:r w:rsidR="005954C1">
        <w:rPr>
          <w:rFonts w:ascii="Arial" w:hAnsi="Arial" w:cs="Arial"/>
          <w:color w:val="000000"/>
          <w:sz w:val="24"/>
          <w:szCs w:val="24"/>
        </w:rPr>
        <w:t xml:space="preserve"> action they must take includes </w:t>
      </w:r>
      <w:r w:rsidRPr="00BE581A">
        <w:rPr>
          <w:rFonts w:ascii="Arial" w:hAnsi="Arial" w:cs="Arial"/>
          <w:color w:val="000000"/>
          <w:sz w:val="24"/>
          <w:szCs w:val="24"/>
        </w:rPr>
        <w:t xml:space="preserve">investigation and/or referral to the appropriate body. This </w:t>
      </w:r>
      <w:r w:rsidR="005954C1">
        <w:rPr>
          <w:rFonts w:ascii="Arial" w:hAnsi="Arial" w:cs="Arial"/>
          <w:color w:val="000000"/>
          <w:sz w:val="24"/>
          <w:szCs w:val="24"/>
        </w:rPr>
        <w:t xml:space="preserve">applies whether the third party </w:t>
      </w:r>
      <w:r w:rsidRPr="00BE581A">
        <w:rPr>
          <w:rFonts w:ascii="Arial" w:hAnsi="Arial" w:cs="Arial"/>
          <w:color w:val="000000"/>
          <w:sz w:val="24"/>
          <w:szCs w:val="24"/>
        </w:rPr>
        <w:t>reporting an occurrence is internal or external to the provider.</w:t>
      </w:r>
    </w:p>
    <w:p w14:paraId="30E45A99"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6855397B" w14:textId="0D1D1CB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Providers of domiciliary, residential and nursing home care, including hospitals are</w:t>
      </w:r>
    </w:p>
    <w:p w14:paraId="1561B67B" w14:textId="43ECE46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regulated by the Care Quality Commission (CQC) and there</w:t>
      </w:r>
      <w:r w:rsidR="005954C1">
        <w:rPr>
          <w:rFonts w:ascii="Arial" w:hAnsi="Arial" w:cs="Arial"/>
          <w:color w:val="000000"/>
          <w:sz w:val="24"/>
          <w:szCs w:val="24"/>
        </w:rPr>
        <w:t xml:space="preserve">fore they have a duty to report </w:t>
      </w:r>
      <w:r w:rsidRPr="00BE581A">
        <w:rPr>
          <w:rFonts w:ascii="Arial" w:hAnsi="Arial" w:cs="Arial"/>
          <w:color w:val="000000"/>
          <w:sz w:val="24"/>
          <w:szCs w:val="24"/>
        </w:rPr>
        <w:t>any allegations of abuse or neglect to the CQC, see p</w:t>
      </w:r>
      <w:r w:rsidR="005954C1">
        <w:rPr>
          <w:rFonts w:ascii="Arial" w:hAnsi="Arial" w:cs="Arial"/>
          <w:color w:val="000000"/>
          <w:sz w:val="24"/>
          <w:szCs w:val="24"/>
        </w:rPr>
        <w:t xml:space="preserve">age 13. Providers, Safeguarding </w:t>
      </w:r>
      <w:r w:rsidRPr="00BE581A">
        <w:rPr>
          <w:rFonts w:ascii="Arial" w:hAnsi="Arial" w:cs="Arial"/>
          <w:color w:val="000000"/>
          <w:sz w:val="24"/>
          <w:szCs w:val="24"/>
        </w:rPr>
        <w:t>responsibilities are underpinned by the Care Act 2014 and</w:t>
      </w:r>
      <w:r w:rsidR="005954C1">
        <w:rPr>
          <w:rFonts w:ascii="Arial" w:hAnsi="Arial" w:cs="Arial"/>
          <w:color w:val="000000"/>
          <w:sz w:val="24"/>
          <w:szCs w:val="24"/>
        </w:rPr>
        <w:t xml:space="preserve"> the Health and Social Care Act </w:t>
      </w:r>
      <w:r w:rsidRPr="00BE581A">
        <w:rPr>
          <w:rFonts w:ascii="Arial" w:hAnsi="Arial" w:cs="Arial"/>
          <w:color w:val="000000"/>
          <w:sz w:val="24"/>
          <w:szCs w:val="24"/>
        </w:rPr>
        <w:t>2008 (Regulated Activities) The intention of these regulat</w:t>
      </w:r>
      <w:r w:rsidR="005954C1">
        <w:rPr>
          <w:rFonts w:ascii="Arial" w:hAnsi="Arial" w:cs="Arial"/>
          <w:color w:val="000000"/>
          <w:sz w:val="24"/>
          <w:szCs w:val="24"/>
        </w:rPr>
        <w:t xml:space="preserve">ions (See Regulation 13) are to </w:t>
      </w:r>
      <w:r w:rsidRPr="00BE581A">
        <w:rPr>
          <w:rFonts w:ascii="Arial" w:hAnsi="Arial" w:cs="Arial"/>
          <w:color w:val="000000"/>
          <w:sz w:val="24"/>
          <w:szCs w:val="24"/>
        </w:rPr>
        <w:t>safeguard people who use services from suffering any form of abuse or improper treatment.</w:t>
      </w:r>
    </w:p>
    <w:p w14:paraId="124D3700"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73582676" w14:textId="24C57D6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 any form of abuse or neglect is suspected, occurs, is d</w:t>
      </w:r>
      <w:r w:rsidR="005954C1">
        <w:rPr>
          <w:rFonts w:ascii="Arial" w:hAnsi="Arial" w:cs="Arial"/>
          <w:color w:val="000000"/>
          <w:sz w:val="24"/>
          <w:szCs w:val="24"/>
        </w:rPr>
        <w:t xml:space="preserve">iscovered, or if it is reported </w:t>
      </w:r>
      <w:r w:rsidRPr="00BE581A">
        <w:rPr>
          <w:rFonts w:ascii="Arial" w:hAnsi="Arial" w:cs="Arial"/>
          <w:color w:val="000000"/>
          <w:sz w:val="24"/>
          <w:szCs w:val="24"/>
        </w:rPr>
        <w:t>by a third party, the provider must take appropriate action t</w:t>
      </w:r>
      <w:r w:rsidR="005954C1">
        <w:rPr>
          <w:rFonts w:ascii="Arial" w:hAnsi="Arial" w:cs="Arial"/>
          <w:color w:val="000000"/>
          <w:sz w:val="24"/>
          <w:szCs w:val="24"/>
        </w:rPr>
        <w:t xml:space="preserve">o Safeguard the adult or others </w:t>
      </w:r>
      <w:r w:rsidRPr="00BE581A">
        <w:rPr>
          <w:rFonts w:ascii="Arial" w:hAnsi="Arial" w:cs="Arial"/>
          <w:color w:val="000000"/>
          <w:sz w:val="24"/>
          <w:szCs w:val="24"/>
        </w:rPr>
        <w:t>without delay. A referral must be made to the Local Authority;</w:t>
      </w:r>
      <w:r w:rsidR="005954C1">
        <w:rPr>
          <w:rFonts w:ascii="Arial" w:hAnsi="Arial" w:cs="Arial"/>
          <w:color w:val="000000"/>
          <w:sz w:val="24"/>
          <w:szCs w:val="24"/>
        </w:rPr>
        <w:t xml:space="preserve"> this applies whether the third </w:t>
      </w:r>
      <w:r w:rsidRPr="00BE581A">
        <w:rPr>
          <w:rFonts w:ascii="Arial" w:hAnsi="Arial" w:cs="Arial"/>
          <w:color w:val="000000"/>
          <w:sz w:val="24"/>
          <w:szCs w:val="24"/>
        </w:rPr>
        <w:t>party reporting an occurrence is internal or external to the provider.</w:t>
      </w:r>
    </w:p>
    <w:p w14:paraId="34266084"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02A95F53" w14:textId="11033FE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Providers of health and social care have a duty to protect </w:t>
      </w:r>
      <w:r w:rsidR="005954C1">
        <w:rPr>
          <w:rFonts w:ascii="Arial" w:hAnsi="Arial" w:cs="Arial"/>
          <w:color w:val="000000"/>
          <w:sz w:val="24"/>
          <w:szCs w:val="24"/>
        </w:rPr>
        <w:t xml:space="preserve">adults from abuse or neglect in </w:t>
      </w:r>
      <w:r w:rsidRPr="00BE581A">
        <w:rPr>
          <w:rFonts w:ascii="Arial" w:hAnsi="Arial" w:cs="Arial"/>
          <w:color w:val="000000"/>
          <w:sz w:val="24"/>
          <w:szCs w:val="24"/>
        </w:rPr>
        <w:t>their organisation and to protect the adult from any further harm as soon as possible.</w:t>
      </w:r>
    </w:p>
    <w:p w14:paraId="3130DFFC" w14:textId="11B798AE" w:rsidR="006B4C3A" w:rsidRDefault="003742B6"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Therefore,</w:t>
      </w:r>
      <w:r w:rsidR="006B4C3A" w:rsidRPr="00BE581A">
        <w:rPr>
          <w:rFonts w:ascii="Arial" w:hAnsi="Arial" w:cs="Arial"/>
          <w:color w:val="000000"/>
          <w:sz w:val="24"/>
          <w:szCs w:val="24"/>
        </w:rPr>
        <w:t xml:space="preserve"> it is entirely appropriate to ask organisations t</w:t>
      </w:r>
      <w:r w:rsidR="005954C1">
        <w:rPr>
          <w:rFonts w:ascii="Arial" w:hAnsi="Arial" w:cs="Arial"/>
          <w:color w:val="000000"/>
          <w:sz w:val="24"/>
          <w:szCs w:val="24"/>
        </w:rPr>
        <w:t xml:space="preserve">o carry out S.42 enquiries into </w:t>
      </w:r>
      <w:r w:rsidR="006B4C3A" w:rsidRPr="00BE581A">
        <w:rPr>
          <w:rFonts w:ascii="Arial" w:hAnsi="Arial" w:cs="Arial"/>
          <w:color w:val="000000"/>
          <w:sz w:val="24"/>
          <w:szCs w:val="24"/>
        </w:rPr>
        <w:t>abuse or neglect when this occurs in their organisation. This should happen un</w:t>
      </w:r>
      <w:r w:rsidR="005954C1">
        <w:rPr>
          <w:rFonts w:ascii="Arial" w:hAnsi="Arial" w:cs="Arial"/>
          <w:color w:val="000000"/>
          <w:sz w:val="24"/>
          <w:szCs w:val="24"/>
        </w:rPr>
        <w:t xml:space="preserve">less there is </w:t>
      </w:r>
      <w:r w:rsidR="006B4C3A" w:rsidRPr="00BE581A">
        <w:rPr>
          <w:rFonts w:ascii="Arial" w:hAnsi="Arial" w:cs="Arial"/>
          <w:color w:val="000000"/>
          <w:sz w:val="24"/>
          <w:szCs w:val="24"/>
        </w:rPr>
        <w:t>a compelling reason not to. An organisation’s actions may include implementing its own</w:t>
      </w:r>
      <w:r w:rsidR="005954C1">
        <w:rPr>
          <w:rFonts w:ascii="Arial" w:hAnsi="Arial" w:cs="Arial"/>
          <w:color w:val="000000"/>
          <w:sz w:val="24"/>
          <w:szCs w:val="24"/>
        </w:rPr>
        <w:t xml:space="preserve"> </w:t>
      </w:r>
      <w:r w:rsidR="006B4C3A" w:rsidRPr="00BE581A">
        <w:rPr>
          <w:rFonts w:ascii="Arial" w:hAnsi="Arial" w:cs="Arial"/>
          <w:color w:val="000000"/>
          <w:sz w:val="24"/>
          <w:szCs w:val="24"/>
        </w:rPr>
        <w:t xml:space="preserve">internal governance, monitoring and compliance, quality </w:t>
      </w:r>
      <w:r w:rsidR="005954C1">
        <w:rPr>
          <w:rFonts w:ascii="Arial" w:hAnsi="Arial" w:cs="Arial"/>
          <w:color w:val="000000"/>
          <w:sz w:val="24"/>
          <w:szCs w:val="24"/>
        </w:rPr>
        <w:t xml:space="preserve">improvement, safety mechanisms, </w:t>
      </w:r>
      <w:r w:rsidR="006B4C3A" w:rsidRPr="00BE581A">
        <w:rPr>
          <w:rFonts w:ascii="Arial" w:hAnsi="Arial" w:cs="Arial"/>
          <w:color w:val="000000"/>
          <w:sz w:val="24"/>
          <w:szCs w:val="24"/>
        </w:rPr>
        <w:t>root cause analysis, and service improvement processes.</w:t>
      </w:r>
    </w:p>
    <w:p w14:paraId="4B690DF9"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3B0D821E"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Handoffs</w:t>
      </w:r>
    </w:p>
    <w:p w14:paraId="43E9239E" w14:textId="22EAD48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All service providers should have clear operational polic</w:t>
      </w:r>
      <w:r w:rsidR="005954C1">
        <w:rPr>
          <w:rFonts w:ascii="Arial" w:hAnsi="Arial" w:cs="Arial"/>
          <w:color w:val="000000"/>
          <w:sz w:val="24"/>
          <w:szCs w:val="24"/>
        </w:rPr>
        <w:t xml:space="preserve">ies and procedures that provide </w:t>
      </w:r>
      <w:r w:rsidRPr="00BE581A">
        <w:rPr>
          <w:rFonts w:ascii="Arial" w:hAnsi="Arial" w:cs="Arial"/>
          <w:color w:val="000000"/>
          <w:sz w:val="24"/>
          <w:szCs w:val="24"/>
        </w:rPr>
        <w:t>information and that keep Adults safe. They should refle</w:t>
      </w:r>
      <w:r w:rsidR="005954C1">
        <w:rPr>
          <w:rFonts w:ascii="Arial" w:hAnsi="Arial" w:cs="Arial"/>
          <w:color w:val="000000"/>
          <w:sz w:val="24"/>
          <w:szCs w:val="24"/>
        </w:rPr>
        <w:t xml:space="preserve">ct the framework set out by the </w:t>
      </w:r>
      <w:r w:rsidRPr="00BE581A">
        <w:rPr>
          <w:rFonts w:ascii="Arial" w:hAnsi="Arial" w:cs="Arial"/>
          <w:color w:val="000000"/>
          <w:sz w:val="24"/>
          <w:szCs w:val="24"/>
        </w:rPr>
        <w:t>SAB, this should include:</w:t>
      </w:r>
    </w:p>
    <w:p w14:paraId="3083F3EF"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463DAC50"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A balancing of choice, control and safety – helping to Make Safeguarding Personal.</w:t>
      </w:r>
    </w:p>
    <w:p w14:paraId="344E66E1" w14:textId="77777777" w:rsidR="005954C1" w:rsidRDefault="005954C1"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w:t>
      </w:r>
      <w:r w:rsidR="006B4C3A" w:rsidRPr="005954C1">
        <w:rPr>
          <w:rFonts w:ascii="Arial" w:hAnsi="Arial" w:cs="Arial"/>
          <w:color w:val="000000"/>
          <w:sz w:val="24"/>
          <w:szCs w:val="24"/>
        </w:rPr>
        <w:t>p-to-date, functional policies and procedures.</w:t>
      </w:r>
    </w:p>
    <w:p w14:paraId="7D5D6437"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The ability and scope to engage with, or lead, section 42 enquiries.</w:t>
      </w:r>
    </w:p>
    <w:p w14:paraId="455CD104"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Integrated, cooperative working.</w:t>
      </w:r>
    </w:p>
    <w:p w14:paraId="239CF366"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Information of how and when to report concerns and who to report to.</w:t>
      </w:r>
    </w:p>
    <w:p w14:paraId="7AA2E367"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A trained workforce – in the MCA.</w:t>
      </w:r>
    </w:p>
    <w:p w14:paraId="0D5B8189" w14:textId="77777777" w:rsid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A trained workforce – in Safeguarding</w:t>
      </w:r>
    </w:p>
    <w:p w14:paraId="12B467F3" w14:textId="6B8CA324" w:rsidR="006B4C3A" w:rsidRPr="005954C1" w:rsidRDefault="006B4C3A" w:rsidP="006B4C3A">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5954C1">
        <w:rPr>
          <w:rFonts w:ascii="Arial" w:hAnsi="Arial" w:cs="Arial"/>
          <w:color w:val="000000"/>
          <w:sz w:val="24"/>
          <w:szCs w:val="24"/>
        </w:rPr>
        <w:t>Information Sharing – in relation to Safeguarding</w:t>
      </w:r>
    </w:p>
    <w:p w14:paraId="3C231A96"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75F957F4" w14:textId="7B7ABC5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Making Safeguarding Personal and research based best practice to address</w:t>
      </w:r>
      <w:r w:rsidR="005954C1">
        <w:rPr>
          <w:rFonts w:ascii="Arial" w:hAnsi="Arial" w:cs="Arial"/>
          <w:color w:val="000000"/>
          <w:sz w:val="24"/>
          <w:szCs w:val="24"/>
        </w:rPr>
        <w:t xml:space="preserve"> self-neglect </w:t>
      </w:r>
      <w:r w:rsidRPr="00BE581A">
        <w:rPr>
          <w:rFonts w:ascii="Arial" w:hAnsi="Arial" w:cs="Arial"/>
          <w:color w:val="000000"/>
          <w:sz w:val="24"/>
          <w:szCs w:val="24"/>
        </w:rPr>
        <w:t>shows the benefits of reducing the number of handoff</w:t>
      </w:r>
      <w:r w:rsidR="005954C1">
        <w:rPr>
          <w:rFonts w:ascii="Arial" w:hAnsi="Arial" w:cs="Arial"/>
          <w:color w:val="000000"/>
          <w:sz w:val="24"/>
          <w:szCs w:val="24"/>
        </w:rPr>
        <w:t xml:space="preserve">s to support the development of </w:t>
      </w:r>
      <w:r w:rsidRPr="00BE581A">
        <w:rPr>
          <w:rFonts w:ascii="Arial" w:hAnsi="Arial" w:cs="Arial"/>
          <w:color w:val="000000"/>
          <w:sz w:val="24"/>
          <w:szCs w:val="24"/>
        </w:rPr>
        <w:t>effective relationships.</w:t>
      </w:r>
    </w:p>
    <w:p w14:paraId="2E97F441"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1AC3B247" w14:textId="793C5E7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Many Local Authorities use a range of training including </w:t>
      </w:r>
      <w:r w:rsidRPr="00BE581A">
        <w:rPr>
          <w:rFonts w:ascii="Arial" w:hAnsi="Arial" w:cs="Arial"/>
          <w:color w:val="E46D0A"/>
          <w:sz w:val="24"/>
          <w:szCs w:val="24"/>
        </w:rPr>
        <w:t>‘</w:t>
      </w:r>
      <w:r w:rsidRPr="00BE581A">
        <w:rPr>
          <w:rFonts w:ascii="Arial" w:hAnsi="Arial" w:cs="Arial"/>
          <w:color w:val="000000"/>
          <w:sz w:val="24"/>
          <w:szCs w:val="24"/>
        </w:rPr>
        <w:t>Hu</w:t>
      </w:r>
      <w:r w:rsidR="005954C1">
        <w:rPr>
          <w:rFonts w:ascii="Arial" w:hAnsi="Arial" w:cs="Arial"/>
          <w:color w:val="000000"/>
          <w:sz w:val="24"/>
          <w:szCs w:val="24"/>
        </w:rPr>
        <w:t xml:space="preserve">man Factors’ training to reduce </w:t>
      </w:r>
      <w:r w:rsidRPr="00BE581A">
        <w:rPr>
          <w:rFonts w:ascii="Arial" w:hAnsi="Arial" w:cs="Arial"/>
          <w:color w:val="000000"/>
          <w:sz w:val="24"/>
          <w:szCs w:val="24"/>
        </w:rPr>
        <w:t>the potential for safety related error resulting from poor com</w:t>
      </w:r>
      <w:r w:rsidR="005954C1">
        <w:rPr>
          <w:rFonts w:ascii="Arial" w:hAnsi="Arial" w:cs="Arial"/>
          <w:color w:val="000000"/>
          <w:sz w:val="24"/>
          <w:szCs w:val="24"/>
        </w:rPr>
        <w:t xml:space="preserve">munication. This should include </w:t>
      </w:r>
      <w:r w:rsidRPr="00BE581A">
        <w:rPr>
          <w:rFonts w:ascii="Arial" w:hAnsi="Arial" w:cs="Arial"/>
          <w:color w:val="000000"/>
          <w:sz w:val="24"/>
          <w:szCs w:val="24"/>
        </w:rPr>
        <w:t>considering adopting a single briefing tool, such as SBAR,</w:t>
      </w:r>
      <w:r w:rsidR="005954C1">
        <w:rPr>
          <w:rFonts w:ascii="Arial" w:hAnsi="Arial" w:cs="Arial"/>
          <w:color w:val="000000"/>
          <w:sz w:val="24"/>
          <w:szCs w:val="24"/>
        </w:rPr>
        <w:t xml:space="preserve"> across all care and healthcare </w:t>
      </w:r>
      <w:r w:rsidRPr="00BE581A">
        <w:rPr>
          <w:rFonts w:ascii="Arial" w:hAnsi="Arial" w:cs="Arial"/>
          <w:color w:val="000000"/>
          <w:sz w:val="24"/>
          <w:szCs w:val="24"/>
        </w:rPr>
        <w:t>organisations, both provider and commissioner. SB</w:t>
      </w:r>
      <w:r w:rsidR="005954C1">
        <w:rPr>
          <w:rFonts w:ascii="Arial" w:hAnsi="Arial" w:cs="Arial"/>
          <w:color w:val="000000"/>
          <w:sz w:val="24"/>
          <w:szCs w:val="24"/>
        </w:rPr>
        <w:t xml:space="preserve">AR is an acronym for Situation, </w:t>
      </w:r>
      <w:r w:rsidRPr="00BE581A">
        <w:rPr>
          <w:rFonts w:ascii="Arial" w:hAnsi="Arial" w:cs="Arial"/>
          <w:color w:val="000000"/>
          <w:sz w:val="24"/>
          <w:szCs w:val="24"/>
        </w:rPr>
        <w:t>Background, Assessment, Recommendation; a technique</w:t>
      </w:r>
      <w:r w:rsidR="005954C1">
        <w:rPr>
          <w:rFonts w:ascii="Arial" w:hAnsi="Arial" w:cs="Arial"/>
          <w:color w:val="000000"/>
          <w:sz w:val="24"/>
          <w:szCs w:val="24"/>
        </w:rPr>
        <w:t xml:space="preserve"> that can be used to facilitate </w:t>
      </w:r>
      <w:r w:rsidRPr="00BE581A">
        <w:rPr>
          <w:rFonts w:ascii="Arial" w:hAnsi="Arial" w:cs="Arial"/>
          <w:color w:val="000000"/>
          <w:sz w:val="24"/>
          <w:szCs w:val="24"/>
        </w:rPr>
        <w:t>prompt and appropriate communication.</w:t>
      </w:r>
    </w:p>
    <w:p w14:paraId="6CD4CC7E" w14:textId="77777777" w:rsidR="005954C1" w:rsidRDefault="005954C1" w:rsidP="006B4C3A">
      <w:pPr>
        <w:autoSpaceDE w:val="0"/>
        <w:autoSpaceDN w:val="0"/>
        <w:adjustRightInd w:val="0"/>
        <w:spacing w:after="0" w:line="240" w:lineRule="auto"/>
        <w:rPr>
          <w:rFonts w:ascii="Arial" w:hAnsi="Arial" w:cs="Arial"/>
          <w:color w:val="000000"/>
          <w:sz w:val="24"/>
          <w:szCs w:val="24"/>
        </w:rPr>
      </w:pPr>
    </w:p>
    <w:p w14:paraId="609B1F03" w14:textId="321BBAA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For more information contact your local Safeguarding Adults Board or local training</w:t>
      </w:r>
    </w:p>
    <w:p w14:paraId="3A01B266" w14:textId="2A4B975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department.</w:t>
      </w:r>
    </w:p>
    <w:p w14:paraId="30F9E8EE"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6E25B3A4" w14:textId="1BA51154"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Employers</w:t>
      </w:r>
    </w:p>
    <w:p w14:paraId="269676FE" w14:textId="77777777" w:rsidR="005954C1" w:rsidRPr="00BE581A" w:rsidRDefault="005954C1" w:rsidP="006B4C3A">
      <w:pPr>
        <w:autoSpaceDE w:val="0"/>
        <w:autoSpaceDN w:val="0"/>
        <w:adjustRightInd w:val="0"/>
        <w:spacing w:after="0" w:line="240" w:lineRule="auto"/>
        <w:rPr>
          <w:rFonts w:ascii="Arial" w:hAnsi="Arial" w:cs="Arial"/>
          <w:b/>
          <w:bCs/>
          <w:color w:val="000000"/>
          <w:sz w:val="24"/>
          <w:szCs w:val="24"/>
        </w:rPr>
      </w:pPr>
    </w:p>
    <w:p w14:paraId="16508448" w14:textId="18B3F76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Employers who are also providers of health or care and suppor</w:t>
      </w:r>
      <w:r w:rsidR="005954C1">
        <w:rPr>
          <w:rFonts w:ascii="Arial" w:hAnsi="Arial" w:cs="Arial"/>
          <w:color w:val="000000"/>
          <w:sz w:val="24"/>
          <w:szCs w:val="24"/>
        </w:rPr>
        <w:t xml:space="preserve">t not only have a duty to the </w:t>
      </w:r>
      <w:r w:rsidRPr="00BE581A">
        <w:rPr>
          <w:rFonts w:ascii="Arial" w:hAnsi="Arial" w:cs="Arial"/>
          <w:color w:val="000000"/>
          <w:sz w:val="24"/>
          <w:szCs w:val="24"/>
        </w:rPr>
        <w:t xml:space="preserve">adult, but also a responsibility to </w:t>
      </w:r>
      <w:r w:rsidR="003742B6" w:rsidRPr="00BE581A">
        <w:rPr>
          <w:rFonts w:ascii="Arial" w:hAnsi="Arial" w:cs="Arial"/>
          <w:color w:val="000000"/>
          <w:sz w:val="24"/>
          <w:szCs w:val="24"/>
        </w:rPr>
        <w:t>act</w:t>
      </w:r>
      <w:r w:rsidRPr="00BE581A">
        <w:rPr>
          <w:rFonts w:ascii="Arial" w:hAnsi="Arial" w:cs="Arial"/>
          <w:color w:val="000000"/>
          <w:sz w:val="24"/>
          <w:szCs w:val="24"/>
        </w:rPr>
        <w:t xml:space="preserve"> in relation to </w:t>
      </w:r>
      <w:r w:rsidR="005954C1">
        <w:rPr>
          <w:rFonts w:ascii="Arial" w:hAnsi="Arial" w:cs="Arial"/>
          <w:color w:val="000000"/>
          <w:sz w:val="24"/>
          <w:szCs w:val="24"/>
        </w:rPr>
        <w:t xml:space="preserve">their employee when allegations </w:t>
      </w:r>
      <w:r w:rsidRPr="00BE581A">
        <w:rPr>
          <w:rFonts w:ascii="Arial" w:hAnsi="Arial" w:cs="Arial"/>
          <w:color w:val="000000"/>
          <w:sz w:val="24"/>
          <w:szCs w:val="24"/>
        </w:rPr>
        <w:t xml:space="preserve">of abuse are made against them. </w:t>
      </w:r>
      <w:r w:rsidR="003742B6" w:rsidRPr="00BE581A">
        <w:rPr>
          <w:rFonts w:ascii="Arial" w:hAnsi="Arial" w:cs="Arial"/>
          <w:color w:val="000000"/>
          <w:sz w:val="24"/>
          <w:szCs w:val="24"/>
        </w:rPr>
        <w:t>Therefore,</w:t>
      </w:r>
      <w:r w:rsidRPr="00BE581A">
        <w:rPr>
          <w:rFonts w:ascii="Arial" w:hAnsi="Arial" w:cs="Arial"/>
          <w:color w:val="000000"/>
          <w:sz w:val="24"/>
          <w:szCs w:val="24"/>
        </w:rPr>
        <w:t xml:space="preserve"> employers</w:t>
      </w:r>
      <w:r w:rsidR="005954C1">
        <w:rPr>
          <w:rFonts w:ascii="Arial" w:hAnsi="Arial" w:cs="Arial"/>
          <w:color w:val="000000"/>
          <w:sz w:val="24"/>
          <w:szCs w:val="24"/>
        </w:rPr>
        <w:t xml:space="preserve"> should undertake enquiries and </w:t>
      </w:r>
      <w:r w:rsidRPr="00BE581A">
        <w:rPr>
          <w:rFonts w:ascii="Arial" w:hAnsi="Arial" w:cs="Arial"/>
          <w:color w:val="000000"/>
          <w:sz w:val="24"/>
          <w:szCs w:val="24"/>
        </w:rPr>
        <w:t>must have knowledge of employment legislation and HR</w:t>
      </w:r>
      <w:r w:rsidR="005954C1">
        <w:rPr>
          <w:rFonts w:ascii="Arial" w:hAnsi="Arial" w:cs="Arial"/>
          <w:color w:val="000000"/>
          <w:sz w:val="24"/>
          <w:szCs w:val="24"/>
        </w:rPr>
        <w:t xml:space="preserve"> action, training capability or </w:t>
      </w:r>
      <w:r w:rsidRPr="00BE581A">
        <w:rPr>
          <w:rFonts w:ascii="Arial" w:hAnsi="Arial" w:cs="Arial"/>
          <w:color w:val="000000"/>
          <w:sz w:val="24"/>
          <w:szCs w:val="24"/>
        </w:rPr>
        <w:t>disciplinary procedures. Employer’s actions may incl</w:t>
      </w:r>
      <w:r w:rsidR="005954C1">
        <w:rPr>
          <w:rFonts w:ascii="Arial" w:hAnsi="Arial" w:cs="Arial"/>
          <w:color w:val="000000"/>
          <w:sz w:val="24"/>
          <w:szCs w:val="24"/>
        </w:rPr>
        <w:t xml:space="preserve">ude dismissal and a referral to </w:t>
      </w:r>
      <w:r w:rsidRPr="00BE581A">
        <w:rPr>
          <w:rFonts w:ascii="Arial" w:hAnsi="Arial" w:cs="Arial"/>
          <w:color w:val="000000"/>
          <w:sz w:val="24"/>
          <w:szCs w:val="24"/>
        </w:rPr>
        <w:t>Disclosure and Barring Service (DBS) fitness to practice a</w:t>
      </w:r>
      <w:r w:rsidR="002C2677">
        <w:rPr>
          <w:rFonts w:ascii="Arial" w:hAnsi="Arial" w:cs="Arial"/>
          <w:color w:val="000000"/>
          <w:sz w:val="24"/>
          <w:szCs w:val="24"/>
        </w:rPr>
        <w:t xml:space="preserve">nd other bodies responsible for </w:t>
      </w:r>
      <w:r w:rsidRPr="00BE581A">
        <w:rPr>
          <w:rFonts w:ascii="Arial" w:hAnsi="Arial" w:cs="Arial"/>
          <w:color w:val="000000"/>
          <w:sz w:val="24"/>
          <w:szCs w:val="24"/>
        </w:rPr>
        <w:t>professional regulation. It is not the responsibility of the Local A</w:t>
      </w:r>
      <w:r w:rsidR="002C2677">
        <w:rPr>
          <w:rFonts w:ascii="Arial" w:hAnsi="Arial" w:cs="Arial"/>
          <w:color w:val="000000"/>
          <w:sz w:val="24"/>
          <w:szCs w:val="24"/>
        </w:rPr>
        <w:t xml:space="preserve">uthority or its staff to advise </w:t>
      </w:r>
      <w:r w:rsidRPr="00BE581A">
        <w:rPr>
          <w:rFonts w:ascii="Arial" w:hAnsi="Arial" w:cs="Arial"/>
          <w:color w:val="000000"/>
          <w:sz w:val="24"/>
          <w:szCs w:val="24"/>
        </w:rPr>
        <w:t>organisations of their employment responsibilities. Th</w:t>
      </w:r>
      <w:r w:rsidR="002C2677">
        <w:rPr>
          <w:rFonts w:ascii="Arial" w:hAnsi="Arial" w:cs="Arial"/>
          <w:color w:val="000000"/>
          <w:sz w:val="24"/>
          <w:szCs w:val="24"/>
        </w:rPr>
        <w:t xml:space="preserve">e employers must be clear where </w:t>
      </w:r>
      <w:r w:rsidRPr="00BE581A">
        <w:rPr>
          <w:rFonts w:ascii="Arial" w:hAnsi="Arial" w:cs="Arial"/>
          <w:color w:val="000000"/>
          <w:sz w:val="24"/>
          <w:szCs w:val="24"/>
        </w:rPr>
        <w:t>responsibility lies when abuse or neglect is perpetr</w:t>
      </w:r>
      <w:r w:rsidR="002C2677">
        <w:rPr>
          <w:rFonts w:ascii="Arial" w:hAnsi="Arial" w:cs="Arial"/>
          <w:color w:val="000000"/>
          <w:sz w:val="24"/>
          <w:szCs w:val="24"/>
        </w:rPr>
        <w:t xml:space="preserve">ated by employees - they should </w:t>
      </w:r>
      <w:r w:rsidRPr="00BE581A">
        <w:rPr>
          <w:rFonts w:ascii="Arial" w:hAnsi="Arial" w:cs="Arial"/>
          <w:color w:val="000000"/>
          <w:sz w:val="24"/>
          <w:szCs w:val="24"/>
        </w:rPr>
        <w:t>investigate any concern unless there is compelling reason why it is inappropriate or unsafe</w:t>
      </w:r>
      <w:r w:rsidR="002C2677">
        <w:rPr>
          <w:rFonts w:ascii="Arial" w:hAnsi="Arial" w:cs="Arial"/>
          <w:color w:val="000000"/>
          <w:sz w:val="24"/>
          <w:szCs w:val="24"/>
        </w:rPr>
        <w:t xml:space="preserve"> </w:t>
      </w:r>
      <w:r w:rsidRPr="00BE581A">
        <w:rPr>
          <w:rFonts w:ascii="Arial" w:hAnsi="Arial" w:cs="Arial"/>
          <w:color w:val="000000"/>
          <w:sz w:val="24"/>
          <w:szCs w:val="24"/>
        </w:rPr>
        <w:t xml:space="preserve">(e.g. serious conflict of interest on the part of the employer). </w:t>
      </w:r>
      <w:r w:rsidR="003742B6" w:rsidRPr="00BE581A">
        <w:rPr>
          <w:rFonts w:ascii="Arial" w:hAnsi="Arial" w:cs="Arial"/>
          <w:color w:val="000000"/>
          <w:sz w:val="24"/>
          <w:szCs w:val="24"/>
        </w:rPr>
        <w:t>However,</w:t>
      </w:r>
      <w:r w:rsidRPr="00BE581A">
        <w:rPr>
          <w:rFonts w:ascii="Arial" w:hAnsi="Arial" w:cs="Arial"/>
          <w:color w:val="000000"/>
          <w:sz w:val="24"/>
          <w:szCs w:val="24"/>
        </w:rPr>
        <w:t xml:space="preserve"> if the employer</w:t>
      </w:r>
      <w:r w:rsidR="002C2677">
        <w:rPr>
          <w:rFonts w:ascii="Arial" w:hAnsi="Arial" w:cs="Arial"/>
          <w:color w:val="000000"/>
          <w:sz w:val="24"/>
          <w:szCs w:val="24"/>
        </w:rPr>
        <w:t xml:space="preserve"> </w:t>
      </w:r>
      <w:r w:rsidRPr="00BE581A">
        <w:rPr>
          <w:rFonts w:ascii="Arial" w:hAnsi="Arial" w:cs="Arial"/>
          <w:color w:val="000000"/>
          <w:sz w:val="24"/>
          <w:szCs w:val="24"/>
        </w:rPr>
        <w:t>considers a criminal offence may have occurred then they must urgently report it to the</w:t>
      </w:r>
    </w:p>
    <w:p w14:paraId="29EF7993" w14:textId="594796A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police.</w:t>
      </w:r>
    </w:p>
    <w:p w14:paraId="2A6C0CDE" w14:textId="77777777" w:rsidR="005954C1" w:rsidRPr="00BE581A" w:rsidRDefault="005954C1" w:rsidP="006B4C3A">
      <w:pPr>
        <w:autoSpaceDE w:val="0"/>
        <w:autoSpaceDN w:val="0"/>
        <w:adjustRightInd w:val="0"/>
        <w:spacing w:after="0" w:line="240" w:lineRule="auto"/>
        <w:rPr>
          <w:rFonts w:ascii="Arial" w:hAnsi="Arial" w:cs="Arial"/>
          <w:color w:val="000000"/>
          <w:sz w:val="24"/>
          <w:szCs w:val="24"/>
        </w:rPr>
      </w:pPr>
    </w:p>
    <w:p w14:paraId="24BF377B" w14:textId="633E96C9"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Commissioning</w:t>
      </w:r>
    </w:p>
    <w:p w14:paraId="732B7A74" w14:textId="77777777" w:rsidR="002C2677" w:rsidRPr="00BE581A" w:rsidRDefault="002C2677" w:rsidP="006B4C3A">
      <w:pPr>
        <w:autoSpaceDE w:val="0"/>
        <w:autoSpaceDN w:val="0"/>
        <w:adjustRightInd w:val="0"/>
        <w:spacing w:after="0" w:line="240" w:lineRule="auto"/>
        <w:rPr>
          <w:rFonts w:ascii="Arial" w:hAnsi="Arial" w:cs="Arial"/>
          <w:b/>
          <w:bCs/>
          <w:color w:val="000000"/>
          <w:sz w:val="24"/>
          <w:szCs w:val="24"/>
        </w:rPr>
      </w:pPr>
    </w:p>
    <w:p w14:paraId="56C03942" w14:textId="45896A9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Commissioning governance</w:t>
      </w:r>
    </w:p>
    <w:p w14:paraId="43CBF528" w14:textId="77777777" w:rsidR="002C2677" w:rsidRPr="00BE581A" w:rsidRDefault="002C2677" w:rsidP="006B4C3A">
      <w:pPr>
        <w:autoSpaceDE w:val="0"/>
        <w:autoSpaceDN w:val="0"/>
        <w:adjustRightInd w:val="0"/>
        <w:spacing w:after="0" w:line="240" w:lineRule="auto"/>
        <w:rPr>
          <w:rFonts w:ascii="Arial" w:hAnsi="Arial" w:cs="Arial"/>
          <w:b/>
          <w:bCs/>
          <w:color w:val="000000"/>
          <w:sz w:val="24"/>
          <w:szCs w:val="24"/>
        </w:rPr>
      </w:pPr>
    </w:p>
    <w:p w14:paraId="5FEED410" w14:textId="00C195F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Commissioners of services should set out clear expectations</w:t>
      </w:r>
      <w:r w:rsidR="002C2677">
        <w:rPr>
          <w:rFonts w:ascii="Arial" w:hAnsi="Arial" w:cs="Arial"/>
          <w:color w:val="000000"/>
          <w:sz w:val="24"/>
          <w:szCs w:val="24"/>
        </w:rPr>
        <w:t xml:space="preserve"> of the contracted organisation </w:t>
      </w:r>
      <w:r w:rsidRPr="00BE581A">
        <w:rPr>
          <w:rFonts w:ascii="Arial" w:hAnsi="Arial" w:cs="Arial"/>
          <w:color w:val="000000"/>
          <w:sz w:val="24"/>
          <w:szCs w:val="24"/>
        </w:rPr>
        <w:t>and monitor compliance. Commissioners have a responsibility to:</w:t>
      </w:r>
    </w:p>
    <w:p w14:paraId="1DA1ECC9" w14:textId="77777777" w:rsidR="002C2677" w:rsidRPr="00BE581A" w:rsidRDefault="002C2677" w:rsidP="006B4C3A">
      <w:pPr>
        <w:autoSpaceDE w:val="0"/>
        <w:autoSpaceDN w:val="0"/>
        <w:adjustRightInd w:val="0"/>
        <w:spacing w:after="0" w:line="240" w:lineRule="auto"/>
        <w:rPr>
          <w:rFonts w:ascii="Arial" w:hAnsi="Arial" w:cs="Arial"/>
          <w:color w:val="000000"/>
          <w:sz w:val="24"/>
          <w:szCs w:val="24"/>
        </w:rPr>
      </w:pPr>
    </w:p>
    <w:p w14:paraId="1B7983CB"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their contracted organisations know about and adhere to relevant</w:t>
      </w:r>
      <w:r w:rsidR="002C2677">
        <w:rPr>
          <w:rFonts w:ascii="Arial" w:hAnsi="Arial" w:cs="Arial"/>
          <w:color w:val="000000"/>
          <w:sz w:val="24"/>
          <w:szCs w:val="24"/>
        </w:rPr>
        <w:t xml:space="preserve"> </w:t>
      </w:r>
      <w:r w:rsidRPr="002C2677">
        <w:rPr>
          <w:rFonts w:ascii="Arial" w:hAnsi="Arial" w:cs="Arial"/>
          <w:color w:val="000000"/>
          <w:sz w:val="24"/>
          <w:szCs w:val="24"/>
        </w:rPr>
        <w:t>registration requirements and guidance</w:t>
      </w:r>
    </w:p>
    <w:p w14:paraId="643EABD7"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all documents such as service specifications, invitations to tender,</w:t>
      </w:r>
      <w:r w:rsidR="002C2677">
        <w:rPr>
          <w:rFonts w:ascii="Arial" w:hAnsi="Arial" w:cs="Arial"/>
          <w:color w:val="000000"/>
          <w:sz w:val="24"/>
          <w:szCs w:val="24"/>
        </w:rPr>
        <w:t xml:space="preserve"> </w:t>
      </w:r>
      <w:r w:rsidRPr="002C2677">
        <w:rPr>
          <w:rFonts w:ascii="Arial" w:hAnsi="Arial" w:cs="Arial"/>
          <w:color w:val="000000"/>
          <w:sz w:val="24"/>
          <w:szCs w:val="24"/>
        </w:rPr>
        <w:t>service contracts and service-level agreements adhere to the multi-agency</w:t>
      </w:r>
      <w:r w:rsidR="002C2677">
        <w:rPr>
          <w:rFonts w:ascii="Arial" w:hAnsi="Arial" w:cs="Arial"/>
          <w:color w:val="000000"/>
          <w:sz w:val="24"/>
          <w:szCs w:val="24"/>
        </w:rPr>
        <w:t xml:space="preserve"> </w:t>
      </w:r>
      <w:r w:rsidRPr="002C2677">
        <w:rPr>
          <w:rFonts w:ascii="Arial" w:hAnsi="Arial" w:cs="Arial"/>
          <w:color w:val="000000"/>
          <w:sz w:val="24"/>
          <w:szCs w:val="24"/>
        </w:rPr>
        <w:t xml:space="preserve">safeguarding </w:t>
      </w:r>
      <w:r w:rsidR="003742B6" w:rsidRPr="002C2677">
        <w:rPr>
          <w:rFonts w:ascii="Arial" w:hAnsi="Arial" w:cs="Arial"/>
          <w:color w:val="000000"/>
          <w:sz w:val="24"/>
          <w:szCs w:val="24"/>
        </w:rPr>
        <w:t>adult’s</w:t>
      </w:r>
      <w:r w:rsidRPr="002C2677">
        <w:rPr>
          <w:rFonts w:ascii="Arial" w:hAnsi="Arial" w:cs="Arial"/>
          <w:color w:val="000000"/>
          <w:sz w:val="24"/>
          <w:szCs w:val="24"/>
        </w:rPr>
        <w:t xml:space="preserve"> policy and procedure</w:t>
      </w:r>
    </w:p>
    <w:p w14:paraId="7708FD8F"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 xml:space="preserve">ensure safeguarding </w:t>
      </w:r>
      <w:r w:rsidR="003742B6" w:rsidRPr="002C2677">
        <w:rPr>
          <w:rFonts w:ascii="Arial" w:hAnsi="Arial" w:cs="Arial"/>
          <w:color w:val="000000"/>
          <w:sz w:val="24"/>
          <w:szCs w:val="24"/>
        </w:rPr>
        <w:t>adults’</w:t>
      </w:r>
      <w:r w:rsidRPr="002C2677">
        <w:rPr>
          <w:rFonts w:ascii="Arial" w:hAnsi="Arial" w:cs="Arial"/>
          <w:color w:val="000000"/>
          <w:sz w:val="24"/>
          <w:szCs w:val="24"/>
        </w:rPr>
        <w:t xml:space="preserve"> issues are always included in the monitoring</w:t>
      </w:r>
      <w:r w:rsidR="002C2677">
        <w:rPr>
          <w:rFonts w:ascii="Arial" w:hAnsi="Arial" w:cs="Arial"/>
          <w:color w:val="000000"/>
          <w:sz w:val="24"/>
          <w:szCs w:val="24"/>
        </w:rPr>
        <w:t xml:space="preserve"> </w:t>
      </w:r>
      <w:r w:rsidRPr="002C2677">
        <w:rPr>
          <w:rFonts w:ascii="Arial" w:hAnsi="Arial" w:cs="Arial"/>
          <w:color w:val="000000"/>
          <w:sz w:val="24"/>
          <w:szCs w:val="24"/>
        </w:rPr>
        <w:t>arrangements for contracts and service-level agreements</w:t>
      </w:r>
    </w:p>
    <w:p w14:paraId="072416B9"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contracted organisation managers are clear about their leadership role in</w:t>
      </w:r>
      <w:r w:rsidR="002C2677">
        <w:rPr>
          <w:rFonts w:ascii="Arial" w:hAnsi="Arial" w:cs="Arial"/>
          <w:color w:val="000000"/>
          <w:sz w:val="24"/>
          <w:szCs w:val="24"/>
        </w:rPr>
        <w:t xml:space="preserve"> </w:t>
      </w:r>
      <w:r w:rsidRPr="002C2677">
        <w:rPr>
          <w:rFonts w:ascii="Arial" w:hAnsi="Arial" w:cs="Arial"/>
          <w:color w:val="000000"/>
          <w:sz w:val="24"/>
          <w:szCs w:val="24"/>
        </w:rPr>
        <w:t>safeguarding adults</w:t>
      </w:r>
    </w:p>
    <w:p w14:paraId="1D036F10"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liaise with safeguarding adult leads and regulatory bodies and make regular</w:t>
      </w:r>
      <w:r w:rsidR="002C2677">
        <w:rPr>
          <w:rFonts w:ascii="Arial" w:hAnsi="Arial" w:cs="Arial"/>
          <w:color w:val="000000"/>
          <w:sz w:val="24"/>
          <w:szCs w:val="24"/>
        </w:rPr>
        <w:t xml:space="preserve"> </w:t>
      </w:r>
      <w:r w:rsidRPr="002C2677">
        <w:rPr>
          <w:rFonts w:ascii="Arial" w:hAnsi="Arial" w:cs="Arial"/>
          <w:color w:val="000000"/>
          <w:sz w:val="24"/>
          <w:szCs w:val="24"/>
        </w:rPr>
        <w:t>assessments of the ability of service providers to effectively safeguard service users</w:t>
      </w:r>
    </w:p>
    <w:p w14:paraId="42309EA5" w14:textId="12A265D6"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commission a service with staff that have the right skills to understand and</w:t>
      </w:r>
      <w:r w:rsidR="002C2677">
        <w:rPr>
          <w:rFonts w:ascii="Arial" w:hAnsi="Arial" w:cs="Arial"/>
          <w:color w:val="000000"/>
          <w:sz w:val="24"/>
          <w:szCs w:val="24"/>
        </w:rPr>
        <w:t xml:space="preserve"> </w:t>
      </w:r>
      <w:r w:rsidRPr="002C2677">
        <w:rPr>
          <w:rFonts w:ascii="Arial" w:hAnsi="Arial" w:cs="Arial"/>
          <w:color w:val="000000"/>
          <w:sz w:val="24"/>
          <w:szCs w:val="24"/>
        </w:rPr>
        <w:t xml:space="preserve">implement safeguarding </w:t>
      </w:r>
      <w:r w:rsidR="003742B6" w:rsidRPr="002C2677">
        <w:rPr>
          <w:rFonts w:ascii="Arial" w:hAnsi="Arial" w:cs="Arial"/>
          <w:color w:val="000000"/>
          <w:sz w:val="24"/>
          <w:szCs w:val="24"/>
        </w:rPr>
        <w:t>adults’</w:t>
      </w:r>
      <w:r w:rsidRPr="002C2677">
        <w:rPr>
          <w:rFonts w:ascii="Arial" w:hAnsi="Arial" w:cs="Arial"/>
          <w:color w:val="000000"/>
          <w:sz w:val="24"/>
          <w:szCs w:val="24"/>
        </w:rPr>
        <w:t xml:space="preserve"> principles and practice</w:t>
      </w:r>
    </w:p>
    <w:p w14:paraId="4AE3BF8D"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services routinely provide service users with information in an accessible</w:t>
      </w:r>
      <w:r w:rsidR="002C2677">
        <w:rPr>
          <w:rFonts w:ascii="Arial" w:hAnsi="Arial" w:cs="Arial"/>
          <w:color w:val="000000"/>
          <w:sz w:val="24"/>
          <w:szCs w:val="24"/>
        </w:rPr>
        <w:t xml:space="preserve"> </w:t>
      </w:r>
      <w:r w:rsidRPr="002C2677">
        <w:rPr>
          <w:rFonts w:ascii="Arial" w:hAnsi="Arial" w:cs="Arial"/>
          <w:color w:val="000000"/>
          <w:sz w:val="24"/>
          <w:szCs w:val="24"/>
        </w:rPr>
        <w:t>form about how to make a complaint and how complaints will be dealt with</w:t>
      </w:r>
    </w:p>
    <w:p w14:paraId="40DA8791"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contracted organisations give information to service users about abuse,</w:t>
      </w:r>
      <w:r w:rsidR="002C2677">
        <w:rPr>
          <w:rFonts w:ascii="Arial" w:hAnsi="Arial" w:cs="Arial"/>
          <w:color w:val="000000"/>
          <w:sz w:val="24"/>
          <w:szCs w:val="24"/>
        </w:rPr>
        <w:t xml:space="preserve"> </w:t>
      </w:r>
      <w:r w:rsidRPr="002C2677">
        <w:rPr>
          <w:rFonts w:ascii="Arial" w:hAnsi="Arial" w:cs="Arial"/>
          <w:color w:val="000000"/>
          <w:sz w:val="24"/>
          <w:szCs w:val="24"/>
        </w:rPr>
        <w:t>how to recognise it and how and to whom they can Raise a Concern</w:t>
      </w:r>
    </w:p>
    <w:p w14:paraId="4AE544EC"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contracted organisations regularly review incidents and take actions to</w:t>
      </w:r>
      <w:r w:rsidR="002C2677">
        <w:rPr>
          <w:rFonts w:ascii="Arial" w:hAnsi="Arial" w:cs="Arial"/>
          <w:color w:val="000000"/>
          <w:sz w:val="24"/>
          <w:szCs w:val="24"/>
        </w:rPr>
        <w:t xml:space="preserve"> </w:t>
      </w:r>
      <w:r w:rsidRPr="002C2677">
        <w:rPr>
          <w:rFonts w:ascii="Arial" w:hAnsi="Arial" w:cs="Arial"/>
          <w:color w:val="000000"/>
          <w:sz w:val="24"/>
          <w:szCs w:val="24"/>
        </w:rPr>
        <w:t>address any issues identified</w:t>
      </w:r>
    </w:p>
    <w:p w14:paraId="1DF46CF7" w14:textId="77777777" w:rsid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ensure that contracted services have the necessary policies and procedures in place</w:t>
      </w:r>
      <w:r w:rsidR="002C2677">
        <w:rPr>
          <w:rFonts w:ascii="Arial" w:hAnsi="Arial" w:cs="Arial"/>
          <w:color w:val="000000"/>
          <w:sz w:val="24"/>
          <w:szCs w:val="24"/>
        </w:rPr>
        <w:t xml:space="preserve"> </w:t>
      </w:r>
      <w:r w:rsidRPr="002C2677">
        <w:rPr>
          <w:rFonts w:ascii="Arial" w:hAnsi="Arial" w:cs="Arial"/>
          <w:color w:val="000000"/>
          <w:sz w:val="24"/>
          <w:szCs w:val="24"/>
        </w:rPr>
        <w:t>to support staff to deliver safe services. A whistle blowing policy should be in place to</w:t>
      </w:r>
      <w:r w:rsidR="002C2677">
        <w:rPr>
          <w:rFonts w:ascii="Arial" w:hAnsi="Arial" w:cs="Arial"/>
          <w:color w:val="000000"/>
          <w:sz w:val="24"/>
          <w:szCs w:val="24"/>
        </w:rPr>
        <w:t xml:space="preserve"> </w:t>
      </w:r>
      <w:r w:rsidRPr="002C2677">
        <w:rPr>
          <w:rFonts w:ascii="Arial" w:hAnsi="Arial" w:cs="Arial"/>
          <w:color w:val="000000"/>
          <w:sz w:val="24"/>
          <w:szCs w:val="24"/>
        </w:rPr>
        <w:t>allow staff to share concerns externally if internal communication fails to resolve the</w:t>
      </w:r>
      <w:r w:rsidR="002C2677">
        <w:rPr>
          <w:rFonts w:ascii="Arial" w:hAnsi="Arial" w:cs="Arial"/>
          <w:color w:val="000000"/>
          <w:sz w:val="24"/>
          <w:szCs w:val="24"/>
        </w:rPr>
        <w:t xml:space="preserve"> </w:t>
      </w:r>
      <w:r w:rsidRPr="002C2677">
        <w:rPr>
          <w:rFonts w:ascii="Arial" w:hAnsi="Arial" w:cs="Arial"/>
          <w:color w:val="000000"/>
          <w:sz w:val="24"/>
          <w:szCs w:val="24"/>
        </w:rPr>
        <w:t>issues</w:t>
      </w:r>
    </w:p>
    <w:p w14:paraId="7C96EEC7" w14:textId="63955424" w:rsidR="006B4C3A" w:rsidRPr="002C2677" w:rsidRDefault="006B4C3A" w:rsidP="006B4C3A">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2677">
        <w:rPr>
          <w:rFonts w:ascii="Arial" w:hAnsi="Arial" w:cs="Arial"/>
          <w:color w:val="000000"/>
          <w:sz w:val="24"/>
          <w:szCs w:val="24"/>
        </w:rPr>
        <w:t>work with contracted and other services to deliver continuous improvements in the</w:t>
      </w:r>
      <w:r w:rsidR="002C2677">
        <w:rPr>
          <w:rFonts w:ascii="Arial" w:hAnsi="Arial" w:cs="Arial"/>
          <w:color w:val="000000"/>
          <w:sz w:val="24"/>
          <w:szCs w:val="24"/>
        </w:rPr>
        <w:t xml:space="preserve"> </w:t>
      </w:r>
      <w:r w:rsidRPr="002C2677">
        <w:rPr>
          <w:rFonts w:ascii="Arial" w:hAnsi="Arial" w:cs="Arial"/>
          <w:color w:val="000000"/>
          <w:sz w:val="24"/>
          <w:szCs w:val="24"/>
        </w:rPr>
        <w:t>quality and safety of services that deliver person centred care</w:t>
      </w:r>
    </w:p>
    <w:p w14:paraId="10D0D270" w14:textId="77777777" w:rsidR="002C2677" w:rsidRDefault="002C2677" w:rsidP="006B4C3A">
      <w:pPr>
        <w:autoSpaceDE w:val="0"/>
        <w:autoSpaceDN w:val="0"/>
        <w:adjustRightInd w:val="0"/>
        <w:spacing w:after="0" w:line="240" w:lineRule="auto"/>
        <w:rPr>
          <w:rFonts w:ascii="Arial" w:hAnsi="Arial" w:cs="Arial"/>
          <w:color w:val="000000"/>
          <w:sz w:val="24"/>
          <w:szCs w:val="24"/>
        </w:rPr>
      </w:pPr>
    </w:p>
    <w:p w14:paraId="23D53E0F" w14:textId="6BA03D4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addition, sector specific guidance was produced by Department of He</w:t>
      </w:r>
      <w:r w:rsidR="002C2677">
        <w:rPr>
          <w:rFonts w:ascii="Arial" w:hAnsi="Arial" w:cs="Arial"/>
          <w:color w:val="000000"/>
          <w:sz w:val="24"/>
          <w:szCs w:val="24"/>
        </w:rPr>
        <w:t xml:space="preserve">alth Safeguarding </w:t>
      </w:r>
      <w:r w:rsidRPr="00BE581A">
        <w:rPr>
          <w:rFonts w:ascii="Arial" w:hAnsi="Arial" w:cs="Arial"/>
          <w:color w:val="000000"/>
          <w:sz w:val="24"/>
          <w:szCs w:val="24"/>
        </w:rPr>
        <w:t>Adults: Role of NHS Commissioners (March 2011).</w:t>
      </w:r>
    </w:p>
    <w:p w14:paraId="7D5CDEDB" w14:textId="77777777" w:rsidR="002C2677" w:rsidRPr="00BE581A" w:rsidRDefault="002C2677" w:rsidP="006B4C3A">
      <w:pPr>
        <w:autoSpaceDE w:val="0"/>
        <w:autoSpaceDN w:val="0"/>
        <w:adjustRightInd w:val="0"/>
        <w:spacing w:after="0" w:line="240" w:lineRule="auto"/>
        <w:rPr>
          <w:rFonts w:ascii="Arial" w:hAnsi="Arial" w:cs="Arial"/>
          <w:color w:val="000000"/>
          <w:sz w:val="24"/>
          <w:szCs w:val="24"/>
        </w:rPr>
      </w:pPr>
    </w:p>
    <w:p w14:paraId="46BA9360" w14:textId="208F245D"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5.3 Escalation</w:t>
      </w:r>
    </w:p>
    <w:p w14:paraId="2E72C6FF" w14:textId="77777777" w:rsidR="002C2677" w:rsidRPr="00BE581A" w:rsidRDefault="002C2677" w:rsidP="006B4C3A">
      <w:pPr>
        <w:autoSpaceDE w:val="0"/>
        <w:autoSpaceDN w:val="0"/>
        <w:adjustRightInd w:val="0"/>
        <w:spacing w:after="0" w:line="240" w:lineRule="auto"/>
        <w:rPr>
          <w:rFonts w:ascii="Arial" w:hAnsi="Arial" w:cs="Arial"/>
          <w:b/>
          <w:bCs/>
          <w:color w:val="000000"/>
          <w:sz w:val="28"/>
          <w:szCs w:val="28"/>
        </w:rPr>
      </w:pPr>
    </w:p>
    <w:p w14:paraId="7EB4A01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Working together effectively to safeguard and promote the welfare and well-being of</w:t>
      </w:r>
    </w:p>
    <w:p w14:paraId="726F7B5B" w14:textId="005784F3" w:rsidR="006B4C3A" w:rsidRPr="00BE581A" w:rsidRDefault="002C2677" w:rsidP="006B4C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Adults at risk</w:t>
      </w:r>
      <w:r w:rsidR="006B4C3A" w:rsidRPr="00BE581A">
        <w:rPr>
          <w:rFonts w:ascii="Arial" w:hAnsi="Arial" w:cs="Arial"/>
          <w:color w:val="000000"/>
          <w:sz w:val="24"/>
          <w:szCs w:val="24"/>
        </w:rPr>
        <w:t xml:space="preserve"> is essential to achieving good outcomes.</w:t>
      </w:r>
    </w:p>
    <w:p w14:paraId="5C300F2B" w14:textId="77777777" w:rsidR="002C2677" w:rsidRDefault="002C2677" w:rsidP="006B4C3A">
      <w:pPr>
        <w:autoSpaceDE w:val="0"/>
        <w:autoSpaceDN w:val="0"/>
        <w:adjustRightInd w:val="0"/>
        <w:spacing w:after="0" w:line="240" w:lineRule="auto"/>
        <w:rPr>
          <w:rFonts w:ascii="Arial" w:hAnsi="Arial" w:cs="Arial"/>
          <w:color w:val="000000"/>
          <w:sz w:val="24"/>
          <w:szCs w:val="24"/>
        </w:rPr>
      </w:pPr>
    </w:p>
    <w:p w14:paraId="39DC57F5" w14:textId="4703145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On occasion, there will inevitably be some areas of disagreement or concern between</w:t>
      </w:r>
    </w:p>
    <w:p w14:paraId="488BCF6F" w14:textId="37D5DEC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professionals or organisations in relation to responsibilities,</w:t>
      </w:r>
      <w:r w:rsidR="002C2677">
        <w:rPr>
          <w:rFonts w:ascii="Arial" w:hAnsi="Arial" w:cs="Arial"/>
          <w:color w:val="000000"/>
          <w:sz w:val="24"/>
          <w:szCs w:val="24"/>
        </w:rPr>
        <w:t xml:space="preserve"> opinions, decisions, responses </w:t>
      </w:r>
      <w:r w:rsidRPr="00BE581A">
        <w:rPr>
          <w:rFonts w:ascii="Arial" w:hAnsi="Arial" w:cs="Arial"/>
          <w:color w:val="000000"/>
          <w:sz w:val="24"/>
          <w:szCs w:val="24"/>
        </w:rPr>
        <w:t>and actions and how these are impacting on progress and p</w:t>
      </w:r>
      <w:r w:rsidR="002C2677">
        <w:rPr>
          <w:rFonts w:ascii="Arial" w:hAnsi="Arial" w:cs="Arial"/>
          <w:color w:val="000000"/>
          <w:sz w:val="24"/>
          <w:szCs w:val="24"/>
        </w:rPr>
        <w:t xml:space="preserve">ositive outcomes for individual </w:t>
      </w:r>
      <w:r w:rsidRPr="00BE581A">
        <w:rPr>
          <w:rFonts w:ascii="Arial" w:hAnsi="Arial" w:cs="Arial"/>
          <w:color w:val="000000"/>
          <w:sz w:val="24"/>
          <w:szCs w:val="24"/>
        </w:rPr>
        <w:t xml:space="preserve">adult. In order to promote and maintain effective multi agency </w:t>
      </w:r>
      <w:r w:rsidR="002C2677">
        <w:rPr>
          <w:rFonts w:ascii="Arial" w:hAnsi="Arial" w:cs="Arial"/>
          <w:color w:val="000000"/>
          <w:sz w:val="24"/>
          <w:szCs w:val="24"/>
        </w:rPr>
        <w:t xml:space="preserve">working, it is vital that these </w:t>
      </w:r>
      <w:r w:rsidRPr="00BE581A">
        <w:rPr>
          <w:rFonts w:ascii="Arial" w:hAnsi="Arial" w:cs="Arial"/>
          <w:color w:val="000000"/>
          <w:sz w:val="24"/>
          <w:szCs w:val="24"/>
        </w:rPr>
        <w:t xml:space="preserve">concerns and disagreements are discussed in a timely, </w:t>
      </w:r>
      <w:r w:rsidR="002C2677">
        <w:rPr>
          <w:rFonts w:ascii="Arial" w:hAnsi="Arial" w:cs="Arial"/>
          <w:color w:val="000000"/>
          <w:sz w:val="24"/>
          <w:szCs w:val="24"/>
        </w:rPr>
        <w:t xml:space="preserve">open and transparent manner and </w:t>
      </w:r>
      <w:r w:rsidRPr="00BE581A">
        <w:rPr>
          <w:rFonts w:ascii="Arial" w:hAnsi="Arial" w:cs="Arial"/>
          <w:color w:val="000000"/>
          <w:sz w:val="24"/>
          <w:szCs w:val="24"/>
        </w:rPr>
        <w:t>that appropriate challenges are made.</w:t>
      </w:r>
    </w:p>
    <w:p w14:paraId="044A87A1" w14:textId="77777777" w:rsidR="002C2677" w:rsidRDefault="002C2677" w:rsidP="006B4C3A">
      <w:pPr>
        <w:autoSpaceDE w:val="0"/>
        <w:autoSpaceDN w:val="0"/>
        <w:adjustRightInd w:val="0"/>
        <w:spacing w:after="0" w:line="240" w:lineRule="auto"/>
        <w:rPr>
          <w:rFonts w:ascii="Arial" w:hAnsi="Arial" w:cs="Arial"/>
          <w:color w:val="000000"/>
          <w:sz w:val="24"/>
          <w:szCs w:val="24"/>
        </w:rPr>
      </w:pPr>
    </w:p>
    <w:p w14:paraId="0EDCDD07" w14:textId="27216BA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Providing or receiving challenge from another professional</w:t>
      </w:r>
      <w:r w:rsidR="002C2677">
        <w:rPr>
          <w:rFonts w:ascii="Arial" w:hAnsi="Arial" w:cs="Arial"/>
          <w:color w:val="000000"/>
          <w:sz w:val="24"/>
          <w:szCs w:val="24"/>
        </w:rPr>
        <w:t xml:space="preserve"> can sometimes be difficult for </w:t>
      </w:r>
      <w:r w:rsidRPr="00BE581A">
        <w:rPr>
          <w:rFonts w:ascii="Arial" w:hAnsi="Arial" w:cs="Arial"/>
          <w:color w:val="000000"/>
          <w:sz w:val="24"/>
          <w:szCs w:val="24"/>
        </w:rPr>
        <w:t>those parties involved but if it is undertaken appropriately and</w:t>
      </w:r>
      <w:r w:rsidR="002C2677">
        <w:rPr>
          <w:rFonts w:ascii="Arial" w:hAnsi="Arial" w:cs="Arial"/>
          <w:color w:val="000000"/>
          <w:sz w:val="24"/>
          <w:szCs w:val="24"/>
        </w:rPr>
        <w:t xml:space="preserve"> is always in the best interest </w:t>
      </w:r>
      <w:r w:rsidRPr="00BE581A">
        <w:rPr>
          <w:rFonts w:ascii="Arial" w:hAnsi="Arial" w:cs="Arial"/>
          <w:color w:val="000000"/>
          <w:sz w:val="24"/>
          <w:szCs w:val="24"/>
        </w:rPr>
        <w:t>of the adult, it will provide positive opportunities to refle</w:t>
      </w:r>
      <w:r w:rsidR="002C2677">
        <w:rPr>
          <w:rFonts w:ascii="Arial" w:hAnsi="Arial" w:cs="Arial"/>
          <w:color w:val="000000"/>
          <w:sz w:val="24"/>
          <w:szCs w:val="24"/>
        </w:rPr>
        <w:t xml:space="preserve">ct, review and revise opinions, </w:t>
      </w:r>
      <w:r w:rsidRPr="00BE581A">
        <w:rPr>
          <w:rFonts w:ascii="Arial" w:hAnsi="Arial" w:cs="Arial"/>
          <w:color w:val="000000"/>
          <w:sz w:val="24"/>
          <w:szCs w:val="24"/>
        </w:rPr>
        <w:t xml:space="preserve">approaches and decisions; as well as supporting </w:t>
      </w:r>
      <w:r w:rsidR="00442C3E">
        <w:rPr>
          <w:rFonts w:ascii="Arial" w:hAnsi="Arial" w:cs="Arial"/>
          <w:color w:val="000000"/>
          <w:sz w:val="24"/>
          <w:szCs w:val="24"/>
        </w:rPr>
        <w:t xml:space="preserve">the development of professional </w:t>
      </w:r>
      <w:r w:rsidRPr="00BE581A">
        <w:rPr>
          <w:rFonts w:ascii="Arial" w:hAnsi="Arial" w:cs="Arial"/>
          <w:color w:val="000000"/>
          <w:sz w:val="24"/>
          <w:szCs w:val="24"/>
        </w:rPr>
        <w:t>confidence and competence.</w:t>
      </w:r>
    </w:p>
    <w:p w14:paraId="1C0765A9"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2ABDCE25" w14:textId="3BD2634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Resolving professional differences about practice should be </w:t>
      </w:r>
      <w:r w:rsidR="0018094A" w:rsidRPr="00BE581A">
        <w:rPr>
          <w:rFonts w:ascii="Arial" w:hAnsi="Arial" w:cs="Arial"/>
          <w:color w:val="000000"/>
          <w:sz w:val="24"/>
          <w:szCs w:val="24"/>
        </w:rPr>
        <w:t>viewed</w:t>
      </w:r>
      <w:r w:rsidR="00442C3E">
        <w:rPr>
          <w:rFonts w:ascii="Arial" w:hAnsi="Arial" w:cs="Arial"/>
          <w:color w:val="000000"/>
          <w:sz w:val="24"/>
          <w:szCs w:val="24"/>
        </w:rPr>
        <w:t xml:space="preserve"> an opportunity to learn </w:t>
      </w:r>
      <w:r w:rsidRPr="00BE581A">
        <w:rPr>
          <w:rFonts w:ascii="Arial" w:hAnsi="Arial" w:cs="Arial"/>
          <w:color w:val="000000"/>
          <w:sz w:val="24"/>
          <w:szCs w:val="24"/>
        </w:rPr>
        <w:t>and develop both from each other as individuals and as organ</w:t>
      </w:r>
      <w:r w:rsidR="00442C3E">
        <w:rPr>
          <w:rFonts w:ascii="Arial" w:hAnsi="Arial" w:cs="Arial"/>
          <w:color w:val="000000"/>
          <w:sz w:val="24"/>
          <w:szCs w:val="24"/>
        </w:rPr>
        <w:t xml:space="preserve">isations; it is about improving </w:t>
      </w:r>
      <w:r w:rsidRPr="00BE581A">
        <w:rPr>
          <w:rFonts w:ascii="Arial" w:hAnsi="Arial" w:cs="Arial"/>
          <w:color w:val="000000"/>
          <w:sz w:val="24"/>
          <w:szCs w:val="24"/>
        </w:rPr>
        <w:t>outcomes and providing accountability.</w:t>
      </w:r>
    </w:p>
    <w:p w14:paraId="10EB7836"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35078C13" w14:textId="6ECC11B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Wherever possible, all efforts should be made to resolve thes</w:t>
      </w:r>
      <w:r w:rsidR="00442C3E">
        <w:rPr>
          <w:rFonts w:ascii="Arial" w:hAnsi="Arial" w:cs="Arial"/>
          <w:color w:val="000000"/>
          <w:sz w:val="24"/>
          <w:szCs w:val="24"/>
        </w:rPr>
        <w:t xml:space="preserve">e issues at the lowest possible </w:t>
      </w:r>
      <w:r w:rsidRPr="00BE581A">
        <w:rPr>
          <w:rFonts w:ascii="Arial" w:hAnsi="Arial" w:cs="Arial"/>
          <w:color w:val="000000"/>
          <w:sz w:val="24"/>
          <w:szCs w:val="24"/>
        </w:rPr>
        <w:t>level within and between organisations or agencies, as it is</w:t>
      </w:r>
      <w:r w:rsidR="00442C3E">
        <w:rPr>
          <w:rFonts w:ascii="Arial" w:hAnsi="Arial" w:cs="Arial"/>
          <w:color w:val="000000"/>
          <w:sz w:val="24"/>
          <w:szCs w:val="24"/>
        </w:rPr>
        <w:t xml:space="preserve"> at this level that the adult’s </w:t>
      </w:r>
      <w:r w:rsidRPr="00BE581A">
        <w:rPr>
          <w:rFonts w:ascii="Arial" w:hAnsi="Arial" w:cs="Arial"/>
          <w:color w:val="000000"/>
          <w:sz w:val="24"/>
          <w:szCs w:val="24"/>
        </w:rPr>
        <w:t>circumstances and needs are known.</w:t>
      </w:r>
    </w:p>
    <w:p w14:paraId="0EA976EF"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3C593EB6" w14:textId="7FB35D8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At no time must professional disagreement detract from ensu</w:t>
      </w:r>
      <w:r w:rsidR="00442C3E">
        <w:rPr>
          <w:rFonts w:ascii="Arial" w:hAnsi="Arial" w:cs="Arial"/>
          <w:color w:val="000000"/>
          <w:sz w:val="24"/>
          <w:szCs w:val="24"/>
        </w:rPr>
        <w:t xml:space="preserve">ring the adult is appropriately </w:t>
      </w:r>
      <w:r w:rsidRPr="00BE581A">
        <w:rPr>
          <w:rFonts w:ascii="Arial" w:hAnsi="Arial" w:cs="Arial"/>
          <w:color w:val="000000"/>
          <w:sz w:val="24"/>
          <w:szCs w:val="24"/>
        </w:rPr>
        <w:t xml:space="preserve">safeguarded. </w:t>
      </w:r>
      <w:r w:rsidR="0018094A" w:rsidRPr="00BE581A">
        <w:rPr>
          <w:rFonts w:ascii="Arial" w:hAnsi="Arial" w:cs="Arial"/>
          <w:color w:val="000000"/>
          <w:sz w:val="24"/>
          <w:szCs w:val="24"/>
        </w:rPr>
        <w:t>The adult’s wellbeing</w:t>
      </w:r>
      <w:r w:rsidRPr="00BE581A">
        <w:rPr>
          <w:rFonts w:ascii="Arial" w:hAnsi="Arial" w:cs="Arial"/>
          <w:color w:val="000000"/>
          <w:sz w:val="24"/>
          <w:szCs w:val="24"/>
        </w:rPr>
        <w:t xml:space="preserve"> </w:t>
      </w:r>
      <w:r w:rsidR="0018094A" w:rsidRPr="00BE581A">
        <w:rPr>
          <w:rFonts w:ascii="Arial" w:hAnsi="Arial" w:cs="Arial"/>
          <w:color w:val="000000"/>
          <w:sz w:val="24"/>
          <w:szCs w:val="24"/>
        </w:rPr>
        <w:t>wishes,</w:t>
      </w:r>
      <w:r w:rsidRPr="00BE581A">
        <w:rPr>
          <w:rFonts w:ascii="Arial" w:hAnsi="Arial" w:cs="Arial"/>
          <w:color w:val="000000"/>
          <w:sz w:val="24"/>
          <w:szCs w:val="24"/>
        </w:rPr>
        <w:t xml:space="preserve"> and safety must </w:t>
      </w:r>
      <w:r w:rsidR="00442C3E">
        <w:rPr>
          <w:rFonts w:ascii="Arial" w:hAnsi="Arial" w:cs="Arial"/>
          <w:color w:val="000000"/>
          <w:sz w:val="24"/>
          <w:szCs w:val="24"/>
        </w:rPr>
        <w:t xml:space="preserve">remain paramount throughout. </w:t>
      </w:r>
      <w:r w:rsidRPr="00BE581A">
        <w:rPr>
          <w:rFonts w:ascii="Arial" w:hAnsi="Arial" w:cs="Arial"/>
          <w:color w:val="000000"/>
          <w:sz w:val="24"/>
          <w:szCs w:val="24"/>
        </w:rPr>
        <w:t>Any new concerns presenting about the adult(s) subject to e</w:t>
      </w:r>
      <w:r w:rsidR="00442C3E">
        <w:rPr>
          <w:rFonts w:ascii="Arial" w:hAnsi="Arial" w:cs="Arial"/>
          <w:color w:val="000000"/>
          <w:sz w:val="24"/>
          <w:szCs w:val="24"/>
        </w:rPr>
        <w:t xml:space="preserve">scalation should be referred in </w:t>
      </w:r>
      <w:r w:rsidRPr="00BE581A">
        <w:rPr>
          <w:rFonts w:ascii="Arial" w:hAnsi="Arial" w:cs="Arial"/>
          <w:color w:val="000000"/>
          <w:sz w:val="24"/>
          <w:szCs w:val="24"/>
        </w:rPr>
        <w:t>to the Safeguarding Adult’s Team at the Local Authority in the usual manner.</w:t>
      </w:r>
    </w:p>
    <w:p w14:paraId="1F174687" w14:textId="77777777" w:rsidR="00442C3E" w:rsidRPr="00BE581A" w:rsidRDefault="00442C3E" w:rsidP="006B4C3A">
      <w:pPr>
        <w:autoSpaceDE w:val="0"/>
        <w:autoSpaceDN w:val="0"/>
        <w:adjustRightInd w:val="0"/>
        <w:spacing w:after="0" w:line="240" w:lineRule="auto"/>
        <w:rPr>
          <w:rFonts w:ascii="Arial" w:hAnsi="Arial" w:cs="Arial"/>
          <w:color w:val="000000"/>
          <w:sz w:val="24"/>
          <w:szCs w:val="24"/>
        </w:rPr>
      </w:pPr>
    </w:p>
    <w:p w14:paraId="46C7A6B5" w14:textId="01487788"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5.4 Outcomes</w:t>
      </w:r>
    </w:p>
    <w:p w14:paraId="541E5A5F" w14:textId="77777777" w:rsidR="00442C3E" w:rsidRPr="00BE581A" w:rsidRDefault="00442C3E" w:rsidP="006B4C3A">
      <w:pPr>
        <w:autoSpaceDE w:val="0"/>
        <w:autoSpaceDN w:val="0"/>
        <w:adjustRightInd w:val="0"/>
        <w:spacing w:after="0" w:line="240" w:lineRule="auto"/>
        <w:rPr>
          <w:rFonts w:ascii="Arial" w:hAnsi="Arial" w:cs="Arial"/>
          <w:b/>
          <w:bCs/>
          <w:color w:val="000000"/>
          <w:sz w:val="28"/>
          <w:szCs w:val="28"/>
        </w:rPr>
      </w:pPr>
    </w:p>
    <w:p w14:paraId="7453386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views of the adult at risk about their desired outcomes around the safeguarding</w:t>
      </w:r>
    </w:p>
    <w:p w14:paraId="7144FE1A" w14:textId="59D2267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concern must be sought as early as possible and preferab</w:t>
      </w:r>
      <w:r w:rsidR="00442C3E">
        <w:rPr>
          <w:rFonts w:ascii="Arial" w:hAnsi="Arial" w:cs="Arial"/>
          <w:color w:val="000000"/>
          <w:sz w:val="24"/>
          <w:szCs w:val="24"/>
        </w:rPr>
        <w:t xml:space="preserve">ly at the time the safeguarding </w:t>
      </w:r>
      <w:r w:rsidRPr="00BE581A">
        <w:rPr>
          <w:rFonts w:ascii="Arial" w:hAnsi="Arial" w:cs="Arial"/>
          <w:color w:val="000000"/>
          <w:sz w:val="24"/>
          <w:szCs w:val="24"/>
        </w:rPr>
        <w:t>concern is raised. The adult at risk should be involved at</w:t>
      </w:r>
      <w:r w:rsidR="00442C3E">
        <w:rPr>
          <w:rFonts w:ascii="Arial" w:hAnsi="Arial" w:cs="Arial"/>
          <w:color w:val="000000"/>
          <w:sz w:val="24"/>
          <w:szCs w:val="24"/>
        </w:rPr>
        <w:t xml:space="preserve"> all stages of the process. The </w:t>
      </w:r>
      <w:r w:rsidRPr="00BE581A">
        <w:rPr>
          <w:rFonts w:ascii="Arial" w:hAnsi="Arial" w:cs="Arial"/>
          <w:color w:val="000000"/>
          <w:sz w:val="24"/>
          <w:szCs w:val="24"/>
        </w:rPr>
        <w:t>outcomes the adult would like must be realistic, achievab</w:t>
      </w:r>
      <w:r w:rsidR="00442C3E">
        <w:rPr>
          <w:rFonts w:ascii="Arial" w:hAnsi="Arial" w:cs="Arial"/>
          <w:color w:val="000000"/>
          <w:sz w:val="24"/>
          <w:szCs w:val="24"/>
        </w:rPr>
        <w:t xml:space="preserve">le and measurable. The outcomes </w:t>
      </w:r>
      <w:r w:rsidRPr="00BE581A">
        <w:rPr>
          <w:rFonts w:ascii="Arial" w:hAnsi="Arial" w:cs="Arial"/>
          <w:color w:val="000000"/>
          <w:sz w:val="24"/>
          <w:szCs w:val="24"/>
        </w:rPr>
        <w:t xml:space="preserve">must be agreed by the adult at risk or advocate. </w:t>
      </w:r>
      <w:r w:rsidR="00442C3E">
        <w:rPr>
          <w:rFonts w:ascii="Arial" w:hAnsi="Arial" w:cs="Arial"/>
          <w:color w:val="000000"/>
          <w:sz w:val="24"/>
          <w:szCs w:val="24"/>
        </w:rPr>
        <w:t xml:space="preserve">Professionals should also agree </w:t>
      </w:r>
      <w:r w:rsidRPr="00BE581A">
        <w:rPr>
          <w:rFonts w:ascii="Arial" w:hAnsi="Arial" w:cs="Arial"/>
          <w:color w:val="000000"/>
          <w:sz w:val="24"/>
          <w:szCs w:val="24"/>
        </w:rPr>
        <w:t>timescales with the adult to keep them informed of pr</w:t>
      </w:r>
      <w:r w:rsidR="00442C3E">
        <w:rPr>
          <w:rFonts w:ascii="Arial" w:hAnsi="Arial" w:cs="Arial"/>
          <w:color w:val="000000"/>
          <w:sz w:val="24"/>
          <w:szCs w:val="24"/>
        </w:rPr>
        <w:t xml:space="preserve">ogress and where any changes to </w:t>
      </w:r>
      <w:r w:rsidRPr="00BE581A">
        <w:rPr>
          <w:rFonts w:ascii="Arial" w:hAnsi="Arial" w:cs="Arial"/>
          <w:color w:val="000000"/>
          <w:sz w:val="24"/>
          <w:szCs w:val="24"/>
        </w:rPr>
        <w:t>timescales/progress are needed this should be communicated to the adult.</w:t>
      </w:r>
    </w:p>
    <w:p w14:paraId="3CD64513"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669CD220" w14:textId="74AD329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Developing a safeguarding culture that focuses on the p</w:t>
      </w:r>
      <w:r w:rsidR="00442C3E">
        <w:rPr>
          <w:rFonts w:ascii="Arial" w:hAnsi="Arial" w:cs="Arial"/>
          <w:color w:val="000000"/>
          <w:sz w:val="24"/>
          <w:szCs w:val="24"/>
        </w:rPr>
        <w:t xml:space="preserve">ersonalised outcomes desired by </w:t>
      </w:r>
      <w:r w:rsidRPr="00BE581A">
        <w:rPr>
          <w:rFonts w:ascii="Arial" w:hAnsi="Arial" w:cs="Arial"/>
          <w:color w:val="000000"/>
          <w:sz w:val="24"/>
          <w:szCs w:val="24"/>
        </w:rPr>
        <w:t xml:space="preserve">people with care and support needs who may have been </w:t>
      </w:r>
      <w:r w:rsidR="00442C3E">
        <w:rPr>
          <w:rFonts w:ascii="Arial" w:hAnsi="Arial" w:cs="Arial"/>
          <w:color w:val="000000"/>
          <w:sz w:val="24"/>
          <w:szCs w:val="24"/>
        </w:rPr>
        <w:t xml:space="preserve">abused is a key operational and </w:t>
      </w:r>
      <w:r w:rsidRPr="00BE581A">
        <w:rPr>
          <w:rFonts w:ascii="Arial" w:hAnsi="Arial" w:cs="Arial"/>
          <w:color w:val="000000"/>
          <w:sz w:val="24"/>
          <w:szCs w:val="24"/>
        </w:rPr>
        <w:t>strategic goal for SABs.</w:t>
      </w:r>
    </w:p>
    <w:p w14:paraId="4813DD75"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5498E817" w14:textId="44CB059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Working directly with individuals in a </w:t>
      </w:r>
      <w:r w:rsidR="0018094A" w:rsidRPr="00BE581A">
        <w:rPr>
          <w:rFonts w:ascii="Arial" w:hAnsi="Arial" w:cs="Arial"/>
          <w:color w:val="000000"/>
          <w:sz w:val="24"/>
          <w:szCs w:val="24"/>
        </w:rPr>
        <w:t>person-centred</w:t>
      </w:r>
      <w:r w:rsidRPr="00BE581A">
        <w:rPr>
          <w:rFonts w:ascii="Arial" w:hAnsi="Arial" w:cs="Arial"/>
          <w:color w:val="000000"/>
          <w:sz w:val="24"/>
          <w:szCs w:val="24"/>
        </w:rPr>
        <w:t xml:space="preserve"> w</w:t>
      </w:r>
      <w:r w:rsidR="00442C3E">
        <w:rPr>
          <w:rFonts w:ascii="Arial" w:hAnsi="Arial" w:cs="Arial"/>
          <w:color w:val="000000"/>
          <w:sz w:val="24"/>
          <w:szCs w:val="24"/>
        </w:rPr>
        <w:t xml:space="preserve">ay (i.e. having honest and open </w:t>
      </w:r>
      <w:r w:rsidRPr="00BE581A">
        <w:rPr>
          <w:rFonts w:ascii="Arial" w:hAnsi="Arial" w:cs="Arial"/>
          <w:color w:val="000000"/>
          <w:sz w:val="24"/>
          <w:szCs w:val="24"/>
        </w:rPr>
        <w:t>conversations about their situation, developing a relati</w:t>
      </w:r>
      <w:r w:rsidR="00442C3E">
        <w:rPr>
          <w:rFonts w:ascii="Arial" w:hAnsi="Arial" w:cs="Arial"/>
          <w:color w:val="000000"/>
          <w:sz w:val="24"/>
          <w:szCs w:val="24"/>
        </w:rPr>
        <w:t xml:space="preserve">onship) and working together to </w:t>
      </w:r>
      <w:r w:rsidRPr="00BE581A">
        <w:rPr>
          <w:rFonts w:ascii="Arial" w:hAnsi="Arial" w:cs="Arial"/>
          <w:color w:val="000000"/>
          <w:sz w:val="24"/>
          <w:szCs w:val="24"/>
        </w:rPr>
        <w:t>protect them from abuse and neglect, is far more likely to be</w:t>
      </w:r>
      <w:r w:rsidR="00442C3E">
        <w:rPr>
          <w:rFonts w:ascii="Arial" w:hAnsi="Arial" w:cs="Arial"/>
          <w:color w:val="000000"/>
          <w:sz w:val="24"/>
          <w:szCs w:val="24"/>
        </w:rPr>
        <w:t xml:space="preserve"> more successful in relation to </w:t>
      </w:r>
      <w:r w:rsidRPr="00BE581A">
        <w:rPr>
          <w:rFonts w:ascii="Arial" w:hAnsi="Arial" w:cs="Arial"/>
          <w:color w:val="000000"/>
          <w:sz w:val="24"/>
          <w:szCs w:val="24"/>
        </w:rPr>
        <w:t>achieving good outcomes than an approach based on t</w:t>
      </w:r>
      <w:r w:rsidR="00442C3E">
        <w:rPr>
          <w:rFonts w:ascii="Arial" w:hAnsi="Arial" w:cs="Arial"/>
          <w:color w:val="000000"/>
          <w:sz w:val="24"/>
          <w:szCs w:val="24"/>
        </w:rPr>
        <w:t xml:space="preserve">he professional knows best. Any </w:t>
      </w:r>
      <w:r w:rsidRPr="00BE581A">
        <w:rPr>
          <w:rFonts w:ascii="Arial" w:hAnsi="Arial" w:cs="Arial"/>
          <w:color w:val="000000"/>
          <w:sz w:val="24"/>
          <w:szCs w:val="24"/>
        </w:rPr>
        <w:t>decisions made should be made with the individual where t</w:t>
      </w:r>
      <w:r w:rsidR="00442C3E">
        <w:rPr>
          <w:rFonts w:ascii="Arial" w:hAnsi="Arial" w:cs="Arial"/>
          <w:color w:val="000000"/>
          <w:sz w:val="24"/>
          <w:szCs w:val="24"/>
        </w:rPr>
        <w:t xml:space="preserve">his is possible and where there </w:t>
      </w:r>
      <w:r w:rsidRPr="00BE581A">
        <w:rPr>
          <w:rFonts w:ascii="Arial" w:hAnsi="Arial" w:cs="Arial"/>
          <w:color w:val="000000"/>
          <w:sz w:val="24"/>
          <w:szCs w:val="24"/>
        </w:rPr>
        <w:t>is doubt about an individual’s mental capacity the Mental Capacity Act code of practi</w:t>
      </w:r>
      <w:r w:rsidR="00442C3E">
        <w:rPr>
          <w:rFonts w:ascii="Arial" w:hAnsi="Arial" w:cs="Arial"/>
          <w:color w:val="000000"/>
          <w:sz w:val="24"/>
          <w:szCs w:val="24"/>
        </w:rPr>
        <w:t xml:space="preserve">ce </w:t>
      </w:r>
      <w:r w:rsidRPr="00BE581A">
        <w:rPr>
          <w:rFonts w:ascii="Arial" w:hAnsi="Arial" w:cs="Arial"/>
          <w:color w:val="000000"/>
          <w:sz w:val="24"/>
          <w:szCs w:val="24"/>
        </w:rPr>
        <w:t xml:space="preserve">should be followed i.e. where people are deemed to </w:t>
      </w:r>
      <w:r w:rsidR="00442C3E">
        <w:rPr>
          <w:rFonts w:ascii="Arial" w:hAnsi="Arial" w:cs="Arial"/>
          <w:color w:val="000000"/>
          <w:sz w:val="24"/>
          <w:szCs w:val="24"/>
        </w:rPr>
        <w:t xml:space="preserve">lack capacity in making certain </w:t>
      </w:r>
      <w:r w:rsidRPr="00BE581A">
        <w:rPr>
          <w:rFonts w:ascii="Arial" w:hAnsi="Arial" w:cs="Arial"/>
          <w:color w:val="000000"/>
          <w:sz w:val="24"/>
          <w:szCs w:val="24"/>
        </w:rPr>
        <w:t>decisions, specific decisions are made in their best interest and are least restrictive.</w:t>
      </w:r>
    </w:p>
    <w:p w14:paraId="2124B0BF"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1814E4E5" w14:textId="6207DE1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involvement of key people (partner, relatives, friend, neighbour, professiona</w:t>
      </w:r>
      <w:r w:rsidR="00442C3E">
        <w:rPr>
          <w:rFonts w:ascii="Arial" w:hAnsi="Arial" w:cs="Arial"/>
          <w:color w:val="000000"/>
          <w:sz w:val="24"/>
          <w:szCs w:val="24"/>
        </w:rPr>
        <w:t xml:space="preserve">l advocate </w:t>
      </w:r>
      <w:r w:rsidRPr="00BE581A">
        <w:rPr>
          <w:rFonts w:ascii="Arial" w:hAnsi="Arial" w:cs="Arial"/>
          <w:color w:val="000000"/>
          <w:sz w:val="24"/>
          <w:szCs w:val="24"/>
        </w:rPr>
        <w:t>etc.) throughout a safeguarding enquiry can offer ad</w:t>
      </w:r>
      <w:r w:rsidR="00442C3E">
        <w:rPr>
          <w:rFonts w:ascii="Arial" w:hAnsi="Arial" w:cs="Arial"/>
          <w:color w:val="000000"/>
          <w:sz w:val="24"/>
          <w:szCs w:val="24"/>
        </w:rPr>
        <w:t xml:space="preserve">ditional support and may enable </w:t>
      </w:r>
      <w:r w:rsidRPr="00BE581A">
        <w:rPr>
          <w:rFonts w:ascii="Arial" w:hAnsi="Arial" w:cs="Arial"/>
          <w:color w:val="000000"/>
          <w:sz w:val="24"/>
          <w:szCs w:val="24"/>
        </w:rPr>
        <w:t xml:space="preserve">resolution and additional protection as an immediate and </w:t>
      </w:r>
      <w:r w:rsidR="0018094A" w:rsidRPr="00BE581A">
        <w:rPr>
          <w:rFonts w:ascii="Arial" w:hAnsi="Arial" w:cs="Arial"/>
          <w:color w:val="000000"/>
          <w:sz w:val="24"/>
          <w:szCs w:val="24"/>
        </w:rPr>
        <w:t>long-term</w:t>
      </w:r>
      <w:r w:rsidR="00442C3E">
        <w:rPr>
          <w:rFonts w:ascii="Arial" w:hAnsi="Arial" w:cs="Arial"/>
          <w:color w:val="000000"/>
          <w:sz w:val="24"/>
          <w:szCs w:val="24"/>
        </w:rPr>
        <w:t xml:space="preserve"> solution. A key part of </w:t>
      </w:r>
      <w:r w:rsidRPr="00BE581A">
        <w:rPr>
          <w:rFonts w:ascii="Arial" w:hAnsi="Arial" w:cs="Arial"/>
          <w:color w:val="000000"/>
          <w:sz w:val="24"/>
          <w:szCs w:val="24"/>
        </w:rPr>
        <w:t>empowerment and ongoing safety should involve the exploration</w:t>
      </w:r>
      <w:r w:rsidR="00442C3E">
        <w:rPr>
          <w:rFonts w:ascii="Arial" w:hAnsi="Arial" w:cs="Arial"/>
          <w:color w:val="000000"/>
          <w:sz w:val="24"/>
          <w:szCs w:val="24"/>
        </w:rPr>
        <w:t xml:space="preserve"> and utilisation of a </w:t>
      </w:r>
      <w:r w:rsidRPr="00BE581A">
        <w:rPr>
          <w:rFonts w:ascii="Arial" w:hAnsi="Arial" w:cs="Arial"/>
          <w:color w:val="000000"/>
          <w:sz w:val="24"/>
          <w:szCs w:val="24"/>
        </w:rPr>
        <w:t>person’s network and community where this is appropriate.</w:t>
      </w:r>
    </w:p>
    <w:p w14:paraId="6AE96B65"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38F46D9C" w14:textId="0B278BA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Whilst the intention of safeguarding is to help protect peo</w:t>
      </w:r>
      <w:r w:rsidR="00442C3E">
        <w:rPr>
          <w:rFonts w:ascii="Arial" w:hAnsi="Arial" w:cs="Arial"/>
          <w:color w:val="000000"/>
          <w:sz w:val="24"/>
          <w:szCs w:val="24"/>
        </w:rPr>
        <w:t xml:space="preserve">ple from abuse and neglect, any </w:t>
      </w:r>
      <w:r w:rsidRPr="00BE581A">
        <w:rPr>
          <w:rFonts w:ascii="Arial" w:hAnsi="Arial" w:cs="Arial"/>
          <w:color w:val="000000"/>
          <w:sz w:val="24"/>
          <w:szCs w:val="24"/>
        </w:rPr>
        <w:t>work with individuals should also consider the effects of cer</w:t>
      </w:r>
      <w:r w:rsidR="00442C3E">
        <w:rPr>
          <w:rFonts w:ascii="Arial" w:hAnsi="Arial" w:cs="Arial"/>
          <w:color w:val="000000"/>
          <w:sz w:val="24"/>
          <w:szCs w:val="24"/>
        </w:rPr>
        <w:t xml:space="preserve">tain actions which may be taken </w:t>
      </w:r>
      <w:r w:rsidRPr="00BE581A">
        <w:rPr>
          <w:rFonts w:ascii="Arial" w:hAnsi="Arial" w:cs="Arial"/>
          <w:color w:val="000000"/>
          <w:sz w:val="24"/>
          <w:szCs w:val="24"/>
        </w:rPr>
        <w:t>during an enquiry, particularly where key relationships are i</w:t>
      </w:r>
      <w:r w:rsidR="00442C3E">
        <w:rPr>
          <w:rFonts w:ascii="Arial" w:hAnsi="Arial" w:cs="Arial"/>
          <w:color w:val="000000"/>
          <w:sz w:val="24"/>
          <w:szCs w:val="24"/>
        </w:rPr>
        <w:t xml:space="preserve">nvolved. This is highlighted in </w:t>
      </w:r>
      <w:r w:rsidRPr="00BE581A">
        <w:rPr>
          <w:rFonts w:ascii="Arial" w:hAnsi="Arial" w:cs="Arial"/>
          <w:color w:val="000000"/>
          <w:sz w:val="24"/>
          <w:szCs w:val="24"/>
        </w:rPr>
        <w:t>the following quote from Lord Justice Munby…</w:t>
      </w:r>
    </w:p>
    <w:p w14:paraId="1972DC2E" w14:textId="0138BD2F" w:rsidR="00442C3E" w:rsidRDefault="00442C3E" w:rsidP="006B4C3A">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442C3E" w14:paraId="4701F1A2" w14:textId="77777777" w:rsidTr="00442C3E">
        <w:tc>
          <w:tcPr>
            <w:tcW w:w="9016" w:type="dxa"/>
          </w:tcPr>
          <w:p w14:paraId="5E015B7A" w14:textId="77777777" w:rsidR="00442C3E" w:rsidRPr="00442C3E" w:rsidRDefault="00442C3E" w:rsidP="00442C3E">
            <w:pPr>
              <w:autoSpaceDE w:val="0"/>
              <w:autoSpaceDN w:val="0"/>
              <w:adjustRightInd w:val="0"/>
              <w:rPr>
                <w:rFonts w:ascii="Arial" w:hAnsi="Arial" w:cs="Arial"/>
                <w:i/>
                <w:iCs/>
                <w:color w:val="000000"/>
                <w:sz w:val="24"/>
                <w:szCs w:val="24"/>
              </w:rPr>
            </w:pPr>
            <w:r w:rsidRPr="00442C3E">
              <w:rPr>
                <w:rFonts w:ascii="Arial" w:hAnsi="Arial" w:cs="Arial"/>
                <w:i/>
                <w:iCs/>
                <w:color w:val="000000"/>
                <w:sz w:val="24"/>
                <w:szCs w:val="24"/>
              </w:rPr>
              <w:t>‘emphasis must be on sensible risk appraisal, …seeking a proper balance and being</w:t>
            </w:r>
          </w:p>
          <w:p w14:paraId="751F3654" w14:textId="77777777" w:rsidR="00442C3E" w:rsidRPr="00442C3E" w:rsidRDefault="00442C3E" w:rsidP="00442C3E">
            <w:pPr>
              <w:autoSpaceDE w:val="0"/>
              <w:autoSpaceDN w:val="0"/>
              <w:adjustRightInd w:val="0"/>
              <w:rPr>
                <w:rFonts w:ascii="Arial" w:hAnsi="Arial" w:cs="Arial"/>
                <w:i/>
                <w:iCs/>
                <w:color w:val="000000"/>
                <w:sz w:val="24"/>
                <w:szCs w:val="24"/>
              </w:rPr>
            </w:pPr>
            <w:r w:rsidRPr="00442C3E">
              <w:rPr>
                <w:rFonts w:ascii="Arial" w:hAnsi="Arial" w:cs="Arial"/>
                <w:i/>
                <w:iCs/>
                <w:color w:val="000000"/>
                <w:sz w:val="24"/>
                <w:szCs w:val="24"/>
              </w:rPr>
              <w:t>willing to tolerate manageable or acceptable risks as the price appropriately to be paid in</w:t>
            </w:r>
          </w:p>
          <w:p w14:paraId="49741AA5" w14:textId="77777777" w:rsidR="00442C3E" w:rsidRPr="00BE581A" w:rsidRDefault="00442C3E" w:rsidP="00442C3E">
            <w:pPr>
              <w:autoSpaceDE w:val="0"/>
              <w:autoSpaceDN w:val="0"/>
              <w:adjustRightInd w:val="0"/>
              <w:rPr>
                <w:rFonts w:ascii="Arial" w:hAnsi="Arial" w:cs="Arial"/>
                <w:color w:val="000000"/>
                <w:sz w:val="24"/>
                <w:szCs w:val="24"/>
              </w:rPr>
            </w:pPr>
            <w:r w:rsidRPr="00442C3E">
              <w:rPr>
                <w:rFonts w:ascii="Arial" w:hAnsi="Arial" w:cs="Arial"/>
                <w:i/>
                <w:iCs/>
                <w:color w:val="000000"/>
                <w:sz w:val="24"/>
                <w:szCs w:val="24"/>
              </w:rPr>
              <w:t>order to achieve some other good …</w:t>
            </w:r>
            <w:r w:rsidRPr="00BE581A">
              <w:rPr>
                <w:rFonts w:ascii="Arial" w:hAnsi="Arial" w:cs="Arial"/>
                <w:color w:val="000000"/>
                <w:sz w:val="24"/>
                <w:szCs w:val="24"/>
              </w:rPr>
              <w:t>What good is it making someone safer if it merely</w:t>
            </w:r>
          </w:p>
          <w:p w14:paraId="062EF59A" w14:textId="77777777" w:rsidR="00442C3E" w:rsidRPr="00BE581A" w:rsidRDefault="00442C3E" w:rsidP="00442C3E">
            <w:pPr>
              <w:autoSpaceDE w:val="0"/>
              <w:autoSpaceDN w:val="0"/>
              <w:adjustRightInd w:val="0"/>
              <w:rPr>
                <w:rFonts w:ascii="Arial" w:hAnsi="Arial" w:cs="Arial"/>
                <w:color w:val="000000"/>
                <w:sz w:val="24"/>
                <w:szCs w:val="24"/>
              </w:rPr>
            </w:pPr>
            <w:r w:rsidRPr="00BE581A">
              <w:rPr>
                <w:rFonts w:ascii="Arial" w:hAnsi="Arial" w:cs="Arial"/>
                <w:color w:val="000000"/>
                <w:sz w:val="24"/>
                <w:szCs w:val="24"/>
              </w:rPr>
              <w:t>makes them miserable?’</w:t>
            </w:r>
          </w:p>
          <w:p w14:paraId="5290B743" w14:textId="77777777" w:rsidR="00442C3E" w:rsidRPr="00BE581A" w:rsidRDefault="00442C3E" w:rsidP="00442C3E">
            <w:pPr>
              <w:autoSpaceDE w:val="0"/>
              <w:autoSpaceDN w:val="0"/>
              <w:adjustRightInd w:val="0"/>
              <w:rPr>
                <w:rFonts w:ascii="Arial" w:hAnsi="Arial" w:cs="Arial"/>
                <w:color w:val="000000"/>
                <w:sz w:val="20"/>
                <w:szCs w:val="20"/>
              </w:rPr>
            </w:pPr>
            <w:r w:rsidRPr="00BE581A">
              <w:rPr>
                <w:rFonts w:ascii="Arial" w:hAnsi="Arial" w:cs="Arial"/>
                <w:color w:val="000000"/>
                <w:sz w:val="20"/>
                <w:szCs w:val="20"/>
              </w:rPr>
              <w:t>Lord Justice Munby, 2007 LA Xv MM &amp; Anor</w:t>
            </w:r>
          </w:p>
          <w:p w14:paraId="24DCD5C7" w14:textId="77777777" w:rsidR="00442C3E" w:rsidRDefault="00442C3E" w:rsidP="006B4C3A">
            <w:pPr>
              <w:autoSpaceDE w:val="0"/>
              <w:autoSpaceDN w:val="0"/>
              <w:adjustRightInd w:val="0"/>
              <w:rPr>
                <w:rFonts w:ascii="Arial" w:hAnsi="Arial" w:cs="Arial"/>
                <w:color w:val="000000"/>
                <w:sz w:val="24"/>
                <w:szCs w:val="24"/>
              </w:rPr>
            </w:pPr>
          </w:p>
        </w:tc>
      </w:tr>
    </w:tbl>
    <w:p w14:paraId="60E0E812" w14:textId="77777777" w:rsidR="00442C3E" w:rsidRPr="00BE581A" w:rsidRDefault="00442C3E" w:rsidP="006B4C3A">
      <w:pPr>
        <w:autoSpaceDE w:val="0"/>
        <w:autoSpaceDN w:val="0"/>
        <w:adjustRightInd w:val="0"/>
        <w:spacing w:after="0" w:line="240" w:lineRule="auto"/>
        <w:rPr>
          <w:rFonts w:ascii="Arial" w:hAnsi="Arial" w:cs="Arial"/>
          <w:color w:val="000000"/>
          <w:sz w:val="24"/>
          <w:szCs w:val="24"/>
        </w:rPr>
      </w:pPr>
    </w:p>
    <w:p w14:paraId="4B48E861" w14:textId="3D6578E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therefore important that the person’s outcomes (feeli</w:t>
      </w:r>
      <w:r w:rsidR="00442C3E">
        <w:rPr>
          <w:rFonts w:ascii="Arial" w:hAnsi="Arial" w:cs="Arial"/>
          <w:color w:val="000000"/>
          <w:sz w:val="24"/>
          <w:szCs w:val="24"/>
        </w:rPr>
        <w:t xml:space="preserve">ngs and wishes) are captured at </w:t>
      </w:r>
      <w:r w:rsidRPr="00BE581A">
        <w:rPr>
          <w:rFonts w:ascii="Arial" w:hAnsi="Arial" w:cs="Arial"/>
          <w:color w:val="000000"/>
          <w:sz w:val="24"/>
          <w:szCs w:val="24"/>
        </w:rPr>
        <w:t>the beginning and considered at appropriate points during</w:t>
      </w:r>
      <w:r w:rsidR="00442C3E">
        <w:rPr>
          <w:rFonts w:ascii="Arial" w:hAnsi="Arial" w:cs="Arial"/>
          <w:color w:val="000000"/>
          <w:sz w:val="24"/>
          <w:szCs w:val="24"/>
        </w:rPr>
        <w:t xml:space="preserve"> the enquiry as they may change </w:t>
      </w:r>
      <w:r w:rsidRPr="00BE581A">
        <w:rPr>
          <w:rFonts w:ascii="Arial" w:hAnsi="Arial" w:cs="Arial"/>
          <w:color w:val="000000"/>
          <w:sz w:val="24"/>
          <w:szCs w:val="24"/>
        </w:rPr>
        <w:t>depending on the situation.</w:t>
      </w:r>
    </w:p>
    <w:p w14:paraId="483CBC2A"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0E76F634" w14:textId="53CBC4D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outcomes at the end of an enquiry should be checked </w:t>
      </w:r>
      <w:r w:rsidR="00442C3E">
        <w:rPr>
          <w:rFonts w:ascii="Arial" w:hAnsi="Arial" w:cs="Arial"/>
          <w:color w:val="000000"/>
          <w:sz w:val="24"/>
          <w:szCs w:val="24"/>
        </w:rPr>
        <w:t xml:space="preserve">directly with the individual or </w:t>
      </w:r>
      <w:r w:rsidRPr="00BE581A">
        <w:rPr>
          <w:rFonts w:ascii="Arial" w:hAnsi="Arial" w:cs="Arial"/>
          <w:color w:val="000000"/>
          <w:sz w:val="24"/>
          <w:szCs w:val="24"/>
        </w:rPr>
        <w:t xml:space="preserve">representative in whichever way is most appropriate and recorded, </w:t>
      </w:r>
      <w:r w:rsidR="0018094A" w:rsidRPr="00BE581A">
        <w:rPr>
          <w:rFonts w:ascii="Arial" w:hAnsi="Arial" w:cs="Arial"/>
          <w:color w:val="000000"/>
          <w:sz w:val="24"/>
          <w:szCs w:val="24"/>
        </w:rPr>
        <w:t>whether</w:t>
      </w:r>
      <w:r w:rsidRPr="00BE581A">
        <w:rPr>
          <w:rFonts w:ascii="Arial" w:hAnsi="Arial" w:cs="Arial"/>
          <w:color w:val="000000"/>
          <w:sz w:val="24"/>
          <w:szCs w:val="24"/>
        </w:rPr>
        <w:t xml:space="preserve"> the</w:t>
      </w:r>
    </w:p>
    <w:p w14:paraId="04CFF3D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outcomes have been fully, partly or not met.</w:t>
      </w:r>
    </w:p>
    <w:p w14:paraId="09736E98"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6860DDC5" w14:textId="71FFAF7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Capturing the views of peoples lived experienced of incidents o</w:t>
      </w:r>
      <w:r w:rsidR="00442C3E">
        <w:rPr>
          <w:rFonts w:ascii="Arial" w:hAnsi="Arial" w:cs="Arial"/>
          <w:color w:val="000000"/>
          <w:sz w:val="24"/>
          <w:szCs w:val="24"/>
        </w:rPr>
        <w:t xml:space="preserve">f abuse and neglect is an </w:t>
      </w:r>
      <w:r w:rsidRPr="00BE581A">
        <w:rPr>
          <w:rFonts w:ascii="Arial" w:hAnsi="Arial" w:cs="Arial"/>
          <w:color w:val="000000"/>
          <w:sz w:val="24"/>
          <w:szCs w:val="24"/>
        </w:rPr>
        <w:t>important feature in trying to understand risks and p</w:t>
      </w:r>
      <w:r w:rsidR="00442C3E">
        <w:rPr>
          <w:rFonts w:ascii="Arial" w:hAnsi="Arial" w:cs="Arial"/>
          <w:color w:val="000000"/>
          <w:sz w:val="24"/>
          <w:szCs w:val="24"/>
        </w:rPr>
        <w:t xml:space="preserve">revalent trends within specific </w:t>
      </w:r>
      <w:r w:rsidRPr="00BE581A">
        <w:rPr>
          <w:rFonts w:ascii="Arial" w:hAnsi="Arial" w:cs="Arial"/>
          <w:color w:val="000000"/>
          <w:sz w:val="24"/>
          <w:szCs w:val="24"/>
        </w:rPr>
        <w:t>communities. Individual organisations and Safeguar</w:t>
      </w:r>
      <w:r w:rsidR="00442C3E">
        <w:rPr>
          <w:rFonts w:ascii="Arial" w:hAnsi="Arial" w:cs="Arial"/>
          <w:color w:val="000000"/>
          <w:sz w:val="24"/>
          <w:szCs w:val="24"/>
        </w:rPr>
        <w:t xml:space="preserve">ding Boards should also use any </w:t>
      </w:r>
      <w:r w:rsidRPr="00BE581A">
        <w:rPr>
          <w:rFonts w:ascii="Arial" w:hAnsi="Arial" w:cs="Arial"/>
          <w:color w:val="000000"/>
          <w:sz w:val="24"/>
          <w:szCs w:val="24"/>
        </w:rPr>
        <w:t>feedback about safeguarding in their area to seek assurance and</w:t>
      </w:r>
      <w:r w:rsidR="00442C3E">
        <w:rPr>
          <w:rFonts w:ascii="Arial" w:hAnsi="Arial" w:cs="Arial"/>
          <w:color w:val="000000"/>
          <w:sz w:val="24"/>
          <w:szCs w:val="24"/>
        </w:rPr>
        <w:t xml:space="preserve"> improvement on an </w:t>
      </w:r>
      <w:r w:rsidRPr="00BE581A">
        <w:rPr>
          <w:rFonts w:ascii="Arial" w:hAnsi="Arial" w:cs="Arial"/>
          <w:color w:val="000000"/>
          <w:sz w:val="24"/>
          <w:szCs w:val="24"/>
        </w:rPr>
        <w:t>individual level and community level and this should</w:t>
      </w:r>
      <w:r w:rsidR="00442C3E">
        <w:rPr>
          <w:rFonts w:ascii="Arial" w:hAnsi="Arial" w:cs="Arial"/>
          <w:color w:val="000000"/>
          <w:sz w:val="24"/>
          <w:szCs w:val="24"/>
        </w:rPr>
        <w:t xml:space="preserve"> inform some of the work of the </w:t>
      </w:r>
      <w:r w:rsidRPr="00BE581A">
        <w:rPr>
          <w:rFonts w:ascii="Arial" w:hAnsi="Arial" w:cs="Arial"/>
          <w:color w:val="000000"/>
          <w:sz w:val="24"/>
          <w:szCs w:val="24"/>
        </w:rPr>
        <w:t>partnership.</w:t>
      </w:r>
    </w:p>
    <w:p w14:paraId="7877994E"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595D7364" w14:textId="4E98FE8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Much of this document aims to set a framework for respo</w:t>
      </w:r>
      <w:r w:rsidR="00442C3E">
        <w:rPr>
          <w:rFonts w:ascii="Arial" w:hAnsi="Arial" w:cs="Arial"/>
          <w:color w:val="000000"/>
          <w:sz w:val="24"/>
          <w:szCs w:val="24"/>
        </w:rPr>
        <w:t xml:space="preserve">nse options that help people to </w:t>
      </w:r>
      <w:r w:rsidRPr="00BE581A">
        <w:rPr>
          <w:rFonts w:ascii="Arial" w:hAnsi="Arial" w:cs="Arial"/>
          <w:color w:val="000000"/>
          <w:sz w:val="24"/>
          <w:szCs w:val="24"/>
        </w:rPr>
        <w:t xml:space="preserve">work through what the desired outcome’s and purposes </w:t>
      </w:r>
      <w:r w:rsidR="00442C3E">
        <w:rPr>
          <w:rFonts w:ascii="Arial" w:hAnsi="Arial" w:cs="Arial"/>
          <w:color w:val="000000"/>
          <w:sz w:val="24"/>
          <w:szCs w:val="24"/>
        </w:rPr>
        <w:t xml:space="preserve">of safeguarding might be. </w:t>
      </w:r>
      <w:r w:rsidRPr="00BE581A">
        <w:rPr>
          <w:rFonts w:ascii="Arial" w:hAnsi="Arial" w:cs="Arial"/>
          <w:color w:val="000000"/>
          <w:sz w:val="24"/>
          <w:szCs w:val="24"/>
        </w:rPr>
        <w:t>Addressing this from the start of, and throughout, the process</w:t>
      </w:r>
      <w:r w:rsidR="00442C3E">
        <w:rPr>
          <w:rFonts w:ascii="Arial" w:hAnsi="Arial" w:cs="Arial"/>
          <w:color w:val="000000"/>
          <w:sz w:val="24"/>
          <w:szCs w:val="24"/>
        </w:rPr>
        <w:t xml:space="preserve"> will ensure a greater focus on </w:t>
      </w:r>
      <w:r w:rsidRPr="00BE581A">
        <w:rPr>
          <w:rFonts w:ascii="Arial" w:hAnsi="Arial" w:cs="Arial"/>
          <w:color w:val="000000"/>
          <w:sz w:val="24"/>
          <w:szCs w:val="24"/>
        </w:rPr>
        <w:t xml:space="preserve">the needs and requirements of the person at the centre, and </w:t>
      </w:r>
      <w:r w:rsidR="00442C3E">
        <w:rPr>
          <w:rFonts w:ascii="Arial" w:hAnsi="Arial" w:cs="Arial"/>
          <w:color w:val="000000"/>
          <w:sz w:val="24"/>
          <w:szCs w:val="24"/>
        </w:rPr>
        <w:t xml:space="preserve">make it easier to ascertain and </w:t>
      </w:r>
      <w:r w:rsidRPr="00BE581A">
        <w:rPr>
          <w:rFonts w:ascii="Arial" w:hAnsi="Arial" w:cs="Arial"/>
          <w:color w:val="000000"/>
          <w:sz w:val="24"/>
          <w:szCs w:val="24"/>
        </w:rPr>
        <w:t>measure the difference that has been made.</w:t>
      </w:r>
    </w:p>
    <w:p w14:paraId="41F0442A" w14:textId="77777777" w:rsidR="00442C3E" w:rsidRPr="00BE581A" w:rsidRDefault="00442C3E" w:rsidP="006B4C3A">
      <w:pPr>
        <w:autoSpaceDE w:val="0"/>
        <w:autoSpaceDN w:val="0"/>
        <w:adjustRightInd w:val="0"/>
        <w:spacing w:after="0" w:line="240" w:lineRule="auto"/>
        <w:rPr>
          <w:rFonts w:ascii="Arial" w:hAnsi="Arial" w:cs="Arial"/>
          <w:color w:val="000000"/>
          <w:sz w:val="24"/>
          <w:szCs w:val="24"/>
        </w:rPr>
      </w:pPr>
    </w:p>
    <w:p w14:paraId="7120A57B" w14:textId="320DC8E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three main questions to ask at the outset are:</w:t>
      </w:r>
    </w:p>
    <w:p w14:paraId="55E1A0EF" w14:textId="77777777" w:rsidR="00442C3E" w:rsidRPr="00BE581A" w:rsidRDefault="00442C3E" w:rsidP="006B4C3A">
      <w:pPr>
        <w:autoSpaceDE w:val="0"/>
        <w:autoSpaceDN w:val="0"/>
        <w:adjustRightInd w:val="0"/>
        <w:spacing w:after="0" w:line="240" w:lineRule="auto"/>
        <w:rPr>
          <w:rFonts w:ascii="Arial" w:hAnsi="Arial" w:cs="Arial"/>
          <w:color w:val="000000"/>
          <w:sz w:val="24"/>
          <w:szCs w:val="24"/>
        </w:rPr>
      </w:pPr>
    </w:p>
    <w:p w14:paraId="4A06402F" w14:textId="77777777" w:rsidR="00442C3E" w:rsidRDefault="006B4C3A" w:rsidP="006B4C3A">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What difference is wanted or desired?</w:t>
      </w:r>
    </w:p>
    <w:p w14:paraId="07C84921" w14:textId="77777777" w:rsidR="00442C3E" w:rsidRDefault="006B4C3A" w:rsidP="006B4C3A">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How will you work with someone to enable that to happen?</w:t>
      </w:r>
    </w:p>
    <w:p w14:paraId="03248BD2" w14:textId="41D44783" w:rsidR="006B4C3A" w:rsidRPr="00442C3E" w:rsidRDefault="006B4C3A" w:rsidP="006B4C3A">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How will you know that a difference has been made?</w:t>
      </w:r>
    </w:p>
    <w:p w14:paraId="45A3AC2B"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48571E9E" w14:textId="4EC9613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Because many people in safeguarding situations have very di</w:t>
      </w:r>
      <w:r w:rsidR="00442C3E">
        <w:rPr>
          <w:rFonts w:ascii="Arial" w:hAnsi="Arial" w:cs="Arial"/>
          <w:color w:val="000000"/>
          <w:sz w:val="24"/>
          <w:szCs w:val="24"/>
        </w:rPr>
        <w:t xml:space="preserve">fficult decisions to make about </w:t>
      </w:r>
      <w:r w:rsidRPr="00BE581A">
        <w:rPr>
          <w:rFonts w:ascii="Arial" w:hAnsi="Arial" w:cs="Arial"/>
          <w:color w:val="000000"/>
          <w:sz w:val="24"/>
          <w:szCs w:val="24"/>
        </w:rPr>
        <w:t>their lives, these questions may take some time to answe</w:t>
      </w:r>
      <w:r w:rsidR="00442C3E">
        <w:rPr>
          <w:rFonts w:ascii="Arial" w:hAnsi="Arial" w:cs="Arial"/>
          <w:color w:val="000000"/>
          <w:sz w:val="24"/>
          <w:szCs w:val="24"/>
        </w:rPr>
        <w:t xml:space="preserve">r and decision making should be </w:t>
      </w:r>
      <w:r w:rsidRPr="00BE581A">
        <w:rPr>
          <w:rFonts w:ascii="Arial" w:hAnsi="Arial" w:cs="Arial"/>
          <w:color w:val="000000"/>
          <w:sz w:val="24"/>
          <w:szCs w:val="24"/>
        </w:rPr>
        <w:t>enabled. The actual outcomes identified and agreed with the</w:t>
      </w:r>
      <w:r w:rsidR="00442C3E">
        <w:rPr>
          <w:rFonts w:ascii="Arial" w:hAnsi="Arial" w:cs="Arial"/>
          <w:color w:val="000000"/>
          <w:sz w:val="24"/>
          <w:szCs w:val="24"/>
        </w:rPr>
        <w:t xml:space="preserve"> person who is at the centre of </w:t>
      </w:r>
      <w:r w:rsidRPr="00BE581A">
        <w:rPr>
          <w:rFonts w:ascii="Arial" w:hAnsi="Arial" w:cs="Arial"/>
          <w:color w:val="000000"/>
          <w:sz w:val="24"/>
          <w:szCs w:val="24"/>
        </w:rPr>
        <w:t>the safeguarding process should be evaluated with the pers</w:t>
      </w:r>
      <w:r w:rsidR="00442C3E">
        <w:rPr>
          <w:rFonts w:ascii="Arial" w:hAnsi="Arial" w:cs="Arial"/>
          <w:color w:val="000000"/>
          <w:sz w:val="24"/>
          <w:szCs w:val="24"/>
        </w:rPr>
        <w:t xml:space="preserve">on at the end of the process to </w:t>
      </w:r>
      <w:r w:rsidRPr="00BE581A">
        <w:rPr>
          <w:rFonts w:ascii="Arial" w:hAnsi="Arial" w:cs="Arial"/>
          <w:color w:val="000000"/>
          <w:sz w:val="24"/>
          <w:szCs w:val="24"/>
        </w:rPr>
        <w:t>fin</w:t>
      </w:r>
      <w:r w:rsidR="00442C3E">
        <w:rPr>
          <w:rFonts w:ascii="Arial" w:hAnsi="Arial" w:cs="Arial"/>
          <w:color w:val="000000"/>
          <w:sz w:val="24"/>
          <w:szCs w:val="24"/>
        </w:rPr>
        <w:t>d out what difference was made.</w:t>
      </w:r>
    </w:p>
    <w:p w14:paraId="1EA34BD5" w14:textId="77777777" w:rsidR="00442C3E" w:rsidRPr="00442C3E" w:rsidRDefault="00442C3E" w:rsidP="006B4C3A">
      <w:pPr>
        <w:autoSpaceDE w:val="0"/>
        <w:autoSpaceDN w:val="0"/>
        <w:adjustRightInd w:val="0"/>
        <w:spacing w:after="0" w:line="240" w:lineRule="auto"/>
        <w:rPr>
          <w:rFonts w:ascii="Arial" w:hAnsi="Arial" w:cs="Arial"/>
          <w:color w:val="000000"/>
          <w:sz w:val="24"/>
          <w:szCs w:val="24"/>
        </w:rPr>
      </w:pPr>
    </w:p>
    <w:p w14:paraId="513E6D3D" w14:textId="562F6426"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6. Role and Duties of Safeguarding Adult Boards</w:t>
      </w:r>
    </w:p>
    <w:p w14:paraId="7321D6F3" w14:textId="77777777" w:rsidR="00442C3E" w:rsidRPr="00BE581A" w:rsidRDefault="00442C3E" w:rsidP="006B4C3A">
      <w:pPr>
        <w:autoSpaceDE w:val="0"/>
        <w:autoSpaceDN w:val="0"/>
        <w:adjustRightInd w:val="0"/>
        <w:spacing w:after="0" w:line="240" w:lineRule="auto"/>
        <w:rPr>
          <w:rFonts w:ascii="Arial" w:hAnsi="Arial" w:cs="Arial"/>
          <w:b/>
          <w:bCs/>
          <w:color w:val="000000"/>
          <w:sz w:val="28"/>
          <w:szCs w:val="28"/>
        </w:rPr>
      </w:pPr>
    </w:p>
    <w:p w14:paraId="62F18ED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local authority area is required to set up a Safeguarding Adult Board.</w:t>
      </w:r>
    </w:p>
    <w:p w14:paraId="6B2D9C32" w14:textId="77777777" w:rsidR="00442C3E" w:rsidRDefault="00442C3E" w:rsidP="006B4C3A">
      <w:pPr>
        <w:autoSpaceDE w:val="0"/>
        <w:autoSpaceDN w:val="0"/>
        <w:adjustRightInd w:val="0"/>
        <w:spacing w:after="0" w:line="240" w:lineRule="auto"/>
        <w:rPr>
          <w:rFonts w:ascii="Arial" w:hAnsi="Arial" w:cs="Arial"/>
          <w:color w:val="000000"/>
          <w:sz w:val="24"/>
          <w:szCs w:val="24"/>
        </w:rPr>
      </w:pPr>
    </w:p>
    <w:p w14:paraId="170405CB" w14:textId="00B7FDD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overarching purpose of a Safeguarding Adult Board </w:t>
      </w:r>
      <w:r w:rsidR="00442C3E">
        <w:rPr>
          <w:rFonts w:ascii="Arial" w:hAnsi="Arial" w:cs="Arial"/>
          <w:color w:val="000000"/>
          <w:sz w:val="24"/>
          <w:szCs w:val="24"/>
        </w:rPr>
        <w:t xml:space="preserve">is to help and safeguard adults </w:t>
      </w:r>
      <w:r w:rsidRPr="00BE581A">
        <w:rPr>
          <w:rFonts w:ascii="Arial" w:hAnsi="Arial" w:cs="Arial"/>
          <w:color w:val="000000"/>
          <w:sz w:val="24"/>
          <w:szCs w:val="24"/>
        </w:rPr>
        <w:t>with care and support needs. It does this by:</w:t>
      </w:r>
    </w:p>
    <w:p w14:paraId="083FAA22" w14:textId="77777777" w:rsidR="00442C3E" w:rsidRPr="00BE581A" w:rsidRDefault="00442C3E" w:rsidP="006B4C3A">
      <w:pPr>
        <w:autoSpaceDE w:val="0"/>
        <w:autoSpaceDN w:val="0"/>
        <w:adjustRightInd w:val="0"/>
        <w:spacing w:after="0" w:line="240" w:lineRule="auto"/>
        <w:rPr>
          <w:rFonts w:ascii="Arial" w:hAnsi="Arial" w:cs="Arial"/>
          <w:color w:val="000000"/>
          <w:sz w:val="24"/>
          <w:szCs w:val="24"/>
        </w:rPr>
      </w:pPr>
    </w:p>
    <w:p w14:paraId="7B8E74CE" w14:textId="77777777" w:rsidR="00442C3E" w:rsidRDefault="006B4C3A" w:rsidP="006B4C3A">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assuring itself that local safeguarding arrangements are in place as defined by the Care</w:t>
      </w:r>
      <w:r w:rsidR="00442C3E">
        <w:rPr>
          <w:rFonts w:ascii="Arial" w:hAnsi="Arial" w:cs="Arial"/>
          <w:color w:val="000000"/>
          <w:sz w:val="24"/>
          <w:szCs w:val="24"/>
        </w:rPr>
        <w:t xml:space="preserve"> </w:t>
      </w:r>
      <w:r w:rsidRPr="00442C3E">
        <w:rPr>
          <w:rFonts w:ascii="Arial" w:hAnsi="Arial" w:cs="Arial"/>
          <w:color w:val="000000"/>
          <w:sz w:val="24"/>
          <w:szCs w:val="24"/>
        </w:rPr>
        <w:t>Act 2014 and statutory guidance;</w:t>
      </w:r>
    </w:p>
    <w:p w14:paraId="4B7122ED" w14:textId="79330DCB" w:rsidR="00442C3E" w:rsidRDefault="006B4C3A" w:rsidP="006B4C3A">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assuring itself that safeguarding practice is person-cent</w:t>
      </w:r>
      <w:r w:rsidR="0018094A" w:rsidRPr="00442C3E">
        <w:rPr>
          <w:rFonts w:ascii="Arial" w:hAnsi="Arial" w:cs="Arial"/>
          <w:color w:val="000000"/>
          <w:sz w:val="24"/>
          <w:szCs w:val="24"/>
        </w:rPr>
        <w:t>red</w:t>
      </w:r>
      <w:r w:rsidRPr="00442C3E">
        <w:rPr>
          <w:rFonts w:ascii="Arial" w:hAnsi="Arial" w:cs="Arial"/>
          <w:color w:val="000000"/>
          <w:sz w:val="24"/>
          <w:szCs w:val="24"/>
        </w:rPr>
        <w:t xml:space="preserve"> and outcome-focused;</w:t>
      </w:r>
    </w:p>
    <w:p w14:paraId="2317D464" w14:textId="77777777" w:rsidR="00442C3E" w:rsidRDefault="006B4C3A" w:rsidP="006B4C3A">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working collaboratively to prevent abuse and neglect where possible;</w:t>
      </w:r>
    </w:p>
    <w:p w14:paraId="3EE4A98F" w14:textId="77777777" w:rsidR="0054205C" w:rsidRDefault="006B4C3A" w:rsidP="006B4C3A">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42C3E">
        <w:rPr>
          <w:rFonts w:ascii="Arial" w:hAnsi="Arial" w:cs="Arial"/>
          <w:color w:val="000000"/>
          <w:sz w:val="24"/>
          <w:szCs w:val="24"/>
        </w:rPr>
        <w:t>ensuring agencies and individuals give timely and proportionate responses when abuse</w:t>
      </w:r>
      <w:r w:rsidR="00442C3E">
        <w:rPr>
          <w:rFonts w:ascii="Arial" w:hAnsi="Arial" w:cs="Arial"/>
          <w:color w:val="000000"/>
          <w:sz w:val="24"/>
          <w:szCs w:val="24"/>
        </w:rPr>
        <w:t xml:space="preserve"> </w:t>
      </w:r>
      <w:r w:rsidRPr="00442C3E">
        <w:rPr>
          <w:rFonts w:ascii="Arial" w:hAnsi="Arial" w:cs="Arial"/>
          <w:color w:val="000000"/>
          <w:sz w:val="24"/>
          <w:szCs w:val="24"/>
        </w:rPr>
        <w:t>or neglect have occurred;</w:t>
      </w:r>
    </w:p>
    <w:p w14:paraId="3B32542B" w14:textId="19F2FF91" w:rsidR="006B4C3A" w:rsidRPr="0054205C" w:rsidRDefault="006B4C3A" w:rsidP="006B4C3A">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54205C">
        <w:rPr>
          <w:rFonts w:ascii="Arial" w:hAnsi="Arial" w:cs="Arial"/>
          <w:color w:val="000000"/>
          <w:sz w:val="24"/>
          <w:szCs w:val="24"/>
        </w:rPr>
        <w:t>assuring itself that safeguarding practice is continuously improving and enhancing the</w:t>
      </w:r>
      <w:r w:rsidR="0054205C">
        <w:rPr>
          <w:rFonts w:ascii="Arial" w:hAnsi="Arial" w:cs="Arial"/>
          <w:color w:val="000000"/>
          <w:sz w:val="24"/>
          <w:szCs w:val="24"/>
        </w:rPr>
        <w:t xml:space="preserve"> </w:t>
      </w:r>
      <w:r w:rsidRPr="0054205C">
        <w:rPr>
          <w:rFonts w:ascii="Arial" w:hAnsi="Arial" w:cs="Arial"/>
          <w:color w:val="000000"/>
          <w:sz w:val="24"/>
          <w:szCs w:val="24"/>
        </w:rPr>
        <w:t>quality of life of adults in its area.</w:t>
      </w:r>
    </w:p>
    <w:p w14:paraId="14D3C6C5" w14:textId="152452C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Adult Boards have three core duties. They must:</w:t>
      </w:r>
    </w:p>
    <w:p w14:paraId="2D875AFB" w14:textId="77777777" w:rsidR="0054205C" w:rsidRPr="00BE581A" w:rsidRDefault="0054205C" w:rsidP="006B4C3A">
      <w:pPr>
        <w:autoSpaceDE w:val="0"/>
        <w:autoSpaceDN w:val="0"/>
        <w:adjustRightInd w:val="0"/>
        <w:spacing w:after="0" w:line="240" w:lineRule="auto"/>
        <w:rPr>
          <w:rFonts w:ascii="Arial" w:hAnsi="Arial" w:cs="Arial"/>
          <w:color w:val="000000"/>
          <w:sz w:val="24"/>
          <w:szCs w:val="24"/>
        </w:rPr>
      </w:pPr>
    </w:p>
    <w:p w14:paraId="2F6E9335" w14:textId="76E9AEB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0"/>
          <w:szCs w:val="20"/>
        </w:rPr>
        <w:t xml:space="preserve">1. </w:t>
      </w:r>
      <w:r w:rsidRPr="00BE581A">
        <w:rPr>
          <w:rFonts w:ascii="Arial" w:hAnsi="Arial" w:cs="Arial"/>
          <w:color w:val="000000"/>
          <w:sz w:val="24"/>
          <w:szCs w:val="24"/>
        </w:rPr>
        <w:t>develop and publish a strategic plan setting out how they</w:t>
      </w:r>
      <w:r w:rsidR="0054205C">
        <w:rPr>
          <w:rFonts w:ascii="Arial" w:hAnsi="Arial" w:cs="Arial"/>
          <w:color w:val="000000"/>
          <w:sz w:val="24"/>
          <w:szCs w:val="24"/>
        </w:rPr>
        <w:t xml:space="preserve"> will meet their objectives and </w:t>
      </w:r>
      <w:r w:rsidRPr="00BE581A">
        <w:rPr>
          <w:rFonts w:ascii="Arial" w:hAnsi="Arial" w:cs="Arial"/>
          <w:color w:val="000000"/>
          <w:sz w:val="24"/>
          <w:szCs w:val="24"/>
        </w:rPr>
        <w:t>how their member and partner agencies will contribute;</w:t>
      </w:r>
    </w:p>
    <w:p w14:paraId="5BAB5C19" w14:textId="61853E1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0"/>
          <w:szCs w:val="20"/>
        </w:rPr>
        <w:t xml:space="preserve">2. </w:t>
      </w:r>
      <w:r w:rsidRPr="00BE581A">
        <w:rPr>
          <w:rFonts w:ascii="Arial" w:hAnsi="Arial" w:cs="Arial"/>
          <w:color w:val="000000"/>
          <w:sz w:val="24"/>
          <w:szCs w:val="24"/>
        </w:rPr>
        <w:t>publish an annual report detailing how effective their wo</w:t>
      </w:r>
      <w:r w:rsidR="0054205C">
        <w:rPr>
          <w:rFonts w:ascii="Arial" w:hAnsi="Arial" w:cs="Arial"/>
          <w:color w:val="000000"/>
          <w:sz w:val="24"/>
          <w:szCs w:val="24"/>
        </w:rPr>
        <w:t xml:space="preserve">rk has been, individual partner </w:t>
      </w:r>
      <w:r w:rsidRPr="00BE581A">
        <w:rPr>
          <w:rFonts w:ascii="Arial" w:hAnsi="Arial" w:cs="Arial"/>
          <w:color w:val="000000"/>
          <w:sz w:val="24"/>
          <w:szCs w:val="24"/>
        </w:rPr>
        <w:t>contributions, projects that have made an impact as well</w:t>
      </w:r>
      <w:r w:rsidR="0054205C">
        <w:rPr>
          <w:rFonts w:ascii="Arial" w:hAnsi="Arial" w:cs="Arial"/>
          <w:color w:val="000000"/>
          <w:sz w:val="24"/>
          <w:szCs w:val="24"/>
        </w:rPr>
        <w:t xml:space="preserve"> as any improvement initiatives </w:t>
      </w:r>
      <w:r w:rsidRPr="00BE581A">
        <w:rPr>
          <w:rFonts w:ascii="Arial" w:hAnsi="Arial" w:cs="Arial"/>
          <w:color w:val="000000"/>
          <w:sz w:val="24"/>
          <w:szCs w:val="24"/>
        </w:rPr>
        <w:t>and developments planned for the next year;</w:t>
      </w:r>
    </w:p>
    <w:p w14:paraId="1E39AD17" w14:textId="2632666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0"/>
          <w:szCs w:val="20"/>
        </w:rPr>
        <w:t xml:space="preserve">3. </w:t>
      </w:r>
      <w:r w:rsidRPr="00BE581A">
        <w:rPr>
          <w:rFonts w:ascii="Arial" w:hAnsi="Arial" w:cs="Arial"/>
          <w:color w:val="000000"/>
          <w:sz w:val="24"/>
          <w:szCs w:val="24"/>
        </w:rPr>
        <w:t>commission safeguarding adults reviews (SARs) for any ca</w:t>
      </w:r>
      <w:r w:rsidR="0054205C">
        <w:rPr>
          <w:rFonts w:ascii="Arial" w:hAnsi="Arial" w:cs="Arial"/>
          <w:color w:val="000000"/>
          <w:sz w:val="24"/>
          <w:szCs w:val="24"/>
        </w:rPr>
        <w:t xml:space="preserve">ses which meet the criteria for </w:t>
      </w:r>
      <w:r w:rsidRPr="00BE581A">
        <w:rPr>
          <w:rFonts w:ascii="Arial" w:hAnsi="Arial" w:cs="Arial"/>
          <w:color w:val="000000"/>
          <w:sz w:val="24"/>
          <w:szCs w:val="24"/>
        </w:rPr>
        <w:t>these. This will involve a review of the practices of agenc</w:t>
      </w:r>
      <w:r w:rsidR="0054205C">
        <w:rPr>
          <w:rFonts w:ascii="Arial" w:hAnsi="Arial" w:cs="Arial"/>
          <w:color w:val="000000"/>
          <w:sz w:val="24"/>
          <w:szCs w:val="24"/>
        </w:rPr>
        <w:t xml:space="preserve">ies with an aim of highlighting </w:t>
      </w:r>
      <w:r w:rsidRPr="00BE581A">
        <w:rPr>
          <w:rFonts w:ascii="Arial" w:hAnsi="Arial" w:cs="Arial"/>
          <w:color w:val="000000"/>
          <w:sz w:val="24"/>
          <w:szCs w:val="24"/>
        </w:rPr>
        <w:t>any lessons learnt and subsequently improving practice.</w:t>
      </w:r>
    </w:p>
    <w:p w14:paraId="6BBF1D58" w14:textId="77777777" w:rsidR="0054205C" w:rsidRDefault="0054205C" w:rsidP="006B4C3A">
      <w:pPr>
        <w:autoSpaceDE w:val="0"/>
        <w:autoSpaceDN w:val="0"/>
        <w:adjustRightInd w:val="0"/>
        <w:spacing w:after="0" w:line="240" w:lineRule="auto"/>
        <w:rPr>
          <w:rFonts w:ascii="Arial" w:hAnsi="Arial" w:cs="Arial"/>
          <w:color w:val="000000"/>
          <w:sz w:val="24"/>
          <w:szCs w:val="24"/>
        </w:rPr>
      </w:pPr>
    </w:p>
    <w:p w14:paraId="2D2C589B" w14:textId="376B583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Partnerships are fundamental in driving throu</w:t>
      </w:r>
      <w:r w:rsidR="0054205C">
        <w:rPr>
          <w:rFonts w:ascii="Arial" w:hAnsi="Arial" w:cs="Arial"/>
          <w:color w:val="000000"/>
          <w:sz w:val="24"/>
          <w:szCs w:val="24"/>
        </w:rPr>
        <w:t xml:space="preserve">gh improvements, as a result of </w:t>
      </w:r>
      <w:r w:rsidRPr="00BE581A">
        <w:rPr>
          <w:rFonts w:ascii="Arial" w:hAnsi="Arial" w:cs="Arial"/>
          <w:color w:val="000000"/>
          <w:sz w:val="24"/>
          <w:szCs w:val="24"/>
        </w:rPr>
        <w:t>monitoring performance, challenging current practice an</w:t>
      </w:r>
      <w:r w:rsidR="0054205C">
        <w:rPr>
          <w:rFonts w:ascii="Arial" w:hAnsi="Arial" w:cs="Arial"/>
          <w:color w:val="000000"/>
          <w:sz w:val="24"/>
          <w:szCs w:val="24"/>
        </w:rPr>
        <w:t xml:space="preserve">d listening to the voice of the </w:t>
      </w:r>
      <w:r w:rsidRPr="00BE581A">
        <w:rPr>
          <w:rFonts w:ascii="Arial" w:hAnsi="Arial" w:cs="Arial"/>
          <w:color w:val="000000"/>
          <w:sz w:val="24"/>
          <w:szCs w:val="24"/>
        </w:rPr>
        <w:t>people in their area about what matters to them.</w:t>
      </w:r>
    </w:p>
    <w:p w14:paraId="2C242267" w14:textId="77777777" w:rsidR="0054205C" w:rsidRPr="00BE581A" w:rsidRDefault="0054205C" w:rsidP="006B4C3A">
      <w:pPr>
        <w:autoSpaceDE w:val="0"/>
        <w:autoSpaceDN w:val="0"/>
        <w:adjustRightInd w:val="0"/>
        <w:spacing w:after="0" w:line="240" w:lineRule="auto"/>
        <w:rPr>
          <w:rFonts w:ascii="Arial" w:hAnsi="Arial" w:cs="Arial"/>
          <w:color w:val="000000"/>
          <w:sz w:val="24"/>
          <w:szCs w:val="24"/>
        </w:rPr>
      </w:pPr>
    </w:p>
    <w:p w14:paraId="194FEC61" w14:textId="2B5AAAA5"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6.1 Roles and Responsibilities of Safeguarding Board Partners</w:t>
      </w:r>
    </w:p>
    <w:p w14:paraId="50513423" w14:textId="77777777" w:rsidR="0054205C" w:rsidRPr="00BE581A" w:rsidRDefault="0054205C" w:rsidP="006B4C3A">
      <w:pPr>
        <w:autoSpaceDE w:val="0"/>
        <w:autoSpaceDN w:val="0"/>
        <w:adjustRightInd w:val="0"/>
        <w:spacing w:after="0" w:line="240" w:lineRule="auto"/>
        <w:rPr>
          <w:rFonts w:ascii="Arial" w:hAnsi="Arial" w:cs="Arial"/>
          <w:b/>
          <w:bCs/>
          <w:color w:val="000000"/>
          <w:sz w:val="28"/>
          <w:szCs w:val="28"/>
        </w:rPr>
      </w:pPr>
    </w:p>
    <w:p w14:paraId="2A2C165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All Board Members have their own accountability and governance arrangements and</w:t>
      </w:r>
    </w:p>
    <w:p w14:paraId="2CECCF45" w14:textId="2563ACA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specific responsibility for ensuring their services and function</w:t>
      </w:r>
      <w:r w:rsidR="0054205C">
        <w:rPr>
          <w:rFonts w:ascii="Arial" w:hAnsi="Arial" w:cs="Arial"/>
          <w:color w:val="000000"/>
          <w:sz w:val="24"/>
          <w:szCs w:val="24"/>
        </w:rPr>
        <w:t xml:space="preserve">s are discharged with regard to </w:t>
      </w:r>
      <w:r w:rsidRPr="00BE581A">
        <w:rPr>
          <w:rFonts w:ascii="Arial" w:hAnsi="Arial" w:cs="Arial"/>
          <w:color w:val="000000"/>
          <w:sz w:val="24"/>
          <w:szCs w:val="24"/>
        </w:rPr>
        <w:t>the need to safeguard and promote the independence, hea</w:t>
      </w:r>
      <w:r w:rsidR="0054205C">
        <w:rPr>
          <w:rFonts w:ascii="Arial" w:hAnsi="Arial" w:cs="Arial"/>
          <w:color w:val="000000"/>
          <w:sz w:val="24"/>
          <w:szCs w:val="24"/>
        </w:rPr>
        <w:t xml:space="preserve">lth and well-being of adults at </w:t>
      </w:r>
      <w:r w:rsidRPr="00BE581A">
        <w:rPr>
          <w:rFonts w:ascii="Arial" w:hAnsi="Arial" w:cs="Arial"/>
          <w:color w:val="000000"/>
          <w:sz w:val="24"/>
          <w:szCs w:val="24"/>
        </w:rPr>
        <w:t>risk.</w:t>
      </w:r>
    </w:p>
    <w:p w14:paraId="22D03AD2" w14:textId="77777777" w:rsidR="0054205C" w:rsidRDefault="0054205C" w:rsidP="006B4C3A">
      <w:pPr>
        <w:autoSpaceDE w:val="0"/>
        <w:autoSpaceDN w:val="0"/>
        <w:adjustRightInd w:val="0"/>
        <w:spacing w:after="0" w:line="240" w:lineRule="auto"/>
        <w:rPr>
          <w:rFonts w:ascii="Arial" w:hAnsi="Arial" w:cs="Arial"/>
          <w:color w:val="000000"/>
          <w:sz w:val="24"/>
          <w:szCs w:val="24"/>
        </w:rPr>
      </w:pPr>
    </w:p>
    <w:p w14:paraId="784A7F20" w14:textId="08FDFED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Members of the Board are jointly responsible for the work </w:t>
      </w:r>
      <w:r w:rsidR="0054205C">
        <w:rPr>
          <w:rFonts w:ascii="Arial" w:hAnsi="Arial" w:cs="Arial"/>
          <w:color w:val="000000"/>
          <w:sz w:val="24"/>
          <w:szCs w:val="24"/>
        </w:rPr>
        <w:t xml:space="preserve">of the Board, and should ensure </w:t>
      </w:r>
      <w:r w:rsidRPr="00BE581A">
        <w:rPr>
          <w:rFonts w:ascii="Arial" w:hAnsi="Arial" w:cs="Arial"/>
          <w:color w:val="000000"/>
          <w:sz w:val="24"/>
          <w:szCs w:val="24"/>
        </w:rPr>
        <w:t xml:space="preserve">active engagement in the development and ownership </w:t>
      </w:r>
      <w:r w:rsidR="0054205C">
        <w:rPr>
          <w:rFonts w:ascii="Arial" w:hAnsi="Arial" w:cs="Arial"/>
          <w:color w:val="000000"/>
          <w:sz w:val="24"/>
          <w:szCs w:val="24"/>
        </w:rPr>
        <w:t xml:space="preserve">of the policies, procedures and </w:t>
      </w:r>
      <w:r w:rsidRPr="00BE581A">
        <w:rPr>
          <w:rFonts w:ascii="Arial" w:hAnsi="Arial" w:cs="Arial"/>
          <w:color w:val="000000"/>
          <w:sz w:val="24"/>
          <w:szCs w:val="24"/>
        </w:rPr>
        <w:t>actions of the Board.</w:t>
      </w:r>
    </w:p>
    <w:p w14:paraId="18245B7C" w14:textId="77777777" w:rsidR="0054205C" w:rsidRDefault="0054205C" w:rsidP="006B4C3A">
      <w:pPr>
        <w:autoSpaceDE w:val="0"/>
        <w:autoSpaceDN w:val="0"/>
        <w:adjustRightInd w:val="0"/>
        <w:spacing w:after="0" w:line="240" w:lineRule="auto"/>
        <w:rPr>
          <w:rFonts w:ascii="Arial" w:hAnsi="Arial" w:cs="Arial"/>
          <w:color w:val="000000"/>
          <w:sz w:val="24"/>
          <w:szCs w:val="24"/>
        </w:rPr>
      </w:pPr>
    </w:p>
    <w:p w14:paraId="4B3A0B99" w14:textId="6A8DDF1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Whilst the Board has a role in co-ordinating and ensuring the </w:t>
      </w:r>
      <w:r w:rsidR="0054205C">
        <w:rPr>
          <w:rFonts w:ascii="Arial" w:hAnsi="Arial" w:cs="Arial"/>
          <w:color w:val="000000"/>
          <w:sz w:val="24"/>
          <w:szCs w:val="24"/>
        </w:rPr>
        <w:t xml:space="preserve">effectiveness of organisations’ </w:t>
      </w:r>
      <w:r w:rsidRPr="00BE581A">
        <w:rPr>
          <w:rFonts w:ascii="Arial" w:hAnsi="Arial" w:cs="Arial"/>
          <w:color w:val="000000"/>
          <w:sz w:val="24"/>
          <w:szCs w:val="24"/>
        </w:rPr>
        <w:t>work to safeguard and promote the welfare of adults at risk</w:t>
      </w:r>
      <w:r w:rsidR="0054205C">
        <w:rPr>
          <w:rFonts w:ascii="Arial" w:hAnsi="Arial" w:cs="Arial"/>
          <w:color w:val="000000"/>
          <w:sz w:val="24"/>
          <w:szCs w:val="24"/>
        </w:rPr>
        <w:t xml:space="preserve"> of abuse or neglect, it is not </w:t>
      </w:r>
      <w:r w:rsidRPr="00BE581A">
        <w:rPr>
          <w:rFonts w:ascii="Arial" w:hAnsi="Arial" w:cs="Arial"/>
          <w:color w:val="000000"/>
          <w:sz w:val="24"/>
          <w:szCs w:val="24"/>
        </w:rPr>
        <w:t xml:space="preserve">accountable for their operational work. Each Board member retains their own existing </w:t>
      </w:r>
      <w:r w:rsidR="0054205C">
        <w:rPr>
          <w:rFonts w:ascii="Arial" w:hAnsi="Arial" w:cs="Arial"/>
          <w:color w:val="000000"/>
          <w:sz w:val="24"/>
          <w:szCs w:val="24"/>
        </w:rPr>
        <w:t xml:space="preserve">lines </w:t>
      </w:r>
      <w:r w:rsidRPr="00BE581A">
        <w:rPr>
          <w:rFonts w:ascii="Arial" w:hAnsi="Arial" w:cs="Arial"/>
          <w:color w:val="000000"/>
          <w:sz w:val="24"/>
          <w:szCs w:val="24"/>
        </w:rPr>
        <w:t>of accountability for safeguarding and promoting the welfare o</w:t>
      </w:r>
      <w:r w:rsidR="0054205C">
        <w:rPr>
          <w:rFonts w:ascii="Arial" w:hAnsi="Arial" w:cs="Arial"/>
          <w:color w:val="000000"/>
          <w:sz w:val="24"/>
          <w:szCs w:val="24"/>
        </w:rPr>
        <w:t xml:space="preserve">f adults by their services. The </w:t>
      </w:r>
      <w:r w:rsidRPr="00BE581A">
        <w:rPr>
          <w:rFonts w:ascii="Arial" w:hAnsi="Arial" w:cs="Arial"/>
          <w:color w:val="000000"/>
          <w:sz w:val="24"/>
          <w:szCs w:val="24"/>
        </w:rPr>
        <w:t>Board does not have the power</w:t>
      </w:r>
      <w:r w:rsidR="0054205C">
        <w:rPr>
          <w:rFonts w:ascii="Arial" w:hAnsi="Arial" w:cs="Arial"/>
          <w:color w:val="000000"/>
          <w:sz w:val="24"/>
          <w:szCs w:val="24"/>
        </w:rPr>
        <w:t xml:space="preserve"> to direct other organisations.</w:t>
      </w:r>
    </w:p>
    <w:p w14:paraId="2B52DADF" w14:textId="77777777" w:rsidR="0054205C" w:rsidRPr="0054205C" w:rsidRDefault="0054205C" w:rsidP="006B4C3A">
      <w:pPr>
        <w:autoSpaceDE w:val="0"/>
        <w:autoSpaceDN w:val="0"/>
        <w:adjustRightInd w:val="0"/>
        <w:spacing w:after="0" w:line="240" w:lineRule="auto"/>
        <w:rPr>
          <w:rFonts w:ascii="Arial" w:hAnsi="Arial" w:cs="Arial"/>
          <w:color w:val="000000"/>
          <w:sz w:val="24"/>
          <w:szCs w:val="24"/>
        </w:rPr>
      </w:pPr>
    </w:p>
    <w:p w14:paraId="277971F7" w14:textId="58397E2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Board members are committed to working in partnership to e</w:t>
      </w:r>
      <w:r w:rsidR="0054205C">
        <w:rPr>
          <w:rFonts w:ascii="Arial" w:hAnsi="Arial" w:cs="Arial"/>
          <w:color w:val="000000"/>
          <w:sz w:val="24"/>
          <w:szCs w:val="24"/>
        </w:rPr>
        <w:t xml:space="preserve">nsure effective safeguarding of </w:t>
      </w:r>
      <w:r w:rsidRPr="00BE581A">
        <w:rPr>
          <w:rFonts w:ascii="Arial" w:hAnsi="Arial" w:cs="Arial"/>
          <w:color w:val="000000"/>
          <w:sz w:val="24"/>
          <w:szCs w:val="24"/>
        </w:rPr>
        <w:t>adults at risk of abuse or neglect in South Yorkshire. Ea</w:t>
      </w:r>
      <w:r w:rsidR="0054205C">
        <w:rPr>
          <w:rFonts w:ascii="Arial" w:hAnsi="Arial" w:cs="Arial"/>
          <w:color w:val="000000"/>
          <w:sz w:val="24"/>
          <w:szCs w:val="24"/>
        </w:rPr>
        <w:t xml:space="preserve">ch Board member understands the </w:t>
      </w:r>
      <w:r w:rsidRPr="00BE581A">
        <w:rPr>
          <w:rFonts w:ascii="Arial" w:hAnsi="Arial" w:cs="Arial"/>
          <w:color w:val="000000"/>
          <w:sz w:val="24"/>
          <w:szCs w:val="24"/>
        </w:rPr>
        <w:t>benefits of holding each other to account and agrees to be:</w:t>
      </w:r>
    </w:p>
    <w:p w14:paraId="30A8CA40" w14:textId="77777777" w:rsidR="0054205C" w:rsidRPr="00BE581A" w:rsidRDefault="0054205C" w:rsidP="006B4C3A">
      <w:pPr>
        <w:autoSpaceDE w:val="0"/>
        <w:autoSpaceDN w:val="0"/>
        <w:adjustRightInd w:val="0"/>
        <w:spacing w:after="0" w:line="240" w:lineRule="auto"/>
        <w:rPr>
          <w:rFonts w:ascii="Arial" w:hAnsi="Arial" w:cs="Arial"/>
          <w:color w:val="000000"/>
          <w:sz w:val="24"/>
          <w:szCs w:val="24"/>
        </w:rPr>
      </w:pPr>
    </w:p>
    <w:p w14:paraId="100FE349" w14:textId="77777777" w:rsidR="009173D6" w:rsidRDefault="006B4C3A" w:rsidP="006B4C3A">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9173D6">
        <w:rPr>
          <w:rFonts w:ascii="Arial" w:hAnsi="Arial" w:cs="Arial"/>
          <w:color w:val="000000"/>
          <w:sz w:val="24"/>
          <w:szCs w:val="24"/>
        </w:rPr>
        <w:t>Mutually accountable for the effectiveness of the Board and of Safeguarding practice</w:t>
      </w:r>
      <w:r w:rsidR="009173D6">
        <w:rPr>
          <w:rFonts w:ascii="Arial" w:hAnsi="Arial" w:cs="Arial"/>
          <w:color w:val="000000"/>
          <w:sz w:val="24"/>
          <w:szCs w:val="24"/>
        </w:rPr>
        <w:t xml:space="preserve"> </w:t>
      </w:r>
      <w:r w:rsidRPr="009173D6">
        <w:rPr>
          <w:rFonts w:ascii="Arial" w:hAnsi="Arial" w:cs="Arial"/>
          <w:color w:val="000000"/>
          <w:sz w:val="24"/>
          <w:szCs w:val="24"/>
        </w:rPr>
        <w:t>in the borough</w:t>
      </w:r>
    </w:p>
    <w:p w14:paraId="018F1186" w14:textId="5174A705" w:rsidR="006B4C3A" w:rsidRPr="009173D6" w:rsidRDefault="006B4C3A" w:rsidP="006B4C3A">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9173D6">
        <w:rPr>
          <w:rFonts w:ascii="Arial" w:hAnsi="Arial" w:cs="Arial"/>
          <w:color w:val="000000"/>
          <w:sz w:val="24"/>
          <w:szCs w:val="24"/>
        </w:rPr>
        <w:t>Open to scrutiny and challenge from other partners in their organisation’s work of</w:t>
      </w:r>
      <w:r w:rsidR="009173D6">
        <w:rPr>
          <w:rFonts w:ascii="Arial" w:hAnsi="Arial" w:cs="Arial"/>
          <w:color w:val="000000"/>
          <w:sz w:val="24"/>
          <w:szCs w:val="24"/>
        </w:rPr>
        <w:t xml:space="preserve"> </w:t>
      </w:r>
      <w:r w:rsidRPr="009173D6">
        <w:rPr>
          <w:rFonts w:ascii="Arial" w:hAnsi="Arial" w:cs="Arial"/>
          <w:color w:val="000000"/>
          <w:sz w:val="24"/>
          <w:szCs w:val="24"/>
        </w:rPr>
        <w:t>Safeguarding Adults.</w:t>
      </w:r>
    </w:p>
    <w:p w14:paraId="0F9C9355" w14:textId="77777777" w:rsidR="0054205C" w:rsidRDefault="0054205C" w:rsidP="006B4C3A">
      <w:pPr>
        <w:autoSpaceDE w:val="0"/>
        <w:autoSpaceDN w:val="0"/>
        <w:adjustRightInd w:val="0"/>
        <w:spacing w:after="0" w:line="240" w:lineRule="auto"/>
        <w:rPr>
          <w:rFonts w:ascii="Arial" w:hAnsi="Arial" w:cs="Arial"/>
          <w:color w:val="000000"/>
          <w:sz w:val="24"/>
          <w:szCs w:val="24"/>
        </w:rPr>
      </w:pPr>
    </w:p>
    <w:p w14:paraId="3600B364" w14:textId="65BE741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Board member agrees to ensure effective representation</w:t>
      </w:r>
      <w:r w:rsidR="009173D6">
        <w:rPr>
          <w:rFonts w:ascii="Arial" w:hAnsi="Arial" w:cs="Arial"/>
          <w:color w:val="000000"/>
          <w:sz w:val="24"/>
          <w:szCs w:val="24"/>
        </w:rPr>
        <w:t xml:space="preserve"> on the Board and its subgroups </w:t>
      </w:r>
      <w:r w:rsidRPr="00BE581A">
        <w:rPr>
          <w:rFonts w:ascii="Arial" w:hAnsi="Arial" w:cs="Arial"/>
          <w:color w:val="000000"/>
          <w:sz w:val="24"/>
          <w:szCs w:val="24"/>
        </w:rPr>
        <w:t>by nominating representatives that they consid</w:t>
      </w:r>
      <w:r w:rsidR="009173D6">
        <w:rPr>
          <w:rFonts w:ascii="Arial" w:hAnsi="Arial" w:cs="Arial"/>
          <w:color w:val="000000"/>
          <w:sz w:val="24"/>
          <w:szCs w:val="24"/>
        </w:rPr>
        <w:t xml:space="preserve">er of appropriate seniority and </w:t>
      </w:r>
      <w:r w:rsidRPr="00BE581A">
        <w:rPr>
          <w:rFonts w:ascii="Arial" w:hAnsi="Arial" w:cs="Arial"/>
          <w:color w:val="000000"/>
          <w:sz w:val="24"/>
          <w:szCs w:val="24"/>
        </w:rPr>
        <w:t xml:space="preserve">nominating deputies to attend in the event of the former not </w:t>
      </w:r>
      <w:r w:rsidR="009173D6">
        <w:rPr>
          <w:rFonts w:ascii="Arial" w:hAnsi="Arial" w:cs="Arial"/>
          <w:color w:val="000000"/>
          <w:sz w:val="24"/>
          <w:szCs w:val="24"/>
        </w:rPr>
        <w:t xml:space="preserve">being available for any reason. </w:t>
      </w:r>
      <w:r w:rsidRPr="00BE581A">
        <w:rPr>
          <w:rFonts w:ascii="Arial" w:hAnsi="Arial" w:cs="Arial"/>
          <w:color w:val="000000"/>
          <w:sz w:val="24"/>
          <w:szCs w:val="24"/>
        </w:rPr>
        <w:t>All Board members will be key delivery partners able an</w:t>
      </w:r>
      <w:r w:rsidR="009173D6">
        <w:rPr>
          <w:rFonts w:ascii="Arial" w:hAnsi="Arial" w:cs="Arial"/>
          <w:color w:val="000000"/>
          <w:sz w:val="24"/>
          <w:szCs w:val="24"/>
        </w:rPr>
        <w:t xml:space="preserve">d determined to work within and </w:t>
      </w:r>
      <w:r w:rsidRPr="00BE581A">
        <w:rPr>
          <w:rFonts w:ascii="Arial" w:hAnsi="Arial" w:cs="Arial"/>
          <w:color w:val="000000"/>
          <w:sz w:val="24"/>
          <w:szCs w:val="24"/>
        </w:rPr>
        <w:t>deliver the outcomes intended to arise from the Board’s re</w:t>
      </w:r>
      <w:r w:rsidR="009173D6">
        <w:rPr>
          <w:rFonts w:ascii="Arial" w:hAnsi="Arial" w:cs="Arial"/>
          <w:color w:val="000000"/>
          <w:sz w:val="24"/>
          <w:szCs w:val="24"/>
        </w:rPr>
        <w:t xml:space="preserve">mit and will remain accountable </w:t>
      </w:r>
      <w:r w:rsidRPr="00BE581A">
        <w:rPr>
          <w:rFonts w:ascii="Arial" w:hAnsi="Arial" w:cs="Arial"/>
          <w:color w:val="000000"/>
          <w:sz w:val="24"/>
          <w:szCs w:val="24"/>
        </w:rPr>
        <w:t>to their organisation on all relevant matters impacting on</w:t>
      </w:r>
      <w:r w:rsidR="009173D6">
        <w:rPr>
          <w:rFonts w:ascii="Arial" w:hAnsi="Arial" w:cs="Arial"/>
          <w:color w:val="000000"/>
          <w:sz w:val="24"/>
          <w:szCs w:val="24"/>
        </w:rPr>
        <w:t xml:space="preserve"> outcomes for adults at risk of </w:t>
      </w:r>
      <w:r w:rsidRPr="00BE581A">
        <w:rPr>
          <w:rFonts w:ascii="Arial" w:hAnsi="Arial" w:cs="Arial"/>
          <w:color w:val="000000"/>
          <w:sz w:val="24"/>
          <w:szCs w:val="24"/>
        </w:rPr>
        <w:t>abuse and neglect.</w:t>
      </w:r>
    </w:p>
    <w:p w14:paraId="25C2266B" w14:textId="77777777" w:rsidR="009173D6" w:rsidRDefault="009173D6" w:rsidP="006B4C3A">
      <w:pPr>
        <w:autoSpaceDE w:val="0"/>
        <w:autoSpaceDN w:val="0"/>
        <w:adjustRightInd w:val="0"/>
        <w:spacing w:after="0" w:line="240" w:lineRule="auto"/>
        <w:rPr>
          <w:rFonts w:ascii="Arial" w:hAnsi="Arial" w:cs="Arial"/>
          <w:color w:val="000000"/>
          <w:sz w:val="24"/>
          <w:szCs w:val="24"/>
        </w:rPr>
      </w:pPr>
    </w:p>
    <w:p w14:paraId="6E5382FF" w14:textId="0A704C2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year, Board Members will contribute, in line with local requiremen</w:t>
      </w:r>
      <w:r w:rsidR="009173D6">
        <w:rPr>
          <w:rFonts w:ascii="Arial" w:hAnsi="Arial" w:cs="Arial"/>
          <w:color w:val="000000"/>
          <w:sz w:val="24"/>
          <w:szCs w:val="24"/>
        </w:rPr>
        <w:t xml:space="preserve">ts, to the Board’s </w:t>
      </w:r>
      <w:r w:rsidRPr="00BE581A">
        <w:rPr>
          <w:rFonts w:ascii="Arial" w:hAnsi="Arial" w:cs="Arial"/>
          <w:color w:val="000000"/>
          <w:sz w:val="24"/>
          <w:szCs w:val="24"/>
        </w:rPr>
        <w:t>Annual Report and assist with the creation of its strategic pla</w:t>
      </w:r>
      <w:r w:rsidR="009173D6">
        <w:rPr>
          <w:rFonts w:ascii="Arial" w:hAnsi="Arial" w:cs="Arial"/>
          <w:color w:val="000000"/>
          <w:sz w:val="24"/>
          <w:szCs w:val="24"/>
        </w:rPr>
        <w:t xml:space="preserve">n. It is a legal requirement to </w:t>
      </w:r>
      <w:r w:rsidRPr="00BE581A">
        <w:rPr>
          <w:rFonts w:ascii="Arial" w:hAnsi="Arial" w:cs="Arial"/>
          <w:color w:val="000000"/>
          <w:sz w:val="24"/>
          <w:szCs w:val="24"/>
        </w:rPr>
        <w:t>make these available to the public.</w:t>
      </w:r>
    </w:p>
    <w:p w14:paraId="17FBAB58" w14:textId="77777777" w:rsidR="009173D6" w:rsidRPr="00BE581A" w:rsidRDefault="009173D6" w:rsidP="006B4C3A">
      <w:pPr>
        <w:autoSpaceDE w:val="0"/>
        <w:autoSpaceDN w:val="0"/>
        <w:adjustRightInd w:val="0"/>
        <w:spacing w:after="0" w:line="240" w:lineRule="auto"/>
        <w:rPr>
          <w:rFonts w:ascii="Arial" w:hAnsi="Arial" w:cs="Arial"/>
          <w:color w:val="000000"/>
          <w:sz w:val="24"/>
          <w:szCs w:val="24"/>
        </w:rPr>
      </w:pPr>
    </w:p>
    <w:p w14:paraId="14D5696D" w14:textId="7B6F17E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See Appendix 1 for more detail</w:t>
      </w:r>
      <w:r w:rsidRPr="00BE581A">
        <w:rPr>
          <w:rFonts w:ascii="Arial" w:hAnsi="Arial" w:cs="Arial"/>
          <w:color w:val="000000"/>
          <w:sz w:val="24"/>
          <w:szCs w:val="24"/>
        </w:rPr>
        <w:t>.</w:t>
      </w:r>
    </w:p>
    <w:p w14:paraId="6FF50A17" w14:textId="77777777" w:rsidR="009173D6" w:rsidRPr="00BE581A" w:rsidRDefault="009173D6" w:rsidP="006B4C3A">
      <w:pPr>
        <w:autoSpaceDE w:val="0"/>
        <w:autoSpaceDN w:val="0"/>
        <w:adjustRightInd w:val="0"/>
        <w:spacing w:after="0" w:line="240" w:lineRule="auto"/>
        <w:rPr>
          <w:rFonts w:ascii="Arial" w:hAnsi="Arial" w:cs="Arial"/>
          <w:color w:val="000000"/>
          <w:sz w:val="24"/>
          <w:szCs w:val="24"/>
        </w:rPr>
      </w:pPr>
    </w:p>
    <w:p w14:paraId="5A3A2694" w14:textId="3756481E"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6.2 Specialist Services</w:t>
      </w:r>
    </w:p>
    <w:p w14:paraId="04197308" w14:textId="77777777" w:rsidR="009173D6" w:rsidRPr="00BE581A" w:rsidRDefault="009173D6" w:rsidP="006B4C3A">
      <w:pPr>
        <w:autoSpaceDE w:val="0"/>
        <w:autoSpaceDN w:val="0"/>
        <w:adjustRightInd w:val="0"/>
        <w:spacing w:after="0" w:line="240" w:lineRule="auto"/>
        <w:rPr>
          <w:rFonts w:ascii="Arial" w:hAnsi="Arial" w:cs="Arial"/>
          <w:b/>
          <w:bCs/>
          <w:color w:val="000000"/>
          <w:sz w:val="28"/>
          <w:szCs w:val="28"/>
        </w:rPr>
      </w:pPr>
    </w:p>
    <w:p w14:paraId="7B066DF2" w14:textId="02E58E0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Alongside this Multi-Agency Safeguarding Adults Poli</w:t>
      </w:r>
      <w:r w:rsidR="009173D6">
        <w:rPr>
          <w:rFonts w:ascii="Arial" w:hAnsi="Arial" w:cs="Arial"/>
          <w:color w:val="000000"/>
          <w:sz w:val="24"/>
          <w:szCs w:val="24"/>
        </w:rPr>
        <w:t xml:space="preserve">cy and Procedure are a range of </w:t>
      </w:r>
      <w:r w:rsidRPr="00BE581A">
        <w:rPr>
          <w:rFonts w:ascii="Arial" w:hAnsi="Arial" w:cs="Arial"/>
          <w:color w:val="000000"/>
          <w:sz w:val="24"/>
          <w:szCs w:val="24"/>
        </w:rPr>
        <w:t xml:space="preserve">related specialist support services and linked agendas that </w:t>
      </w:r>
      <w:r w:rsidR="009173D6">
        <w:rPr>
          <w:rFonts w:ascii="Arial" w:hAnsi="Arial" w:cs="Arial"/>
          <w:color w:val="000000"/>
          <w:sz w:val="24"/>
          <w:szCs w:val="24"/>
        </w:rPr>
        <w:t xml:space="preserve">serve to protect the safety and </w:t>
      </w:r>
      <w:r w:rsidRPr="00BE581A">
        <w:rPr>
          <w:rFonts w:ascii="Arial" w:hAnsi="Arial" w:cs="Arial"/>
          <w:color w:val="000000"/>
          <w:sz w:val="24"/>
          <w:szCs w:val="24"/>
        </w:rPr>
        <w:t>welfare of individuals. Each of these may need to be involved i</w:t>
      </w:r>
      <w:r w:rsidR="009173D6">
        <w:rPr>
          <w:rFonts w:ascii="Arial" w:hAnsi="Arial" w:cs="Arial"/>
          <w:color w:val="000000"/>
          <w:sz w:val="24"/>
          <w:szCs w:val="24"/>
        </w:rPr>
        <w:t xml:space="preserve">n, as part of, or alongside the </w:t>
      </w:r>
      <w:r w:rsidRPr="00BE581A">
        <w:rPr>
          <w:rFonts w:ascii="Arial" w:hAnsi="Arial" w:cs="Arial"/>
          <w:color w:val="000000"/>
          <w:sz w:val="24"/>
          <w:szCs w:val="24"/>
        </w:rPr>
        <w:t xml:space="preserve">safeguarding </w:t>
      </w:r>
      <w:r w:rsidR="0018094A" w:rsidRPr="00BE581A">
        <w:rPr>
          <w:rFonts w:ascii="Arial" w:hAnsi="Arial" w:cs="Arial"/>
          <w:color w:val="000000"/>
          <w:sz w:val="24"/>
          <w:szCs w:val="24"/>
        </w:rPr>
        <w:t>adult’s</w:t>
      </w:r>
      <w:r w:rsidRPr="00BE581A">
        <w:rPr>
          <w:rFonts w:ascii="Arial" w:hAnsi="Arial" w:cs="Arial"/>
          <w:color w:val="000000"/>
          <w:sz w:val="24"/>
          <w:szCs w:val="24"/>
        </w:rPr>
        <w:t xml:space="preserve"> procedure, </w:t>
      </w:r>
      <w:r w:rsidR="0018094A" w:rsidRPr="00BE581A">
        <w:rPr>
          <w:rFonts w:ascii="Arial" w:hAnsi="Arial" w:cs="Arial"/>
          <w:color w:val="000000"/>
          <w:sz w:val="24"/>
          <w:szCs w:val="24"/>
        </w:rPr>
        <w:t>to</w:t>
      </w:r>
      <w:r w:rsidRPr="00BE581A">
        <w:rPr>
          <w:rFonts w:ascii="Arial" w:hAnsi="Arial" w:cs="Arial"/>
          <w:color w:val="000000"/>
          <w:sz w:val="24"/>
          <w:szCs w:val="24"/>
        </w:rPr>
        <w:t xml:space="preserve"> minimise the ris</w:t>
      </w:r>
      <w:r w:rsidR="009173D6">
        <w:rPr>
          <w:rFonts w:ascii="Arial" w:hAnsi="Arial" w:cs="Arial"/>
          <w:color w:val="000000"/>
          <w:sz w:val="24"/>
          <w:szCs w:val="24"/>
        </w:rPr>
        <w:t xml:space="preserve">k to either an adult at risk or </w:t>
      </w:r>
      <w:r w:rsidRPr="00BE581A">
        <w:rPr>
          <w:rFonts w:ascii="Arial" w:hAnsi="Arial" w:cs="Arial"/>
          <w:color w:val="000000"/>
          <w:sz w:val="24"/>
          <w:szCs w:val="24"/>
        </w:rPr>
        <w:t>another person.</w:t>
      </w:r>
    </w:p>
    <w:p w14:paraId="3EFCC4DD" w14:textId="77777777" w:rsidR="009173D6" w:rsidRPr="00BE581A" w:rsidRDefault="009173D6" w:rsidP="006B4C3A">
      <w:pPr>
        <w:autoSpaceDE w:val="0"/>
        <w:autoSpaceDN w:val="0"/>
        <w:adjustRightInd w:val="0"/>
        <w:spacing w:after="0" w:line="240" w:lineRule="auto"/>
        <w:rPr>
          <w:rFonts w:ascii="Arial" w:hAnsi="Arial" w:cs="Arial"/>
          <w:color w:val="000000"/>
          <w:sz w:val="24"/>
          <w:szCs w:val="24"/>
        </w:rPr>
      </w:pPr>
    </w:p>
    <w:p w14:paraId="492A7FDF" w14:textId="0BB49591" w:rsidR="00C35A4E"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6.2.1 Court of Protection</w:t>
      </w:r>
    </w:p>
    <w:p w14:paraId="3BC1C538" w14:textId="51AA8BA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Court of Protection deals with decisions and orders a</w:t>
      </w:r>
      <w:r w:rsidR="009173D6">
        <w:rPr>
          <w:rFonts w:ascii="Arial" w:hAnsi="Arial" w:cs="Arial"/>
          <w:color w:val="000000"/>
          <w:sz w:val="24"/>
          <w:szCs w:val="24"/>
        </w:rPr>
        <w:t xml:space="preserve">ffecting people who lack mental </w:t>
      </w:r>
      <w:r w:rsidRPr="00BE581A">
        <w:rPr>
          <w:rFonts w:ascii="Arial" w:hAnsi="Arial" w:cs="Arial"/>
          <w:color w:val="000000"/>
          <w:sz w:val="24"/>
          <w:szCs w:val="24"/>
        </w:rPr>
        <w:t>capacity. The court can make major decisions about health and w</w:t>
      </w:r>
      <w:r w:rsidR="009173D6">
        <w:rPr>
          <w:rFonts w:ascii="Arial" w:hAnsi="Arial" w:cs="Arial"/>
          <w:color w:val="000000"/>
          <w:sz w:val="24"/>
          <w:szCs w:val="24"/>
        </w:rPr>
        <w:t xml:space="preserve">elfare, as well as property </w:t>
      </w:r>
      <w:r w:rsidRPr="00BE581A">
        <w:rPr>
          <w:rFonts w:ascii="Arial" w:hAnsi="Arial" w:cs="Arial"/>
          <w:color w:val="000000"/>
          <w:sz w:val="24"/>
          <w:szCs w:val="24"/>
        </w:rPr>
        <w:t xml:space="preserve">and financial affairs, that the person lacks the mental </w:t>
      </w:r>
      <w:r w:rsidR="00C35A4E">
        <w:rPr>
          <w:rFonts w:ascii="Arial" w:hAnsi="Arial" w:cs="Arial"/>
          <w:color w:val="000000"/>
          <w:sz w:val="24"/>
          <w:szCs w:val="24"/>
        </w:rPr>
        <w:t xml:space="preserve">capacity to make. The court has </w:t>
      </w:r>
      <w:r w:rsidRPr="00BE581A">
        <w:rPr>
          <w:rFonts w:ascii="Arial" w:hAnsi="Arial" w:cs="Arial"/>
          <w:color w:val="000000"/>
          <w:sz w:val="24"/>
          <w:szCs w:val="24"/>
        </w:rPr>
        <w:t>powers to:</w:t>
      </w:r>
    </w:p>
    <w:p w14:paraId="16BBF543" w14:textId="77777777" w:rsidR="00C35A4E" w:rsidRPr="00BE581A" w:rsidRDefault="00C35A4E" w:rsidP="006B4C3A">
      <w:pPr>
        <w:autoSpaceDE w:val="0"/>
        <w:autoSpaceDN w:val="0"/>
        <w:adjustRightInd w:val="0"/>
        <w:spacing w:after="0" w:line="240" w:lineRule="auto"/>
        <w:rPr>
          <w:rFonts w:ascii="Arial" w:hAnsi="Arial" w:cs="Arial"/>
          <w:color w:val="000000"/>
          <w:sz w:val="24"/>
          <w:szCs w:val="24"/>
        </w:rPr>
      </w:pPr>
    </w:p>
    <w:p w14:paraId="56F5C303" w14:textId="77777777" w:rsidR="00C35A4E" w:rsidRDefault="006B4C3A" w:rsidP="006B4C3A">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 xml:space="preserve">Decide whether a person has capacity to make a </w:t>
      </w:r>
      <w:r w:rsidR="0018094A" w:rsidRPr="00C35A4E">
        <w:rPr>
          <w:rFonts w:ascii="Arial" w:hAnsi="Arial" w:cs="Arial"/>
          <w:color w:val="000000"/>
          <w:sz w:val="24"/>
          <w:szCs w:val="24"/>
        </w:rPr>
        <w:t>specific</w:t>
      </w:r>
      <w:r w:rsidRPr="00C35A4E">
        <w:rPr>
          <w:rFonts w:ascii="Arial" w:hAnsi="Arial" w:cs="Arial"/>
          <w:color w:val="000000"/>
          <w:sz w:val="24"/>
          <w:szCs w:val="24"/>
        </w:rPr>
        <w:t xml:space="preserve"> decision for themselves.</w:t>
      </w:r>
    </w:p>
    <w:p w14:paraId="19E4F05A" w14:textId="77777777" w:rsidR="00C35A4E" w:rsidRDefault="006B4C3A" w:rsidP="006B4C3A">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Make declarations, decisions or orders on financial and welfare matters affecting people</w:t>
      </w:r>
      <w:r w:rsidR="00C35A4E">
        <w:rPr>
          <w:rFonts w:ascii="Arial" w:hAnsi="Arial" w:cs="Arial"/>
          <w:color w:val="000000"/>
          <w:sz w:val="24"/>
          <w:szCs w:val="24"/>
        </w:rPr>
        <w:t xml:space="preserve"> </w:t>
      </w:r>
      <w:r w:rsidRPr="00C35A4E">
        <w:rPr>
          <w:rFonts w:ascii="Arial" w:hAnsi="Arial" w:cs="Arial"/>
          <w:color w:val="000000"/>
          <w:sz w:val="24"/>
          <w:szCs w:val="24"/>
        </w:rPr>
        <w:t>who lack mental capacity to make such decisions.</w:t>
      </w:r>
    </w:p>
    <w:p w14:paraId="3445B603" w14:textId="77777777" w:rsidR="00C35A4E" w:rsidRDefault="006B4C3A" w:rsidP="006B4C3A">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Appoint deputies to make decisions for people lacking mental capacity to make those</w:t>
      </w:r>
      <w:r w:rsidR="00C35A4E">
        <w:rPr>
          <w:rFonts w:ascii="Arial" w:hAnsi="Arial" w:cs="Arial"/>
          <w:color w:val="000000"/>
          <w:sz w:val="24"/>
          <w:szCs w:val="24"/>
        </w:rPr>
        <w:t xml:space="preserve"> </w:t>
      </w:r>
      <w:r w:rsidRPr="00C35A4E">
        <w:rPr>
          <w:rFonts w:ascii="Arial" w:hAnsi="Arial" w:cs="Arial"/>
          <w:color w:val="000000"/>
          <w:sz w:val="24"/>
          <w:szCs w:val="24"/>
        </w:rPr>
        <w:t>decisions.</w:t>
      </w:r>
    </w:p>
    <w:p w14:paraId="0557AF7E" w14:textId="77777777" w:rsidR="00C35A4E" w:rsidRDefault="006B4C3A" w:rsidP="006B4C3A">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Decide whether a lasting power of attorney or an enduring power of attorney is valid.</w:t>
      </w:r>
    </w:p>
    <w:p w14:paraId="3BB4A19B" w14:textId="77777777" w:rsidR="00C35A4E" w:rsidRDefault="006B4C3A" w:rsidP="006B4C3A">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Remove deputies or attorneys who fail to carry out their duties.</w:t>
      </w:r>
    </w:p>
    <w:p w14:paraId="2EE9B42D" w14:textId="77777777" w:rsidR="00C35A4E" w:rsidRDefault="00C35A4E" w:rsidP="00C35A4E">
      <w:pPr>
        <w:autoSpaceDE w:val="0"/>
        <w:autoSpaceDN w:val="0"/>
        <w:adjustRightInd w:val="0"/>
        <w:spacing w:after="0" w:line="240" w:lineRule="auto"/>
        <w:rPr>
          <w:rFonts w:ascii="Arial" w:hAnsi="Arial" w:cs="Arial"/>
          <w:color w:val="000000"/>
          <w:sz w:val="24"/>
          <w:szCs w:val="24"/>
        </w:rPr>
      </w:pPr>
    </w:p>
    <w:p w14:paraId="5073A391" w14:textId="3F007FE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In most cases decisions about personal welfare can be made legally without making an</w:t>
      </w:r>
      <w:r w:rsidR="00C35A4E">
        <w:rPr>
          <w:rFonts w:ascii="Arial" w:hAnsi="Arial" w:cs="Arial"/>
          <w:color w:val="000000"/>
          <w:sz w:val="24"/>
          <w:szCs w:val="24"/>
        </w:rPr>
        <w:t xml:space="preserve"> </w:t>
      </w:r>
      <w:r w:rsidRPr="00BE581A">
        <w:rPr>
          <w:rFonts w:ascii="Arial" w:hAnsi="Arial" w:cs="Arial"/>
          <w:color w:val="000000"/>
          <w:sz w:val="24"/>
          <w:szCs w:val="24"/>
        </w:rPr>
        <w:t xml:space="preserve">application to the court, </w:t>
      </w:r>
      <w:r w:rsidR="0018094A" w:rsidRPr="00BE581A">
        <w:rPr>
          <w:rFonts w:ascii="Arial" w:hAnsi="Arial" w:cs="Arial"/>
          <w:color w:val="000000"/>
          <w:sz w:val="24"/>
          <w:szCs w:val="24"/>
        </w:rPr>
        <w:t>if</w:t>
      </w:r>
      <w:r w:rsidRPr="00BE581A">
        <w:rPr>
          <w:rFonts w:ascii="Arial" w:hAnsi="Arial" w:cs="Arial"/>
          <w:color w:val="000000"/>
          <w:sz w:val="24"/>
          <w:szCs w:val="24"/>
        </w:rPr>
        <w:t xml:space="preserve"> there is agreement </w:t>
      </w:r>
      <w:r w:rsidR="00C35A4E">
        <w:rPr>
          <w:rFonts w:ascii="Arial" w:hAnsi="Arial" w:cs="Arial"/>
          <w:color w:val="000000"/>
          <w:sz w:val="24"/>
          <w:szCs w:val="24"/>
        </w:rPr>
        <w:t xml:space="preserve">reached about the decisions and </w:t>
      </w:r>
      <w:r w:rsidRPr="00BE581A">
        <w:rPr>
          <w:rFonts w:ascii="Arial" w:hAnsi="Arial" w:cs="Arial"/>
          <w:color w:val="000000"/>
          <w:sz w:val="24"/>
          <w:szCs w:val="24"/>
        </w:rPr>
        <w:t>they are made in accordance with the core principles set</w:t>
      </w:r>
      <w:r w:rsidR="00C35A4E">
        <w:rPr>
          <w:rFonts w:ascii="Arial" w:hAnsi="Arial" w:cs="Arial"/>
          <w:color w:val="000000"/>
          <w:sz w:val="24"/>
          <w:szCs w:val="24"/>
        </w:rPr>
        <w:t xml:space="preserve"> out in the Mental Capacity Act </w:t>
      </w:r>
      <w:r w:rsidRPr="00BE581A">
        <w:rPr>
          <w:rFonts w:ascii="Arial" w:hAnsi="Arial" w:cs="Arial"/>
          <w:color w:val="000000"/>
          <w:sz w:val="24"/>
          <w:szCs w:val="24"/>
        </w:rPr>
        <w:t>2005 and the Code of Practice.</w:t>
      </w:r>
    </w:p>
    <w:p w14:paraId="4696D07D" w14:textId="77777777" w:rsidR="00C35A4E" w:rsidRDefault="00C35A4E" w:rsidP="006B4C3A">
      <w:pPr>
        <w:autoSpaceDE w:val="0"/>
        <w:autoSpaceDN w:val="0"/>
        <w:adjustRightInd w:val="0"/>
        <w:spacing w:after="0" w:line="240" w:lineRule="auto"/>
        <w:rPr>
          <w:rFonts w:ascii="Arial" w:hAnsi="Arial" w:cs="Arial"/>
          <w:color w:val="000000"/>
          <w:sz w:val="24"/>
          <w:szCs w:val="24"/>
        </w:rPr>
      </w:pPr>
    </w:p>
    <w:p w14:paraId="7F56DB79" w14:textId="021DA6D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 it may be necessary to make an application to the court in a safeguarding</w:t>
      </w:r>
    </w:p>
    <w:p w14:paraId="422E9D14" w14:textId="44BC0A2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situation where there are:</w:t>
      </w:r>
    </w:p>
    <w:p w14:paraId="7CDF5A54" w14:textId="77777777" w:rsidR="00C35A4E" w:rsidRPr="00BE581A" w:rsidRDefault="00C35A4E" w:rsidP="006B4C3A">
      <w:pPr>
        <w:autoSpaceDE w:val="0"/>
        <w:autoSpaceDN w:val="0"/>
        <w:adjustRightInd w:val="0"/>
        <w:spacing w:after="0" w:line="240" w:lineRule="auto"/>
        <w:rPr>
          <w:rFonts w:ascii="Arial" w:hAnsi="Arial" w:cs="Arial"/>
          <w:color w:val="000000"/>
          <w:sz w:val="24"/>
          <w:szCs w:val="24"/>
        </w:rPr>
      </w:pPr>
    </w:p>
    <w:p w14:paraId="5F171DEC"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Particularly difficult decisions to be made.</w:t>
      </w:r>
    </w:p>
    <w:p w14:paraId="0DBBA441"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Disagreements that cannot be resolved by any other means.</w:t>
      </w:r>
    </w:p>
    <w:p w14:paraId="111DDA8D"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Ongoing decisions needed about the personal welfare of a person who lacks mental</w:t>
      </w:r>
      <w:r w:rsidR="00C35A4E">
        <w:rPr>
          <w:rFonts w:ascii="Arial" w:hAnsi="Arial" w:cs="Arial"/>
          <w:color w:val="000000"/>
          <w:sz w:val="24"/>
          <w:szCs w:val="24"/>
        </w:rPr>
        <w:t xml:space="preserve"> </w:t>
      </w:r>
      <w:r w:rsidRPr="00C35A4E">
        <w:rPr>
          <w:rFonts w:ascii="Arial" w:hAnsi="Arial" w:cs="Arial"/>
          <w:color w:val="000000"/>
          <w:sz w:val="24"/>
          <w:szCs w:val="24"/>
        </w:rPr>
        <w:t>capacity to make such decisions for themselves.</w:t>
      </w:r>
    </w:p>
    <w:p w14:paraId="0159885F"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Matters relating to property and/or financial issues to be resolved.</w:t>
      </w:r>
    </w:p>
    <w:p w14:paraId="09A989A2"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Serious healthcare and treatment decisions, for example, withdrawal of artificial nutrition</w:t>
      </w:r>
      <w:r w:rsidR="00C35A4E">
        <w:rPr>
          <w:rFonts w:ascii="Arial" w:hAnsi="Arial" w:cs="Arial"/>
          <w:color w:val="000000"/>
          <w:sz w:val="24"/>
          <w:szCs w:val="24"/>
        </w:rPr>
        <w:t xml:space="preserve"> </w:t>
      </w:r>
      <w:r w:rsidRPr="00C35A4E">
        <w:rPr>
          <w:rFonts w:ascii="Arial" w:hAnsi="Arial" w:cs="Arial"/>
          <w:color w:val="000000"/>
          <w:sz w:val="24"/>
          <w:szCs w:val="24"/>
        </w:rPr>
        <w:t>or hydration.</w:t>
      </w:r>
    </w:p>
    <w:p w14:paraId="46524153"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Concerns that a person should be moved from a place where they are believed to be at</w:t>
      </w:r>
      <w:r w:rsidR="00C35A4E">
        <w:rPr>
          <w:rFonts w:ascii="Arial" w:hAnsi="Arial" w:cs="Arial"/>
          <w:color w:val="000000"/>
          <w:sz w:val="24"/>
          <w:szCs w:val="24"/>
        </w:rPr>
        <w:t xml:space="preserve"> </w:t>
      </w:r>
      <w:r w:rsidRPr="00C35A4E">
        <w:rPr>
          <w:rFonts w:ascii="Arial" w:hAnsi="Arial" w:cs="Arial"/>
          <w:color w:val="000000"/>
          <w:sz w:val="24"/>
          <w:szCs w:val="24"/>
        </w:rPr>
        <w:t>risk.</w:t>
      </w:r>
    </w:p>
    <w:p w14:paraId="036BE8C3" w14:textId="77777777" w:rsid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Concerns or a desire to place restrictions on contact with named individuals because of</w:t>
      </w:r>
      <w:r w:rsidR="00C35A4E">
        <w:rPr>
          <w:rFonts w:ascii="Arial" w:hAnsi="Arial" w:cs="Arial"/>
          <w:color w:val="000000"/>
          <w:sz w:val="24"/>
          <w:szCs w:val="24"/>
        </w:rPr>
        <w:t xml:space="preserve"> </w:t>
      </w:r>
      <w:r w:rsidRPr="00C35A4E">
        <w:rPr>
          <w:rFonts w:ascii="Arial" w:hAnsi="Arial" w:cs="Arial"/>
          <w:color w:val="000000"/>
          <w:sz w:val="24"/>
          <w:szCs w:val="24"/>
        </w:rPr>
        <w:t xml:space="preserve">risk or where proposed safeguarding </w:t>
      </w:r>
      <w:r w:rsidR="0018094A" w:rsidRPr="00C35A4E">
        <w:rPr>
          <w:rFonts w:ascii="Arial" w:hAnsi="Arial" w:cs="Arial"/>
          <w:color w:val="000000"/>
          <w:sz w:val="24"/>
          <w:szCs w:val="24"/>
        </w:rPr>
        <w:t>adults’</w:t>
      </w:r>
      <w:r w:rsidRPr="00C35A4E">
        <w:rPr>
          <w:rFonts w:ascii="Arial" w:hAnsi="Arial" w:cs="Arial"/>
          <w:color w:val="000000"/>
          <w:sz w:val="24"/>
          <w:szCs w:val="24"/>
        </w:rPr>
        <w:t xml:space="preserve"> actions may amount to a deprivation of</w:t>
      </w:r>
      <w:r w:rsidR="00C35A4E">
        <w:rPr>
          <w:rFonts w:ascii="Arial" w:hAnsi="Arial" w:cs="Arial"/>
          <w:color w:val="000000"/>
          <w:sz w:val="24"/>
          <w:szCs w:val="24"/>
        </w:rPr>
        <w:t xml:space="preserve"> </w:t>
      </w:r>
      <w:r w:rsidRPr="00C35A4E">
        <w:rPr>
          <w:rFonts w:ascii="Arial" w:hAnsi="Arial" w:cs="Arial"/>
          <w:color w:val="000000"/>
          <w:sz w:val="24"/>
          <w:szCs w:val="24"/>
        </w:rPr>
        <w:t>liberty outside of a care home or hospital.</w:t>
      </w:r>
    </w:p>
    <w:p w14:paraId="672F4AA5" w14:textId="47DE8FEF" w:rsidR="006B4C3A" w:rsidRPr="00C35A4E" w:rsidRDefault="006B4C3A" w:rsidP="006B4C3A">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C35A4E">
        <w:rPr>
          <w:rFonts w:ascii="Arial" w:hAnsi="Arial" w:cs="Arial"/>
          <w:color w:val="000000"/>
          <w:sz w:val="24"/>
          <w:szCs w:val="24"/>
        </w:rPr>
        <w:t>When there is an un-resolvable dispute with the family regarding whether the adult</w:t>
      </w:r>
      <w:r w:rsidR="00C35A4E">
        <w:rPr>
          <w:rFonts w:ascii="Arial" w:hAnsi="Arial" w:cs="Arial"/>
          <w:color w:val="000000"/>
          <w:sz w:val="24"/>
          <w:szCs w:val="24"/>
        </w:rPr>
        <w:t xml:space="preserve"> </w:t>
      </w:r>
      <w:r w:rsidRPr="00C35A4E">
        <w:rPr>
          <w:rFonts w:ascii="Arial" w:hAnsi="Arial" w:cs="Arial"/>
          <w:color w:val="000000"/>
          <w:sz w:val="24"/>
          <w:szCs w:val="24"/>
        </w:rPr>
        <w:t>should be in a particular placement.</w:t>
      </w:r>
    </w:p>
    <w:p w14:paraId="7D71BFE4" w14:textId="77777777" w:rsidR="00C35A4E" w:rsidRDefault="00C35A4E" w:rsidP="006B4C3A">
      <w:pPr>
        <w:autoSpaceDE w:val="0"/>
        <w:autoSpaceDN w:val="0"/>
        <w:adjustRightInd w:val="0"/>
        <w:spacing w:after="0" w:line="240" w:lineRule="auto"/>
        <w:rPr>
          <w:rFonts w:ascii="Arial" w:hAnsi="Arial" w:cs="Arial"/>
          <w:color w:val="000000"/>
          <w:sz w:val="24"/>
          <w:szCs w:val="24"/>
        </w:rPr>
      </w:pPr>
    </w:p>
    <w:p w14:paraId="15C6EEDE" w14:textId="02E7FA2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Court of Protection and the Office of the Public</w:t>
      </w:r>
      <w:r w:rsidR="00C35A4E">
        <w:rPr>
          <w:rFonts w:ascii="Arial" w:hAnsi="Arial" w:cs="Arial"/>
          <w:color w:val="000000"/>
          <w:sz w:val="24"/>
          <w:szCs w:val="24"/>
        </w:rPr>
        <w:t xml:space="preserve"> Guardian (OPG) complement each </w:t>
      </w:r>
      <w:r w:rsidRPr="00BE581A">
        <w:rPr>
          <w:rFonts w:ascii="Arial" w:hAnsi="Arial" w:cs="Arial"/>
          <w:color w:val="000000"/>
          <w:sz w:val="24"/>
          <w:szCs w:val="24"/>
        </w:rPr>
        <w:t xml:space="preserve">other. The Court of Protection provides the </w:t>
      </w:r>
      <w:r w:rsidR="0018094A" w:rsidRPr="00BE581A">
        <w:rPr>
          <w:rFonts w:ascii="Arial" w:hAnsi="Arial" w:cs="Arial"/>
          <w:color w:val="000000"/>
          <w:sz w:val="24"/>
          <w:szCs w:val="24"/>
        </w:rPr>
        <w:t>decision-making</w:t>
      </w:r>
      <w:r w:rsidRPr="00BE581A">
        <w:rPr>
          <w:rFonts w:ascii="Arial" w:hAnsi="Arial" w:cs="Arial"/>
          <w:color w:val="000000"/>
          <w:sz w:val="24"/>
          <w:szCs w:val="24"/>
        </w:rPr>
        <w:t xml:space="preserve"> functions </w:t>
      </w:r>
      <w:r w:rsidR="00C35A4E">
        <w:rPr>
          <w:rFonts w:ascii="Arial" w:hAnsi="Arial" w:cs="Arial"/>
          <w:color w:val="000000"/>
          <w:sz w:val="24"/>
          <w:szCs w:val="24"/>
        </w:rPr>
        <w:t xml:space="preserve">and the OPG </w:t>
      </w:r>
      <w:r w:rsidRPr="00BE581A">
        <w:rPr>
          <w:rFonts w:ascii="Arial" w:hAnsi="Arial" w:cs="Arial"/>
          <w:color w:val="000000"/>
          <w:sz w:val="24"/>
          <w:szCs w:val="24"/>
        </w:rPr>
        <w:t>provides regulation and supervision.</w:t>
      </w:r>
    </w:p>
    <w:p w14:paraId="18747121" w14:textId="4624B2FE" w:rsidR="001E79E4" w:rsidRDefault="001E79E4" w:rsidP="006B4C3A">
      <w:pPr>
        <w:autoSpaceDE w:val="0"/>
        <w:autoSpaceDN w:val="0"/>
        <w:adjustRightInd w:val="0"/>
        <w:spacing w:after="0" w:line="240" w:lineRule="auto"/>
        <w:rPr>
          <w:rFonts w:ascii="Arial" w:hAnsi="Arial" w:cs="Arial"/>
          <w:color w:val="000000"/>
          <w:sz w:val="24"/>
          <w:szCs w:val="24"/>
        </w:rPr>
      </w:pPr>
    </w:p>
    <w:p w14:paraId="08F38701" w14:textId="77777777" w:rsidR="001E79E4" w:rsidRPr="00BE581A" w:rsidRDefault="001E79E4" w:rsidP="006B4C3A">
      <w:pPr>
        <w:autoSpaceDE w:val="0"/>
        <w:autoSpaceDN w:val="0"/>
        <w:adjustRightInd w:val="0"/>
        <w:spacing w:after="0" w:line="240" w:lineRule="auto"/>
        <w:rPr>
          <w:rFonts w:ascii="Arial" w:hAnsi="Arial" w:cs="Arial"/>
          <w:color w:val="000000"/>
          <w:sz w:val="24"/>
          <w:szCs w:val="24"/>
        </w:rPr>
      </w:pPr>
    </w:p>
    <w:p w14:paraId="510EC60B" w14:textId="77777777" w:rsidR="00C35A4E" w:rsidRDefault="00C35A4E" w:rsidP="006B4C3A">
      <w:pPr>
        <w:autoSpaceDE w:val="0"/>
        <w:autoSpaceDN w:val="0"/>
        <w:adjustRightInd w:val="0"/>
        <w:spacing w:after="0" w:line="240" w:lineRule="auto"/>
        <w:rPr>
          <w:rFonts w:ascii="Arial" w:hAnsi="Arial" w:cs="Arial"/>
          <w:b/>
          <w:bCs/>
          <w:color w:val="000000"/>
          <w:sz w:val="24"/>
          <w:szCs w:val="24"/>
        </w:rPr>
      </w:pPr>
    </w:p>
    <w:p w14:paraId="0BC679F7" w14:textId="6639C386"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6.2.2 Office of the Public Guardian (OPG)</w:t>
      </w:r>
    </w:p>
    <w:p w14:paraId="6D43FEB9" w14:textId="6FC1500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OPG was established under the Mental Capacity Act</w:t>
      </w:r>
      <w:r w:rsidR="00110FD5">
        <w:rPr>
          <w:rFonts w:ascii="Arial" w:hAnsi="Arial" w:cs="Arial"/>
          <w:color w:val="000000"/>
          <w:sz w:val="24"/>
          <w:szCs w:val="24"/>
        </w:rPr>
        <w:t xml:space="preserve"> to support the Public Guardian </w:t>
      </w:r>
      <w:r w:rsidRPr="00BE581A">
        <w:rPr>
          <w:rFonts w:ascii="Arial" w:hAnsi="Arial" w:cs="Arial"/>
          <w:color w:val="000000"/>
          <w:sz w:val="24"/>
          <w:szCs w:val="24"/>
        </w:rPr>
        <w:t>and to protect people lacking mental capacity by:</w:t>
      </w:r>
    </w:p>
    <w:p w14:paraId="66284355" w14:textId="77777777" w:rsidR="00110FD5" w:rsidRPr="00BE581A" w:rsidRDefault="00110FD5" w:rsidP="006B4C3A">
      <w:pPr>
        <w:autoSpaceDE w:val="0"/>
        <w:autoSpaceDN w:val="0"/>
        <w:adjustRightInd w:val="0"/>
        <w:spacing w:after="0" w:line="240" w:lineRule="auto"/>
        <w:rPr>
          <w:rFonts w:ascii="Arial" w:hAnsi="Arial" w:cs="Arial"/>
          <w:color w:val="000000"/>
          <w:sz w:val="24"/>
          <w:szCs w:val="24"/>
        </w:rPr>
      </w:pPr>
    </w:p>
    <w:p w14:paraId="761FED57" w14:textId="77777777" w:rsid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Setting up and managing separate registers of lasting powers of attorney, of enduring</w:t>
      </w:r>
      <w:r w:rsidR="00110FD5">
        <w:rPr>
          <w:rFonts w:ascii="Arial" w:hAnsi="Arial" w:cs="Arial"/>
          <w:color w:val="000000"/>
          <w:sz w:val="24"/>
          <w:szCs w:val="24"/>
        </w:rPr>
        <w:t xml:space="preserve"> </w:t>
      </w:r>
      <w:r w:rsidRPr="00110FD5">
        <w:rPr>
          <w:rFonts w:ascii="Arial" w:hAnsi="Arial" w:cs="Arial"/>
          <w:color w:val="000000"/>
          <w:sz w:val="24"/>
          <w:szCs w:val="24"/>
        </w:rPr>
        <w:t>powers of attorney and of court-appointed deputies.</w:t>
      </w:r>
    </w:p>
    <w:p w14:paraId="5B494FCB" w14:textId="77777777" w:rsid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Supervising deputies.</w:t>
      </w:r>
    </w:p>
    <w:p w14:paraId="08D8E3EB" w14:textId="77777777" w:rsid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 xml:space="preserve">Sending Court of Protection visitors to visit people who lack mental capacity </w:t>
      </w:r>
      <w:r w:rsidR="0018094A" w:rsidRPr="00110FD5">
        <w:rPr>
          <w:rFonts w:ascii="Arial" w:hAnsi="Arial" w:cs="Arial"/>
          <w:color w:val="000000"/>
          <w:sz w:val="24"/>
          <w:szCs w:val="24"/>
        </w:rPr>
        <w:t>and</w:t>
      </w:r>
      <w:r w:rsidR="00110FD5">
        <w:rPr>
          <w:rFonts w:ascii="Arial" w:hAnsi="Arial" w:cs="Arial"/>
          <w:color w:val="000000"/>
          <w:sz w:val="24"/>
          <w:szCs w:val="24"/>
        </w:rPr>
        <w:t xml:space="preserve"> </w:t>
      </w:r>
      <w:r w:rsidRPr="00110FD5">
        <w:rPr>
          <w:rFonts w:ascii="Arial" w:hAnsi="Arial" w:cs="Arial"/>
          <w:color w:val="000000"/>
          <w:sz w:val="24"/>
          <w:szCs w:val="24"/>
        </w:rPr>
        <w:t>those for whom it has formal</w:t>
      </w:r>
      <w:r w:rsidR="00110FD5" w:rsidRPr="00110FD5">
        <w:rPr>
          <w:rFonts w:ascii="Arial" w:hAnsi="Arial" w:cs="Arial"/>
          <w:color w:val="000000"/>
          <w:sz w:val="24"/>
          <w:szCs w:val="24"/>
        </w:rPr>
        <w:t xml:space="preserve"> powers to act on their behalf.</w:t>
      </w:r>
    </w:p>
    <w:p w14:paraId="369AA267" w14:textId="77777777" w:rsid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Receiving reports from attorneys acting under lasting powers of attorney and deputies.</w:t>
      </w:r>
    </w:p>
    <w:p w14:paraId="2A82B1D7" w14:textId="77777777" w:rsid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Providing reports to the Court of Protection</w:t>
      </w:r>
    </w:p>
    <w:p w14:paraId="505EADD6" w14:textId="1009FB1A" w:rsidR="006B4C3A" w:rsidRPr="00110FD5" w:rsidRDefault="006B4C3A" w:rsidP="006B4C3A">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Dealing with complaints about the way in which attorneys or deputies carry out their</w:t>
      </w:r>
      <w:r w:rsidR="00110FD5">
        <w:rPr>
          <w:rFonts w:ascii="Arial" w:hAnsi="Arial" w:cs="Arial"/>
          <w:color w:val="000000"/>
          <w:sz w:val="24"/>
          <w:szCs w:val="24"/>
        </w:rPr>
        <w:t xml:space="preserve"> </w:t>
      </w:r>
      <w:r w:rsidRPr="00110FD5">
        <w:rPr>
          <w:rFonts w:ascii="Arial" w:hAnsi="Arial" w:cs="Arial"/>
          <w:color w:val="000000"/>
          <w:sz w:val="24"/>
          <w:szCs w:val="24"/>
        </w:rPr>
        <w:t>duties.</w:t>
      </w:r>
    </w:p>
    <w:p w14:paraId="09665ECD"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3B92D534" w14:textId="765190C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OPG undertakes to notify local authorities, the police</w:t>
      </w:r>
      <w:r w:rsidR="00110FD5">
        <w:rPr>
          <w:rFonts w:ascii="Arial" w:hAnsi="Arial" w:cs="Arial"/>
          <w:color w:val="000000"/>
          <w:sz w:val="24"/>
          <w:szCs w:val="24"/>
        </w:rPr>
        <w:t xml:space="preserve"> and other appropriate agencies </w:t>
      </w:r>
      <w:r w:rsidRPr="00BE581A">
        <w:rPr>
          <w:rFonts w:ascii="Arial" w:hAnsi="Arial" w:cs="Arial"/>
          <w:color w:val="000000"/>
          <w:sz w:val="24"/>
          <w:szCs w:val="24"/>
        </w:rPr>
        <w:t>where abuse is identified.</w:t>
      </w:r>
    </w:p>
    <w:p w14:paraId="4A229C05"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27145578" w14:textId="0D66CE0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OPG can carry out an investigation into the actions of a d</w:t>
      </w:r>
      <w:r w:rsidR="00110FD5">
        <w:rPr>
          <w:rFonts w:ascii="Arial" w:hAnsi="Arial" w:cs="Arial"/>
          <w:color w:val="000000"/>
          <w:sz w:val="24"/>
          <w:szCs w:val="24"/>
        </w:rPr>
        <w:t xml:space="preserve">eputy, of a registered attorney </w:t>
      </w:r>
      <w:r w:rsidRPr="00BE581A">
        <w:rPr>
          <w:rFonts w:ascii="Arial" w:hAnsi="Arial" w:cs="Arial"/>
          <w:color w:val="000000"/>
          <w:sz w:val="24"/>
          <w:szCs w:val="24"/>
        </w:rPr>
        <w:t>(lasting powers of attorney or enduring powers of attorne</w:t>
      </w:r>
      <w:r w:rsidR="00110FD5">
        <w:rPr>
          <w:rFonts w:ascii="Arial" w:hAnsi="Arial" w:cs="Arial"/>
          <w:color w:val="000000"/>
          <w:sz w:val="24"/>
          <w:szCs w:val="24"/>
        </w:rPr>
        <w:t xml:space="preserve">y) or someone authorised by the </w:t>
      </w:r>
      <w:r w:rsidRPr="00BE581A">
        <w:rPr>
          <w:rFonts w:ascii="Arial" w:hAnsi="Arial" w:cs="Arial"/>
          <w:color w:val="000000"/>
          <w:sz w:val="24"/>
          <w:szCs w:val="24"/>
        </w:rPr>
        <w:t>Court of Protection to carry out a transaction for someone</w:t>
      </w:r>
      <w:r w:rsidR="00110FD5">
        <w:rPr>
          <w:rFonts w:ascii="Arial" w:hAnsi="Arial" w:cs="Arial"/>
          <w:color w:val="000000"/>
          <w:sz w:val="24"/>
          <w:szCs w:val="24"/>
        </w:rPr>
        <w:t xml:space="preserve"> who lacks mental capacity, and </w:t>
      </w:r>
      <w:r w:rsidRPr="00BE581A">
        <w:rPr>
          <w:rFonts w:ascii="Arial" w:hAnsi="Arial" w:cs="Arial"/>
          <w:color w:val="000000"/>
          <w:sz w:val="24"/>
          <w:szCs w:val="24"/>
        </w:rPr>
        <w:t>report to the Public Guardian or the court.</w:t>
      </w:r>
    </w:p>
    <w:p w14:paraId="521FB695" w14:textId="378F8E33" w:rsidR="006B4C3A" w:rsidRPr="00110FD5" w:rsidRDefault="006B4C3A" w:rsidP="006B4C3A">
      <w:pPr>
        <w:autoSpaceDE w:val="0"/>
        <w:autoSpaceDN w:val="0"/>
        <w:adjustRightInd w:val="0"/>
        <w:spacing w:after="0" w:line="240" w:lineRule="auto"/>
        <w:rPr>
          <w:rFonts w:ascii="Arial" w:hAnsi="Arial" w:cs="Arial"/>
          <w:b/>
          <w:bCs/>
          <w:color w:val="000000"/>
        </w:rPr>
      </w:pPr>
    </w:p>
    <w:p w14:paraId="25AC51BD" w14:textId="396E2A7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OPG may be involved in safeguarding adults at risk in </w:t>
      </w:r>
      <w:r w:rsidR="0018094A" w:rsidRPr="00BE581A">
        <w:rPr>
          <w:rFonts w:ascii="Arial" w:hAnsi="Arial" w:cs="Arial"/>
          <w:color w:val="000000"/>
          <w:sz w:val="24"/>
          <w:szCs w:val="24"/>
        </w:rPr>
        <w:t>several</w:t>
      </w:r>
      <w:r w:rsidRPr="00BE581A">
        <w:rPr>
          <w:rFonts w:ascii="Arial" w:hAnsi="Arial" w:cs="Arial"/>
          <w:color w:val="000000"/>
          <w:sz w:val="24"/>
          <w:szCs w:val="24"/>
        </w:rPr>
        <w:t xml:space="preserve"> ways, including:</w:t>
      </w:r>
    </w:p>
    <w:p w14:paraId="525F4003" w14:textId="77777777" w:rsidR="00110FD5" w:rsidRPr="00BE581A" w:rsidRDefault="00110FD5" w:rsidP="006B4C3A">
      <w:pPr>
        <w:autoSpaceDE w:val="0"/>
        <w:autoSpaceDN w:val="0"/>
        <w:adjustRightInd w:val="0"/>
        <w:spacing w:after="0" w:line="240" w:lineRule="auto"/>
        <w:rPr>
          <w:rFonts w:ascii="Arial" w:hAnsi="Arial" w:cs="Arial"/>
          <w:color w:val="000000"/>
          <w:sz w:val="24"/>
          <w:szCs w:val="24"/>
        </w:rPr>
      </w:pPr>
    </w:p>
    <w:p w14:paraId="3F84E670" w14:textId="77777777" w:rsidR="00110FD5" w:rsidRDefault="006B4C3A" w:rsidP="006B4C3A">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Promoting and raising awareness of legal safeguards and remedies, for example,</w:t>
      </w:r>
      <w:r w:rsidR="00110FD5">
        <w:rPr>
          <w:rFonts w:ascii="Arial" w:hAnsi="Arial" w:cs="Arial"/>
          <w:color w:val="000000"/>
          <w:sz w:val="24"/>
          <w:szCs w:val="24"/>
        </w:rPr>
        <w:t xml:space="preserve"> </w:t>
      </w:r>
      <w:r w:rsidRPr="00110FD5">
        <w:rPr>
          <w:rFonts w:ascii="Arial" w:hAnsi="Arial" w:cs="Arial"/>
          <w:color w:val="000000"/>
          <w:sz w:val="24"/>
          <w:szCs w:val="24"/>
        </w:rPr>
        <w:t>lasting powers of attorney and the services of the OPG and the Court of Protection.</w:t>
      </w:r>
    </w:p>
    <w:p w14:paraId="4920C030" w14:textId="77777777" w:rsidR="00110FD5" w:rsidRDefault="006B4C3A" w:rsidP="006B4C3A">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Receiving reports of abuse relating to adults at risk.</w:t>
      </w:r>
    </w:p>
    <w:p w14:paraId="4415E76F" w14:textId="77777777" w:rsidR="00110FD5" w:rsidRDefault="006B4C3A" w:rsidP="006B4C3A">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Responding to requests to search the register of deputies and attorneys (provided free</w:t>
      </w:r>
      <w:r w:rsidR="00110FD5">
        <w:rPr>
          <w:rFonts w:ascii="Arial" w:hAnsi="Arial" w:cs="Arial"/>
          <w:color w:val="000000"/>
          <w:sz w:val="24"/>
          <w:szCs w:val="24"/>
        </w:rPr>
        <w:t xml:space="preserve"> </w:t>
      </w:r>
      <w:r w:rsidRPr="00110FD5">
        <w:rPr>
          <w:rFonts w:ascii="Arial" w:hAnsi="Arial" w:cs="Arial"/>
          <w:color w:val="000000"/>
          <w:sz w:val="24"/>
          <w:szCs w:val="24"/>
        </w:rPr>
        <w:t>of charge to local authorities and registered health bodies)</w:t>
      </w:r>
    </w:p>
    <w:p w14:paraId="6B1D585D" w14:textId="77777777" w:rsidR="00110FD5" w:rsidRDefault="006B4C3A" w:rsidP="006B4C3A">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Investigating reported concerns, on behalf of the Public Guardian, about the actions of a</w:t>
      </w:r>
      <w:r w:rsidR="00110FD5">
        <w:rPr>
          <w:rFonts w:ascii="Arial" w:hAnsi="Arial" w:cs="Arial"/>
          <w:color w:val="000000"/>
          <w:sz w:val="24"/>
          <w:szCs w:val="24"/>
        </w:rPr>
        <w:t xml:space="preserve"> </w:t>
      </w:r>
      <w:r w:rsidRPr="00110FD5">
        <w:rPr>
          <w:rFonts w:ascii="Arial" w:hAnsi="Arial" w:cs="Arial"/>
          <w:color w:val="000000"/>
          <w:sz w:val="24"/>
          <w:szCs w:val="24"/>
        </w:rPr>
        <w:t>deputy or registered attorney, or someone acting under a single order from the court</w:t>
      </w:r>
    </w:p>
    <w:p w14:paraId="22713D53" w14:textId="6F67845C" w:rsidR="006B4C3A" w:rsidRDefault="006B4C3A" w:rsidP="006B4C3A">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Working in partnership with other agencies, including adult social care services and the</w:t>
      </w:r>
      <w:r w:rsidR="00110FD5">
        <w:rPr>
          <w:rFonts w:ascii="Arial" w:hAnsi="Arial" w:cs="Arial"/>
          <w:color w:val="000000"/>
          <w:sz w:val="24"/>
          <w:szCs w:val="24"/>
        </w:rPr>
        <w:t xml:space="preserve"> </w:t>
      </w:r>
      <w:r w:rsidRPr="00110FD5">
        <w:rPr>
          <w:rFonts w:ascii="Arial" w:hAnsi="Arial" w:cs="Arial"/>
          <w:color w:val="000000"/>
          <w:sz w:val="24"/>
          <w:szCs w:val="24"/>
        </w:rPr>
        <w:t>police</w:t>
      </w:r>
    </w:p>
    <w:p w14:paraId="714DBFB8" w14:textId="77777777" w:rsidR="00110FD5" w:rsidRPr="00110FD5" w:rsidRDefault="00110FD5" w:rsidP="00110FD5">
      <w:pPr>
        <w:autoSpaceDE w:val="0"/>
        <w:autoSpaceDN w:val="0"/>
        <w:adjustRightInd w:val="0"/>
        <w:spacing w:after="0" w:line="240" w:lineRule="auto"/>
        <w:rPr>
          <w:rFonts w:ascii="Arial" w:hAnsi="Arial" w:cs="Arial"/>
          <w:color w:val="000000"/>
          <w:sz w:val="24"/>
          <w:szCs w:val="24"/>
        </w:rPr>
      </w:pPr>
    </w:p>
    <w:p w14:paraId="6D4A4C2D" w14:textId="108E461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6.2.3 Deprivation of Liberty Safeguards (DoLS)</w:t>
      </w:r>
    </w:p>
    <w:p w14:paraId="3D248EB1" w14:textId="77777777" w:rsidR="00110FD5" w:rsidRPr="00BE581A" w:rsidRDefault="00110FD5" w:rsidP="006B4C3A">
      <w:pPr>
        <w:autoSpaceDE w:val="0"/>
        <w:autoSpaceDN w:val="0"/>
        <w:adjustRightInd w:val="0"/>
        <w:spacing w:after="0" w:line="240" w:lineRule="auto"/>
        <w:rPr>
          <w:rFonts w:ascii="Arial" w:hAnsi="Arial" w:cs="Arial"/>
          <w:b/>
          <w:bCs/>
          <w:color w:val="000000"/>
          <w:sz w:val="24"/>
          <w:szCs w:val="24"/>
        </w:rPr>
      </w:pPr>
    </w:p>
    <w:p w14:paraId="3B3618F1" w14:textId="21D4978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Mental Capacity Act provides a framework to emp</w:t>
      </w:r>
      <w:r w:rsidR="00110FD5">
        <w:rPr>
          <w:rFonts w:ascii="Arial" w:hAnsi="Arial" w:cs="Arial"/>
          <w:color w:val="000000"/>
          <w:sz w:val="24"/>
          <w:szCs w:val="24"/>
        </w:rPr>
        <w:t xml:space="preserve">ower and protect people who may </w:t>
      </w:r>
      <w:r w:rsidRPr="00BE581A">
        <w:rPr>
          <w:rFonts w:ascii="Arial" w:hAnsi="Arial" w:cs="Arial"/>
          <w:color w:val="000000"/>
          <w:sz w:val="24"/>
          <w:szCs w:val="24"/>
        </w:rPr>
        <w:t>lack mental capacity to make certain decisions for themselves.</w:t>
      </w:r>
    </w:p>
    <w:p w14:paraId="2F646D1A"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5F73909D" w14:textId="4BF0A3F2"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Act makes it clear who can make decisions in which situations, and how they </w:t>
      </w:r>
      <w:r w:rsidR="00110FD5">
        <w:rPr>
          <w:rFonts w:ascii="Arial" w:hAnsi="Arial" w:cs="Arial"/>
          <w:color w:val="000000"/>
          <w:sz w:val="24"/>
          <w:szCs w:val="24"/>
        </w:rPr>
        <w:t xml:space="preserve">should go </w:t>
      </w:r>
      <w:r w:rsidRPr="00BE581A">
        <w:rPr>
          <w:rFonts w:ascii="Arial" w:hAnsi="Arial" w:cs="Arial"/>
          <w:color w:val="000000"/>
          <w:sz w:val="24"/>
          <w:szCs w:val="24"/>
        </w:rPr>
        <w:t>about this. Anyone who works with or cares for an adult</w:t>
      </w:r>
      <w:r w:rsidR="00110FD5">
        <w:rPr>
          <w:rFonts w:ascii="Arial" w:hAnsi="Arial" w:cs="Arial"/>
          <w:color w:val="000000"/>
          <w:sz w:val="24"/>
          <w:szCs w:val="24"/>
        </w:rPr>
        <w:t xml:space="preserve"> who lacks mental capacity must </w:t>
      </w:r>
      <w:r w:rsidRPr="00BE581A">
        <w:rPr>
          <w:rFonts w:ascii="Arial" w:hAnsi="Arial" w:cs="Arial"/>
          <w:color w:val="000000"/>
          <w:sz w:val="24"/>
          <w:szCs w:val="24"/>
        </w:rPr>
        <w:t>adhere to the Mental Capacity Act.</w:t>
      </w:r>
    </w:p>
    <w:p w14:paraId="58C8EA8F"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6B386B0A" w14:textId="6C372F6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Mental Capacity Act allows for care and treatment arran</w:t>
      </w:r>
      <w:r w:rsidR="00110FD5">
        <w:rPr>
          <w:rFonts w:ascii="Arial" w:hAnsi="Arial" w:cs="Arial"/>
          <w:color w:val="000000"/>
          <w:sz w:val="24"/>
          <w:szCs w:val="24"/>
        </w:rPr>
        <w:t xml:space="preserve">gements to include restrictions </w:t>
      </w:r>
      <w:r w:rsidRPr="00BE581A">
        <w:rPr>
          <w:rFonts w:ascii="Arial" w:hAnsi="Arial" w:cs="Arial"/>
          <w:color w:val="000000"/>
          <w:sz w:val="24"/>
          <w:szCs w:val="24"/>
        </w:rPr>
        <w:t xml:space="preserve">on a person’s liberty, where it is necessary to prevent harm </w:t>
      </w:r>
      <w:r w:rsidR="00110FD5">
        <w:rPr>
          <w:rFonts w:ascii="Arial" w:hAnsi="Arial" w:cs="Arial"/>
          <w:color w:val="000000"/>
          <w:sz w:val="24"/>
          <w:szCs w:val="24"/>
        </w:rPr>
        <w:t xml:space="preserve">to a person who lacks capacity, </w:t>
      </w:r>
      <w:r w:rsidRPr="00BE581A">
        <w:rPr>
          <w:rFonts w:ascii="Arial" w:hAnsi="Arial" w:cs="Arial"/>
          <w:color w:val="000000"/>
          <w:sz w:val="24"/>
          <w:szCs w:val="24"/>
        </w:rPr>
        <w:t>providing that:</w:t>
      </w:r>
    </w:p>
    <w:p w14:paraId="1C21C7AD" w14:textId="77777777" w:rsidR="00110FD5" w:rsidRPr="00BE581A" w:rsidRDefault="00110FD5" w:rsidP="006B4C3A">
      <w:pPr>
        <w:autoSpaceDE w:val="0"/>
        <w:autoSpaceDN w:val="0"/>
        <w:adjustRightInd w:val="0"/>
        <w:spacing w:after="0" w:line="240" w:lineRule="auto"/>
        <w:rPr>
          <w:rFonts w:ascii="Arial" w:hAnsi="Arial" w:cs="Arial"/>
          <w:color w:val="000000"/>
          <w:sz w:val="24"/>
          <w:szCs w:val="24"/>
        </w:rPr>
      </w:pPr>
    </w:p>
    <w:p w14:paraId="078A7C2E" w14:textId="77777777" w:rsidR="00110FD5" w:rsidRDefault="006B4C3A" w:rsidP="006B4C3A">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It is in their best interests, and</w:t>
      </w:r>
    </w:p>
    <w:p w14:paraId="3ECA49C4" w14:textId="7C09302F" w:rsidR="006B4C3A" w:rsidRPr="00110FD5" w:rsidRDefault="006B4C3A" w:rsidP="006B4C3A">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110FD5">
        <w:rPr>
          <w:rFonts w:ascii="Arial" w:hAnsi="Arial" w:cs="Arial"/>
          <w:color w:val="000000"/>
          <w:sz w:val="24"/>
          <w:szCs w:val="24"/>
        </w:rPr>
        <w:t>It is a proportionate response to the likelihood and seriousness of that harm</w:t>
      </w:r>
    </w:p>
    <w:p w14:paraId="0DBC2CBF"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54AC9419" w14:textId="1AB8588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 the Mental Capacity Act does not allow for a person to</w:t>
      </w:r>
      <w:r w:rsidR="00110FD5">
        <w:rPr>
          <w:rFonts w:ascii="Arial" w:hAnsi="Arial" w:cs="Arial"/>
          <w:color w:val="000000"/>
          <w:sz w:val="24"/>
          <w:szCs w:val="24"/>
        </w:rPr>
        <w:t xml:space="preserve"> be deprived of their liberty </w:t>
      </w:r>
      <w:r w:rsidRPr="00BE581A">
        <w:rPr>
          <w:rFonts w:ascii="Arial" w:hAnsi="Arial" w:cs="Arial"/>
          <w:color w:val="000000"/>
          <w:sz w:val="24"/>
          <w:szCs w:val="24"/>
        </w:rPr>
        <w:t>to receive care and treatment. Authorisation for a deprivat</w:t>
      </w:r>
      <w:r w:rsidR="00110FD5">
        <w:rPr>
          <w:rFonts w:ascii="Arial" w:hAnsi="Arial" w:cs="Arial"/>
          <w:color w:val="000000"/>
          <w:sz w:val="24"/>
          <w:szCs w:val="24"/>
        </w:rPr>
        <w:t xml:space="preserve">ion of liberty is by use of the </w:t>
      </w:r>
      <w:r w:rsidRPr="00BE581A">
        <w:rPr>
          <w:rFonts w:ascii="Arial" w:hAnsi="Arial" w:cs="Arial"/>
          <w:color w:val="000000"/>
          <w:sz w:val="24"/>
          <w:szCs w:val="24"/>
        </w:rPr>
        <w:t>Deprivation of Liberty Safeguards (DoLS) in hospitals a</w:t>
      </w:r>
      <w:r w:rsidR="00110FD5">
        <w:rPr>
          <w:rFonts w:ascii="Arial" w:hAnsi="Arial" w:cs="Arial"/>
          <w:color w:val="000000"/>
          <w:sz w:val="24"/>
          <w:szCs w:val="24"/>
        </w:rPr>
        <w:t xml:space="preserve">nd care homes, and the Court of </w:t>
      </w:r>
      <w:r w:rsidRPr="00BE581A">
        <w:rPr>
          <w:rFonts w:ascii="Arial" w:hAnsi="Arial" w:cs="Arial"/>
          <w:color w:val="000000"/>
          <w:sz w:val="24"/>
          <w:szCs w:val="24"/>
        </w:rPr>
        <w:t xml:space="preserve">Protection in ‘domestic </w:t>
      </w:r>
      <w:r w:rsidR="0018094A" w:rsidRPr="00BE581A">
        <w:rPr>
          <w:rFonts w:ascii="Arial" w:hAnsi="Arial" w:cs="Arial"/>
          <w:color w:val="000000"/>
          <w:sz w:val="24"/>
          <w:szCs w:val="24"/>
        </w:rPr>
        <w:t>settings</w:t>
      </w:r>
      <w:r w:rsidRPr="00BE581A">
        <w:rPr>
          <w:rFonts w:ascii="Arial" w:hAnsi="Arial" w:cs="Arial"/>
          <w:color w:val="000000"/>
          <w:sz w:val="24"/>
          <w:szCs w:val="24"/>
        </w:rPr>
        <w:t>.</w:t>
      </w:r>
    </w:p>
    <w:p w14:paraId="70DCDF8F" w14:textId="77777777" w:rsidR="00110FD5" w:rsidRDefault="00110FD5" w:rsidP="006B4C3A">
      <w:pPr>
        <w:autoSpaceDE w:val="0"/>
        <w:autoSpaceDN w:val="0"/>
        <w:adjustRightInd w:val="0"/>
        <w:spacing w:after="0" w:line="240" w:lineRule="auto"/>
        <w:rPr>
          <w:rFonts w:ascii="Arial" w:hAnsi="Arial" w:cs="Arial"/>
          <w:color w:val="000000"/>
          <w:sz w:val="24"/>
          <w:szCs w:val="24"/>
        </w:rPr>
      </w:pPr>
    </w:p>
    <w:p w14:paraId="05271206" w14:textId="2A1FBE3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On 19th March 2014, the Supreme Court established the ‘</w:t>
      </w:r>
      <w:r w:rsidR="00F91B0C">
        <w:rPr>
          <w:rFonts w:ascii="Arial" w:hAnsi="Arial" w:cs="Arial"/>
          <w:color w:val="000000"/>
          <w:sz w:val="24"/>
          <w:szCs w:val="24"/>
        </w:rPr>
        <w:t xml:space="preserve">Acid Test, for when a person is </w:t>
      </w:r>
      <w:r w:rsidRPr="00BE581A">
        <w:rPr>
          <w:rFonts w:ascii="Arial" w:hAnsi="Arial" w:cs="Arial"/>
          <w:color w:val="000000"/>
          <w:sz w:val="24"/>
          <w:szCs w:val="24"/>
        </w:rPr>
        <w:t>deprived of their liberty for purposes of Article 5 of t</w:t>
      </w:r>
      <w:r w:rsidR="00F91B0C">
        <w:rPr>
          <w:rFonts w:ascii="Arial" w:hAnsi="Arial" w:cs="Arial"/>
          <w:color w:val="000000"/>
          <w:sz w:val="24"/>
          <w:szCs w:val="24"/>
        </w:rPr>
        <w:t xml:space="preserve">he European Convention on Human </w:t>
      </w:r>
      <w:r w:rsidRPr="00BE581A">
        <w:rPr>
          <w:rFonts w:ascii="Arial" w:hAnsi="Arial" w:cs="Arial"/>
          <w:color w:val="000000"/>
          <w:sz w:val="24"/>
          <w:szCs w:val="24"/>
        </w:rPr>
        <w:t>Rights:</w:t>
      </w:r>
    </w:p>
    <w:p w14:paraId="1F6C2A6C"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3AFCC77E" w14:textId="77777777" w:rsidR="00F91B0C"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person is under continuous supervision and control an</w:t>
      </w:r>
      <w:r w:rsidR="00F91B0C">
        <w:rPr>
          <w:rFonts w:ascii="Arial" w:hAnsi="Arial" w:cs="Arial"/>
          <w:color w:val="000000"/>
          <w:sz w:val="24"/>
          <w:szCs w:val="24"/>
        </w:rPr>
        <w:t xml:space="preserve">d is not free to leave, and the </w:t>
      </w:r>
      <w:r w:rsidRPr="00BE581A">
        <w:rPr>
          <w:rFonts w:ascii="Arial" w:hAnsi="Arial" w:cs="Arial"/>
          <w:color w:val="000000"/>
          <w:sz w:val="24"/>
          <w:szCs w:val="24"/>
        </w:rPr>
        <w:t>person lacks capacity to consent to these arrangements”.</w:t>
      </w:r>
    </w:p>
    <w:p w14:paraId="4506CF44"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2E07690D" w14:textId="0E93E44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terms of a deprivation of liberty, ‘continuous supervis</w:t>
      </w:r>
      <w:r w:rsidR="00F91B0C">
        <w:rPr>
          <w:rFonts w:ascii="Arial" w:hAnsi="Arial" w:cs="Arial"/>
          <w:color w:val="000000"/>
          <w:sz w:val="24"/>
          <w:szCs w:val="24"/>
        </w:rPr>
        <w:t xml:space="preserve">ion and control’ means complete </w:t>
      </w:r>
      <w:r w:rsidRPr="00BE581A">
        <w:rPr>
          <w:rFonts w:ascii="Arial" w:hAnsi="Arial" w:cs="Arial"/>
          <w:color w:val="000000"/>
          <w:sz w:val="24"/>
          <w:szCs w:val="24"/>
        </w:rPr>
        <w:t>and effective control of the person. Continuous does not nece</w:t>
      </w:r>
      <w:r w:rsidR="00F91B0C">
        <w:rPr>
          <w:rFonts w:ascii="Arial" w:hAnsi="Arial" w:cs="Arial"/>
          <w:color w:val="000000"/>
          <w:sz w:val="24"/>
          <w:szCs w:val="24"/>
        </w:rPr>
        <w:t xml:space="preserve">ssarily mean every minute of </w:t>
      </w:r>
      <w:r w:rsidRPr="00BE581A">
        <w:rPr>
          <w:rFonts w:ascii="Arial" w:hAnsi="Arial" w:cs="Arial"/>
          <w:color w:val="000000"/>
          <w:sz w:val="24"/>
          <w:szCs w:val="24"/>
        </w:rPr>
        <w:t>the day, it is more about the overall impact on the person’s life.</w:t>
      </w:r>
    </w:p>
    <w:p w14:paraId="5AAA3437"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6D55DA08"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following examples are likely to amount to continuous supervision and control:</w:t>
      </w:r>
    </w:p>
    <w:p w14:paraId="6EC6138B" w14:textId="77777777" w:rsidR="00F91B0C" w:rsidRDefault="006B4C3A" w:rsidP="006B4C3A">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 adult needs constant or frequent supervision for their safety, or</w:t>
      </w:r>
    </w:p>
    <w:p w14:paraId="4E90159D" w14:textId="77777777" w:rsidR="00F91B0C" w:rsidRDefault="006B4C3A" w:rsidP="006B4C3A">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 adult would not be left on their own for more than a short period, even if they asked</w:t>
      </w:r>
      <w:r w:rsidR="00F91B0C">
        <w:rPr>
          <w:rFonts w:ascii="Arial" w:hAnsi="Arial" w:cs="Arial"/>
          <w:color w:val="000000"/>
          <w:sz w:val="24"/>
          <w:szCs w:val="24"/>
        </w:rPr>
        <w:t xml:space="preserve"> </w:t>
      </w:r>
      <w:r w:rsidRPr="00F91B0C">
        <w:rPr>
          <w:rFonts w:ascii="Arial" w:hAnsi="Arial" w:cs="Arial"/>
          <w:color w:val="000000"/>
          <w:sz w:val="24"/>
          <w:szCs w:val="24"/>
        </w:rPr>
        <w:t>to be; or</w:t>
      </w:r>
    </w:p>
    <w:p w14:paraId="23F42ED5" w14:textId="77777777" w:rsidR="00F91B0C" w:rsidRDefault="006B4C3A" w:rsidP="006B4C3A">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carers are effectively deciding all or many aspects of their daily life (e.g. when to get up</w:t>
      </w:r>
      <w:r w:rsidR="00F91B0C">
        <w:rPr>
          <w:rFonts w:ascii="Arial" w:hAnsi="Arial" w:cs="Arial"/>
          <w:color w:val="000000"/>
          <w:sz w:val="24"/>
          <w:szCs w:val="24"/>
        </w:rPr>
        <w:t xml:space="preserve"> </w:t>
      </w:r>
      <w:r w:rsidRPr="00F91B0C">
        <w:rPr>
          <w:rFonts w:ascii="Arial" w:hAnsi="Arial" w:cs="Arial"/>
          <w:color w:val="000000"/>
          <w:sz w:val="24"/>
          <w:szCs w:val="24"/>
        </w:rPr>
        <w:t>and go to bed, where to sit, when to watch the television, when to eat, when and where</w:t>
      </w:r>
      <w:r w:rsidR="00F91B0C">
        <w:rPr>
          <w:rFonts w:ascii="Arial" w:hAnsi="Arial" w:cs="Arial"/>
          <w:color w:val="000000"/>
          <w:sz w:val="24"/>
          <w:szCs w:val="24"/>
        </w:rPr>
        <w:t xml:space="preserve"> </w:t>
      </w:r>
      <w:r w:rsidRPr="00F91B0C">
        <w:rPr>
          <w:rFonts w:ascii="Arial" w:hAnsi="Arial" w:cs="Arial"/>
          <w:color w:val="000000"/>
          <w:sz w:val="24"/>
          <w:szCs w:val="24"/>
        </w:rPr>
        <w:t>to go out; or</w:t>
      </w:r>
    </w:p>
    <w:p w14:paraId="0E83CA41" w14:textId="77777777" w:rsidR="00F91B0C" w:rsidRDefault="006B4C3A" w:rsidP="006B4C3A">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 adult need support with all or many everyday tasks (e.g. cooking, shopping, bathing)</w:t>
      </w:r>
      <w:r w:rsidR="00F91B0C">
        <w:rPr>
          <w:rFonts w:ascii="Arial" w:hAnsi="Arial" w:cs="Arial"/>
          <w:color w:val="000000"/>
          <w:sz w:val="24"/>
          <w:szCs w:val="24"/>
        </w:rPr>
        <w:t xml:space="preserve"> </w:t>
      </w:r>
      <w:r w:rsidRPr="00F91B0C">
        <w:rPr>
          <w:rFonts w:ascii="Arial" w:hAnsi="Arial" w:cs="Arial"/>
          <w:color w:val="000000"/>
          <w:sz w:val="24"/>
          <w:szCs w:val="24"/>
        </w:rPr>
        <w:t>and would be stopped from trying to do them if no carer was available to help or</w:t>
      </w:r>
      <w:r w:rsidR="00F91B0C">
        <w:rPr>
          <w:rFonts w:ascii="Arial" w:hAnsi="Arial" w:cs="Arial"/>
          <w:color w:val="000000"/>
          <w:sz w:val="24"/>
          <w:szCs w:val="24"/>
        </w:rPr>
        <w:t xml:space="preserve"> </w:t>
      </w:r>
      <w:r w:rsidRPr="00F91B0C">
        <w:rPr>
          <w:rFonts w:ascii="Arial" w:hAnsi="Arial" w:cs="Arial"/>
          <w:color w:val="000000"/>
          <w:sz w:val="24"/>
          <w:szCs w:val="24"/>
        </w:rPr>
        <w:t>supervise them at the time; or</w:t>
      </w:r>
    </w:p>
    <w:p w14:paraId="3B783FE6" w14:textId="1238222D" w:rsidR="006B4C3A" w:rsidRPr="00F91B0C" w:rsidRDefault="006B4C3A" w:rsidP="006B4C3A">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their care plan or carers impose significant restrictions on their contact with their family.</w:t>
      </w:r>
    </w:p>
    <w:p w14:paraId="501D1828"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79CBDD88" w14:textId="1F70D9A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use of physical restraint and/or use of medication </w:t>
      </w:r>
      <w:r w:rsidR="00F91B0C">
        <w:rPr>
          <w:rFonts w:ascii="Arial" w:hAnsi="Arial" w:cs="Arial"/>
          <w:color w:val="000000"/>
          <w:sz w:val="24"/>
          <w:szCs w:val="24"/>
        </w:rPr>
        <w:t xml:space="preserve">to control behaviour might also </w:t>
      </w:r>
      <w:r w:rsidRPr="00BE581A">
        <w:rPr>
          <w:rFonts w:ascii="Arial" w:hAnsi="Arial" w:cs="Arial"/>
          <w:color w:val="000000"/>
          <w:sz w:val="24"/>
          <w:szCs w:val="24"/>
        </w:rPr>
        <w:t>indicate ‘continuous supervision and control’.</w:t>
      </w:r>
    </w:p>
    <w:p w14:paraId="727BC6AB"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4F698022" w14:textId="7F48F21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‘Not free to leave’ does not mean that a person without </w:t>
      </w:r>
      <w:r w:rsidR="00F91B0C">
        <w:rPr>
          <w:rFonts w:ascii="Arial" w:hAnsi="Arial" w:cs="Arial"/>
          <w:color w:val="000000"/>
          <w:sz w:val="24"/>
          <w:szCs w:val="24"/>
        </w:rPr>
        <w:t xml:space="preserve">mental capacity to decide about </w:t>
      </w:r>
      <w:r w:rsidRPr="00BE581A">
        <w:rPr>
          <w:rFonts w:ascii="Arial" w:hAnsi="Arial" w:cs="Arial"/>
          <w:color w:val="000000"/>
          <w:sz w:val="24"/>
          <w:szCs w:val="24"/>
        </w:rPr>
        <w:t>their accommodation; is deprived of their liberty, if th</w:t>
      </w:r>
      <w:r w:rsidR="00F91B0C">
        <w:rPr>
          <w:rFonts w:ascii="Arial" w:hAnsi="Arial" w:cs="Arial"/>
          <w:color w:val="000000"/>
          <w:sz w:val="24"/>
          <w:szCs w:val="24"/>
        </w:rPr>
        <w:t xml:space="preserve">ey are prevented from going out </w:t>
      </w:r>
      <w:r w:rsidRPr="00BE581A">
        <w:rPr>
          <w:rFonts w:ascii="Arial" w:hAnsi="Arial" w:cs="Arial"/>
          <w:color w:val="000000"/>
          <w:sz w:val="24"/>
          <w:szCs w:val="24"/>
        </w:rPr>
        <w:t>unsupervised due to risks for their safety. These kinds of restrictio</w:t>
      </w:r>
      <w:r w:rsidR="00F91B0C">
        <w:rPr>
          <w:rFonts w:ascii="Arial" w:hAnsi="Arial" w:cs="Arial"/>
          <w:color w:val="000000"/>
          <w:sz w:val="24"/>
          <w:szCs w:val="24"/>
        </w:rPr>
        <w:t xml:space="preserve">ns can usually be decided </w:t>
      </w:r>
      <w:r w:rsidRPr="00BE581A">
        <w:rPr>
          <w:rFonts w:ascii="Arial" w:hAnsi="Arial" w:cs="Arial"/>
          <w:color w:val="000000"/>
          <w:sz w:val="24"/>
          <w:szCs w:val="24"/>
        </w:rPr>
        <w:t>upon in the person’s best interests under the Ment</w:t>
      </w:r>
      <w:r w:rsidR="00F91B0C">
        <w:rPr>
          <w:rFonts w:ascii="Arial" w:hAnsi="Arial" w:cs="Arial"/>
          <w:color w:val="000000"/>
          <w:sz w:val="24"/>
          <w:szCs w:val="24"/>
        </w:rPr>
        <w:t xml:space="preserve">al Capacity Act 2005. This may, </w:t>
      </w:r>
      <w:r w:rsidRPr="00BE581A">
        <w:rPr>
          <w:rFonts w:ascii="Arial" w:hAnsi="Arial" w:cs="Arial"/>
          <w:color w:val="000000"/>
          <w:sz w:val="24"/>
          <w:szCs w:val="24"/>
        </w:rPr>
        <w:t>however, indicate that the person is subject to ‘continuous supervision and control’.</w:t>
      </w:r>
    </w:p>
    <w:p w14:paraId="3BFB2BB4"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657FAF21" w14:textId="0E06654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terms of a deprivation of liberty, ‘not free to leave’ mean</w:t>
      </w:r>
      <w:r w:rsidR="00F91B0C">
        <w:rPr>
          <w:rFonts w:ascii="Arial" w:hAnsi="Arial" w:cs="Arial"/>
          <w:color w:val="000000"/>
          <w:sz w:val="24"/>
          <w:szCs w:val="24"/>
        </w:rPr>
        <w:t xml:space="preserve">s that a person without mental </w:t>
      </w:r>
      <w:r w:rsidRPr="00BE581A">
        <w:rPr>
          <w:rFonts w:ascii="Arial" w:hAnsi="Arial" w:cs="Arial"/>
          <w:color w:val="000000"/>
          <w:sz w:val="24"/>
          <w:szCs w:val="24"/>
        </w:rPr>
        <w:t>capacity, to decide about their accommodation, is require</w:t>
      </w:r>
      <w:r w:rsidR="00F91B0C">
        <w:rPr>
          <w:rFonts w:ascii="Arial" w:hAnsi="Arial" w:cs="Arial"/>
          <w:color w:val="000000"/>
          <w:sz w:val="24"/>
          <w:szCs w:val="24"/>
        </w:rPr>
        <w:t xml:space="preserve">d to live there for a sustained </w:t>
      </w:r>
      <w:r w:rsidRPr="00BE581A">
        <w:rPr>
          <w:rFonts w:ascii="Arial" w:hAnsi="Arial" w:cs="Arial"/>
          <w:color w:val="000000"/>
          <w:sz w:val="24"/>
          <w:szCs w:val="24"/>
        </w:rPr>
        <w:t>period.</w:t>
      </w:r>
    </w:p>
    <w:p w14:paraId="2668AF10"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6E6E6BF0" w14:textId="6BAAE19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For example;</w:t>
      </w:r>
    </w:p>
    <w:p w14:paraId="159E17BC"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7B8B9223" w14:textId="77777777" w:rsidR="00F91B0C" w:rsidRDefault="006B4C3A" w:rsidP="006B4C3A">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 person would not be allowed to go back to live in their family home, even if the</w:t>
      </w:r>
      <w:r w:rsidR="00F91B0C">
        <w:rPr>
          <w:rFonts w:ascii="Arial" w:hAnsi="Arial" w:cs="Arial"/>
          <w:color w:val="000000"/>
          <w:sz w:val="24"/>
          <w:szCs w:val="24"/>
        </w:rPr>
        <w:t xml:space="preserve"> </w:t>
      </w:r>
      <w:r w:rsidRPr="00F91B0C">
        <w:rPr>
          <w:rFonts w:ascii="Arial" w:hAnsi="Arial" w:cs="Arial"/>
          <w:color w:val="000000"/>
          <w:sz w:val="24"/>
          <w:szCs w:val="24"/>
        </w:rPr>
        <w:t>family was happy to have them;</w:t>
      </w:r>
    </w:p>
    <w:p w14:paraId="4B50A93E" w14:textId="18794003" w:rsidR="006B4C3A" w:rsidRPr="00F91B0C" w:rsidRDefault="006B4C3A" w:rsidP="006B4C3A">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F91B0C">
        <w:rPr>
          <w:rFonts w:ascii="Arial" w:hAnsi="Arial" w:cs="Arial"/>
          <w:color w:val="000000"/>
          <w:sz w:val="24"/>
          <w:szCs w:val="24"/>
        </w:rPr>
        <w:t>The person would not be allowed to go back to live in their old home, even if it were still</w:t>
      </w:r>
      <w:r w:rsidR="00F91B0C">
        <w:rPr>
          <w:rFonts w:ascii="Arial" w:hAnsi="Arial" w:cs="Arial"/>
          <w:color w:val="000000"/>
          <w:sz w:val="24"/>
          <w:szCs w:val="24"/>
        </w:rPr>
        <w:t xml:space="preserve"> </w:t>
      </w:r>
      <w:r w:rsidRPr="00F91B0C">
        <w:rPr>
          <w:rFonts w:ascii="Arial" w:hAnsi="Arial" w:cs="Arial"/>
          <w:color w:val="000000"/>
          <w:sz w:val="24"/>
          <w:szCs w:val="24"/>
        </w:rPr>
        <w:t>available for them.</w:t>
      </w:r>
    </w:p>
    <w:p w14:paraId="0260174F"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7F9ABD58" w14:textId="50FFDA2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not important whether the person has said they want to liv</w:t>
      </w:r>
      <w:r w:rsidR="00F91B0C">
        <w:rPr>
          <w:rFonts w:ascii="Arial" w:hAnsi="Arial" w:cs="Arial"/>
          <w:color w:val="000000"/>
          <w:sz w:val="24"/>
          <w:szCs w:val="24"/>
        </w:rPr>
        <w:t xml:space="preserve">e elsewhere, or tried to leave, </w:t>
      </w:r>
      <w:r w:rsidRPr="00BE581A">
        <w:rPr>
          <w:rFonts w:ascii="Arial" w:hAnsi="Arial" w:cs="Arial"/>
          <w:color w:val="000000"/>
          <w:sz w:val="24"/>
          <w:szCs w:val="24"/>
        </w:rPr>
        <w:t>the relevant point is that they would be prevented from doing so, if they did.</w:t>
      </w:r>
    </w:p>
    <w:p w14:paraId="4F6F3BAA"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6E5ED952" w14:textId="2908758A" w:rsidR="006B4C3A" w:rsidRPr="00BE581A" w:rsidRDefault="0018094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Everyone’s</w:t>
      </w:r>
      <w:r w:rsidR="006B4C3A" w:rsidRPr="00BE581A">
        <w:rPr>
          <w:rFonts w:ascii="Arial" w:hAnsi="Arial" w:cs="Arial"/>
          <w:color w:val="000000"/>
          <w:sz w:val="24"/>
          <w:szCs w:val="24"/>
        </w:rPr>
        <w:t xml:space="preserve"> circumstances are </w:t>
      </w:r>
      <w:r w:rsidRPr="00BE581A">
        <w:rPr>
          <w:rFonts w:ascii="Arial" w:hAnsi="Arial" w:cs="Arial"/>
          <w:color w:val="000000"/>
          <w:sz w:val="24"/>
          <w:szCs w:val="24"/>
        </w:rPr>
        <w:t>unique,</w:t>
      </w:r>
      <w:r w:rsidR="006B4C3A" w:rsidRPr="00BE581A">
        <w:rPr>
          <w:rFonts w:ascii="Arial" w:hAnsi="Arial" w:cs="Arial"/>
          <w:color w:val="000000"/>
          <w:sz w:val="24"/>
          <w:szCs w:val="24"/>
        </w:rPr>
        <w:t xml:space="preserve"> and consideration must be given to the overall</w:t>
      </w:r>
    </w:p>
    <w:p w14:paraId="1BD7C3A1" w14:textId="14A9162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impact on the person. Because of this, there can be no defin</w:t>
      </w:r>
      <w:r w:rsidR="00F91B0C">
        <w:rPr>
          <w:rFonts w:ascii="Arial" w:hAnsi="Arial" w:cs="Arial"/>
          <w:color w:val="000000"/>
          <w:sz w:val="24"/>
          <w:szCs w:val="24"/>
        </w:rPr>
        <w:t xml:space="preserve">itive description of situations </w:t>
      </w:r>
      <w:r w:rsidRPr="00BE581A">
        <w:rPr>
          <w:rFonts w:ascii="Arial" w:hAnsi="Arial" w:cs="Arial"/>
          <w:color w:val="000000"/>
          <w:sz w:val="24"/>
          <w:szCs w:val="24"/>
        </w:rPr>
        <w:t>that amount to a deprivation of liberty. This summary sho</w:t>
      </w:r>
      <w:r w:rsidR="00F91B0C">
        <w:rPr>
          <w:rFonts w:ascii="Arial" w:hAnsi="Arial" w:cs="Arial"/>
          <w:color w:val="000000"/>
          <w:sz w:val="24"/>
          <w:szCs w:val="24"/>
        </w:rPr>
        <w:t xml:space="preserve">uld be used only as a guide for </w:t>
      </w:r>
      <w:r w:rsidRPr="00BE581A">
        <w:rPr>
          <w:rFonts w:ascii="Arial" w:hAnsi="Arial" w:cs="Arial"/>
          <w:color w:val="000000"/>
          <w:sz w:val="24"/>
          <w:szCs w:val="24"/>
        </w:rPr>
        <w:t>when a deprivation of liberty may be occurring and when specialist advice may be required.</w:t>
      </w:r>
    </w:p>
    <w:p w14:paraId="35C34ADB"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3F78B874" w14:textId="6B74F4E5" w:rsidR="006B4C3A" w:rsidRPr="00BE581A" w:rsidRDefault="0018094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If</w:t>
      </w:r>
      <w:r w:rsidR="006B4C3A" w:rsidRPr="00BE581A">
        <w:rPr>
          <w:rFonts w:ascii="Arial" w:hAnsi="Arial" w:cs="Arial"/>
          <w:color w:val="000000"/>
          <w:sz w:val="24"/>
          <w:szCs w:val="24"/>
        </w:rPr>
        <w:t xml:space="preserve"> a person experiences harm as a result of the appropriate DoLS</w:t>
      </w:r>
    </w:p>
    <w:p w14:paraId="1549002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authorisation process not being sought, consideration should be given to the need for</w:t>
      </w:r>
    </w:p>
    <w:p w14:paraId="2C969821" w14:textId="563A6D0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implementing the safeguarding </w:t>
      </w:r>
      <w:r w:rsidR="0018094A" w:rsidRPr="00BE581A">
        <w:rPr>
          <w:rFonts w:ascii="Arial" w:hAnsi="Arial" w:cs="Arial"/>
          <w:color w:val="000000"/>
          <w:sz w:val="24"/>
          <w:szCs w:val="24"/>
        </w:rPr>
        <w:t>adults’</w:t>
      </w:r>
      <w:r w:rsidRPr="00BE581A">
        <w:rPr>
          <w:rFonts w:ascii="Arial" w:hAnsi="Arial" w:cs="Arial"/>
          <w:color w:val="000000"/>
          <w:sz w:val="24"/>
          <w:szCs w:val="24"/>
        </w:rPr>
        <w:t xml:space="preserve"> procedure. Local guidance may apply.</w:t>
      </w:r>
    </w:p>
    <w:p w14:paraId="346A238F"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2856EEED"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6.2.4 Trading Standards Service</w:t>
      </w:r>
    </w:p>
    <w:p w14:paraId="18F53CDC" w14:textId="4C41F53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Trading Standards Service can help support and protect adults at ris</w:t>
      </w:r>
      <w:r w:rsidR="00F91B0C">
        <w:rPr>
          <w:rFonts w:ascii="Arial" w:hAnsi="Arial" w:cs="Arial"/>
          <w:color w:val="000000"/>
          <w:sz w:val="24"/>
          <w:szCs w:val="24"/>
        </w:rPr>
        <w:t xml:space="preserve">k from doorstep </w:t>
      </w:r>
      <w:r w:rsidRPr="00BE581A">
        <w:rPr>
          <w:rFonts w:ascii="Arial" w:hAnsi="Arial" w:cs="Arial"/>
          <w:color w:val="000000"/>
          <w:sz w:val="24"/>
          <w:szCs w:val="24"/>
        </w:rPr>
        <w:t>crime and other abusive sales practices that exploit</w:t>
      </w:r>
      <w:r w:rsidR="00F91B0C">
        <w:rPr>
          <w:rFonts w:ascii="Arial" w:hAnsi="Arial" w:cs="Arial"/>
          <w:color w:val="000000"/>
          <w:sz w:val="24"/>
          <w:szCs w:val="24"/>
        </w:rPr>
        <w:t xml:space="preserve"> adults at risk. Doorstep crime </w:t>
      </w:r>
      <w:r w:rsidRPr="00BE581A">
        <w:rPr>
          <w:rFonts w:ascii="Arial" w:hAnsi="Arial" w:cs="Arial"/>
          <w:color w:val="000000"/>
          <w:sz w:val="24"/>
          <w:szCs w:val="24"/>
        </w:rPr>
        <w:t>describes situations where rogue traders, doorstep crimi</w:t>
      </w:r>
      <w:r w:rsidR="00F91B0C">
        <w:rPr>
          <w:rFonts w:ascii="Arial" w:hAnsi="Arial" w:cs="Arial"/>
          <w:color w:val="000000"/>
          <w:sz w:val="24"/>
          <w:szCs w:val="24"/>
        </w:rPr>
        <w:t xml:space="preserve">nals and uninvited sales people </w:t>
      </w:r>
      <w:r w:rsidRPr="00BE581A">
        <w:rPr>
          <w:rFonts w:ascii="Arial" w:hAnsi="Arial" w:cs="Arial"/>
          <w:color w:val="000000"/>
          <w:sz w:val="24"/>
          <w:szCs w:val="24"/>
        </w:rPr>
        <w:t>persuade vulnerable people to let them into their homes, with the in</w:t>
      </w:r>
      <w:r w:rsidR="00F91B0C">
        <w:rPr>
          <w:rFonts w:ascii="Arial" w:hAnsi="Arial" w:cs="Arial"/>
          <w:color w:val="000000"/>
          <w:sz w:val="24"/>
          <w:szCs w:val="24"/>
        </w:rPr>
        <w:t xml:space="preserve">tention of carrying out a </w:t>
      </w:r>
      <w:r w:rsidRPr="00BE581A">
        <w:rPr>
          <w:rFonts w:ascii="Arial" w:hAnsi="Arial" w:cs="Arial"/>
          <w:color w:val="000000"/>
          <w:sz w:val="24"/>
          <w:szCs w:val="24"/>
        </w:rPr>
        <w:t>theft or to carry out unnecessarily or substandard work a</w:t>
      </w:r>
      <w:r w:rsidR="00F91B0C">
        <w:rPr>
          <w:rFonts w:ascii="Arial" w:hAnsi="Arial" w:cs="Arial"/>
          <w:color w:val="000000"/>
          <w:sz w:val="24"/>
          <w:szCs w:val="24"/>
        </w:rPr>
        <w:t xml:space="preserve">nd then pressurise consumers to </w:t>
      </w:r>
      <w:r w:rsidRPr="00BE581A">
        <w:rPr>
          <w:rFonts w:ascii="Arial" w:hAnsi="Arial" w:cs="Arial"/>
          <w:color w:val="000000"/>
          <w:sz w:val="24"/>
          <w:szCs w:val="24"/>
        </w:rPr>
        <w:t>part with large sums of money.</w:t>
      </w:r>
    </w:p>
    <w:p w14:paraId="01073217"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71C26C5C" w14:textId="5C9AE4D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Trading Standards Services can take a range of actions,</w:t>
      </w:r>
      <w:r w:rsidR="00F91B0C">
        <w:rPr>
          <w:rFonts w:ascii="Arial" w:hAnsi="Arial" w:cs="Arial"/>
          <w:color w:val="000000"/>
          <w:sz w:val="24"/>
          <w:szCs w:val="24"/>
        </w:rPr>
        <w:t xml:space="preserve"> including the investigation of </w:t>
      </w:r>
      <w:r w:rsidRPr="00BE581A">
        <w:rPr>
          <w:rFonts w:ascii="Arial" w:hAnsi="Arial" w:cs="Arial"/>
          <w:color w:val="000000"/>
          <w:sz w:val="24"/>
          <w:szCs w:val="24"/>
        </w:rPr>
        <w:t>complaints against traders, provide people with informati</w:t>
      </w:r>
      <w:r w:rsidR="00F91B0C">
        <w:rPr>
          <w:rFonts w:ascii="Arial" w:hAnsi="Arial" w:cs="Arial"/>
          <w:color w:val="000000"/>
          <w:sz w:val="24"/>
          <w:szCs w:val="24"/>
        </w:rPr>
        <w:t xml:space="preserve">on on their consumer rights and </w:t>
      </w:r>
      <w:r w:rsidRPr="00BE581A">
        <w:rPr>
          <w:rFonts w:ascii="Arial" w:hAnsi="Arial" w:cs="Arial"/>
          <w:color w:val="000000"/>
          <w:sz w:val="24"/>
          <w:szCs w:val="24"/>
        </w:rPr>
        <w:t>work with partners to develop cold calling control zones. Tr</w:t>
      </w:r>
      <w:r w:rsidR="00F91B0C">
        <w:rPr>
          <w:rFonts w:ascii="Arial" w:hAnsi="Arial" w:cs="Arial"/>
          <w:color w:val="000000"/>
          <w:sz w:val="24"/>
          <w:szCs w:val="24"/>
        </w:rPr>
        <w:t xml:space="preserve">ading standards staff will also </w:t>
      </w:r>
      <w:r w:rsidRPr="00BE581A">
        <w:rPr>
          <w:rFonts w:ascii="Arial" w:hAnsi="Arial" w:cs="Arial"/>
          <w:color w:val="000000"/>
          <w:sz w:val="24"/>
          <w:szCs w:val="24"/>
        </w:rPr>
        <w:t>identify situations where it is appropriate to raise a safeguar</w:t>
      </w:r>
      <w:r w:rsidR="00F91B0C">
        <w:rPr>
          <w:rFonts w:ascii="Arial" w:hAnsi="Arial" w:cs="Arial"/>
          <w:color w:val="000000"/>
          <w:sz w:val="24"/>
          <w:szCs w:val="24"/>
        </w:rPr>
        <w:t xml:space="preserve">ding concern and will work with </w:t>
      </w:r>
      <w:r w:rsidRPr="00BE581A">
        <w:rPr>
          <w:rFonts w:ascii="Arial" w:hAnsi="Arial" w:cs="Arial"/>
          <w:color w:val="000000"/>
          <w:sz w:val="24"/>
          <w:szCs w:val="24"/>
        </w:rPr>
        <w:t xml:space="preserve">partner organisations within the safeguarding </w:t>
      </w:r>
      <w:r w:rsidR="0018094A" w:rsidRPr="00BE581A">
        <w:rPr>
          <w:rFonts w:ascii="Arial" w:hAnsi="Arial" w:cs="Arial"/>
          <w:color w:val="000000"/>
          <w:sz w:val="24"/>
          <w:szCs w:val="24"/>
        </w:rPr>
        <w:t>adults’</w:t>
      </w:r>
      <w:r w:rsidRPr="00BE581A">
        <w:rPr>
          <w:rFonts w:ascii="Arial" w:hAnsi="Arial" w:cs="Arial"/>
          <w:color w:val="000000"/>
          <w:sz w:val="24"/>
          <w:szCs w:val="24"/>
        </w:rPr>
        <w:t xml:space="preserve"> procedure to safeguard adults at risk.</w:t>
      </w:r>
    </w:p>
    <w:p w14:paraId="3F01516F" w14:textId="77777777" w:rsidR="00F91B0C" w:rsidRPr="00BE581A" w:rsidRDefault="00F91B0C" w:rsidP="006B4C3A">
      <w:pPr>
        <w:autoSpaceDE w:val="0"/>
        <w:autoSpaceDN w:val="0"/>
        <w:adjustRightInd w:val="0"/>
        <w:spacing w:after="0" w:line="240" w:lineRule="auto"/>
        <w:rPr>
          <w:rFonts w:ascii="Arial" w:hAnsi="Arial" w:cs="Arial"/>
          <w:color w:val="000000"/>
          <w:sz w:val="24"/>
          <w:szCs w:val="24"/>
        </w:rPr>
      </w:pPr>
    </w:p>
    <w:p w14:paraId="4AC40AB8" w14:textId="5AF72A14"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6.2.5 Department of Work and Pensions (DWP)</w:t>
      </w:r>
    </w:p>
    <w:p w14:paraId="57161A0E" w14:textId="77777777" w:rsidR="00F91B0C" w:rsidRPr="00BE581A" w:rsidRDefault="00F91B0C" w:rsidP="006B4C3A">
      <w:pPr>
        <w:autoSpaceDE w:val="0"/>
        <w:autoSpaceDN w:val="0"/>
        <w:adjustRightInd w:val="0"/>
        <w:spacing w:after="0" w:line="240" w:lineRule="auto"/>
        <w:rPr>
          <w:rFonts w:ascii="Arial" w:hAnsi="Arial" w:cs="Arial"/>
          <w:b/>
          <w:bCs/>
          <w:color w:val="000000"/>
          <w:sz w:val="24"/>
          <w:szCs w:val="24"/>
        </w:rPr>
      </w:pPr>
    </w:p>
    <w:p w14:paraId="5DDC141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Department for Work and Pensions is responsible for welfare and pension policy.</w:t>
      </w:r>
    </w:p>
    <w:p w14:paraId="4CB3CC9C" w14:textId="77777777" w:rsidR="00F91B0C" w:rsidRDefault="00F91B0C" w:rsidP="006B4C3A">
      <w:pPr>
        <w:autoSpaceDE w:val="0"/>
        <w:autoSpaceDN w:val="0"/>
        <w:adjustRightInd w:val="0"/>
        <w:spacing w:after="0" w:line="240" w:lineRule="auto"/>
        <w:rPr>
          <w:rFonts w:ascii="Arial" w:hAnsi="Arial" w:cs="Arial"/>
          <w:color w:val="000000"/>
          <w:sz w:val="24"/>
          <w:szCs w:val="24"/>
        </w:rPr>
      </w:pPr>
    </w:p>
    <w:p w14:paraId="54FFB275" w14:textId="0D51D6E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People who are incapable of managing their own financial</w:t>
      </w:r>
      <w:r w:rsidR="00F91B0C">
        <w:rPr>
          <w:rFonts w:ascii="Arial" w:hAnsi="Arial" w:cs="Arial"/>
          <w:color w:val="000000"/>
          <w:sz w:val="24"/>
          <w:szCs w:val="24"/>
        </w:rPr>
        <w:t xml:space="preserve"> affairs may have an appointee. </w:t>
      </w:r>
      <w:r w:rsidRPr="00BE581A">
        <w:rPr>
          <w:rFonts w:ascii="Arial" w:hAnsi="Arial" w:cs="Arial"/>
          <w:color w:val="000000"/>
          <w:sz w:val="24"/>
          <w:szCs w:val="24"/>
        </w:rPr>
        <w:t>An appointee is fully responsible for acting on the customer</w:t>
      </w:r>
      <w:r w:rsidR="00F91B0C">
        <w:rPr>
          <w:rFonts w:ascii="Arial" w:hAnsi="Arial" w:cs="Arial"/>
          <w:color w:val="000000"/>
          <w:sz w:val="24"/>
          <w:szCs w:val="24"/>
        </w:rPr>
        <w:t xml:space="preserve">’s behalf in all the customer’s </w:t>
      </w:r>
      <w:r w:rsidRPr="00BE581A">
        <w:rPr>
          <w:rFonts w:ascii="Arial" w:hAnsi="Arial" w:cs="Arial"/>
          <w:color w:val="000000"/>
          <w:sz w:val="24"/>
          <w:szCs w:val="24"/>
        </w:rPr>
        <w:t>dealings with the Department. This includes the claimin</w:t>
      </w:r>
      <w:r w:rsidR="00F91B0C">
        <w:rPr>
          <w:rFonts w:ascii="Arial" w:hAnsi="Arial" w:cs="Arial"/>
          <w:color w:val="000000"/>
          <w:sz w:val="24"/>
          <w:szCs w:val="24"/>
        </w:rPr>
        <w:t xml:space="preserve">g of benefits. Misuse of </w:t>
      </w:r>
      <w:r w:rsidRPr="00BE581A">
        <w:rPr>
          <w:rFonts w:ascii="Arial" w:hAnsi="Arial" w:cs="Arial"/>
          <w:color w:val="000000"/>
          <w:sz w:val="24"/>
          <w:szCs w:val="24"/>
        </w:rPr>
        <w:t>appointeeship will be investigated and potentially revoke</w:t>
      </w:r>
      <w:r w:rsidR="00F91B0C">
        <w:rPr>
          <w:rFonts w:ascii="Arial" w:hAnsi="Arial" w:cs="Arial"/>
          <w:color w:val="000000"/>
          <w:sz w:val="24"/>
          <w:szCs w:val="24"/>
        </w:rPr>
        <w:t xml:space="preserve">d by the Department of Work and </w:t>
      </w:r>
      <w:r w:rsidRPr="00BE581A">
        <w:rPr>
          <w:rFonts w:ascii="Arial" w:hAnsi="Arial" w:cs="Arial"/>
          <w:color w:val="000000"/>
          <w:sz w:val="24"/>
          <w:szCs w:val="24"/>
        </w:rPr>
        <w:t>Pensions. Strategy Discussions/Meetings will need to con</w:t>
      </w:r>
      <w:r w:rsidR="004F67DF">
        <w:rPr>
          <w:rFonts w:ascii="Arial" w:hAnsi="Arial" w:cs="Arial"/>
          <w:color w:val="000000"/>
          <w:sz w:val="24"/>
          <w:szCs w:val="24"/>
        </w:rPr>
        <w:t xml:space="preserve">sider whether and how issues of </w:t>
      </w:r>
      <w:r w:rsidRPr="00BE581A">
        <w:rPr>
          <w:rFonts w:ascii="Arial" w:hAnsi="Arial" w:cs="Arial"/>
          <w:color w:val="000000"/>
          <w:sz w:val="24"/>
          <w:szCs w:val="24"/>
        </w:rPr>
        <w:t>suspected financial abuse should be reported to the Department of Work and Pensions.</w:t>
      </w:r>
    </w:p>
    <w:p w14:paraId="2C35DF0E"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706E0539" w14:textId="27605E1C"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6.3 Linked Agendas</w:t>
      </w:r>
    </w:p>
    <w:p w14:paraId="37071AEF" w14:textId="77777777" w:rsidR="004F67DF" w:rsidRPr="00BE581A" w:rsidRDefault="004F67DF" w:rsidP="006B4C3A">
      <w:pPr>
        <w:autoSpaceDE w:val="0"/>
        <w:autoSpaceDN w:val="0"/>
        <w:adjustRightInd w:val="0"/>
        <w:spacing w:after="0" w:line="240" w:lineRule="auto"/>
        <w:rPr>
          <w:rFonts w:ascii="Arial" w:hAnsi="Arial" w:cs="Arial"/>
          <w:b/>
          <w:bCs/>
          <w:color w:val="000000"/>
          <w:sz w:val="28"/>
          <w:szCs w:val="28"/>
        </w:rPr>
      </w:pPr>
    </w:p>
    <w:p w14:paraId="153155EE" w14:textId="1A6A2A9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themes can be cross cutting and may involve</w:t>
      </w:r>
      <w:r w:rsidR="004F67DF">
        <w:rPr>
          <w:rFonts w:ascii="Arial" w:hAnsi="Arial" w:cs="Arial"/>
          <w:color w:val="000000"/>
          <w:sz w:val="24"/>
          <w:szCs w:val="24"/>
        </w:rPr>
        <w:t xml:space="preserve"> other agencies taking the lead </w:t>
      </w:r>
      <w:r w:rsidRPr="00BE581A">
        <w:rPr>
          <w:rFonts w:ascii="Arial" w:hAnsi="Arial" w:cs="Arial"/>
          <w:color w:val="000000"/>
          <w:sz w:val="24"/>
          <w:szCs w:val="24"/>
        </w:rPr>
        <w:t xml:space="preserve">during investigations. Working together and being aware of </w:t>
      </w:r>
      <w:r w:rsidR="004F67DF">
        <w:rPr>
          <w:rFonts w:ascii="Arial" w:hAnsi="Arial" w:cs="Arial"/>
          <w:color w:val="000000"/>
          <w:sz w:val="24"/>
          <w:szCs w:val="24"/>
        </w:rPr>
        <w:t xml:space="preserve">each other’s agendas is crucial </w:t>
      </w:r>
      <w:r w:rsidRPr="00BE581A">
        <w:rPr>
          <w:rFonts w:ascii="Arial" w:hAnsi="Arial" w:cs="Arial"/>
          <w:color w:val="000000"/>
          <w:sz w:val="24"/>
          <w:szCs w:val="24"/>
        </w:rPr>
        <w:t>to keeping boards and partners up to date and informed.</w:t>
      </w:r>
    </w:p>
    <w:p w14:paraId="75EFB4A5"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46D424F3"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Domestic Violence and Abuse</w:t>
      </w:r>
    </w:p>
    <w:p w14:paraId="18C95B23"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Forced Marriage</w:t>
      </w:r>
    </w:p>
    <w:p w14:paraId="22A0F597"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Honour Based Violence</w:t>
      </w:r>
    </w:p>
    <w:p w14:paraId="51CCEEBA"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Modern Slavery</w:t>
      </w:r>
    </w:p>
    <w:p w14:paraId="026F9110"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Prevent</w:t>
      </w:r>
    </w:p>
    <w:p w14:paraId="1A9785FB"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Hate Crime</w:t>
      </w:r>
    </w:p>
    <w:p w14:paraId="1AD6F434"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Anti-social Behaviour</w:t>
      </w:r>
    </w:p>
    <w:p w14:paraId="087E769C" w14:textId="664BF96E"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 xml:space="preserve">Multi-Agency Public Protection Arrangements </w:t>
      </w:r>
      <w:r w:rsidR="004F67DF">
        <w:rPr>
          <w:rFonts w:ascii="Arial" w:hAnsi="Arial" w:cs="Arial"/>
          <w:color w:val="000000"/>
          <w:sz w:val="24"/>
          <w:szCs w:val="24"/>
        </w:rPr>
        <w:t>–</w:t>
      </w:r>
      <w:r w:rsidRPr="004F67DF">
        <w:rPr>
          <w:rFonts w:ascii="Arial" w:hAnsi="Arial" w:cs="Arial"/>
          <w:color w:val="000000"/>
          <w:sz w:val="24"/>
          <w:szCs w:val="24"/>
        </w:rPr>
        <w:t xml:space="preserve"> MAPPA</w:t>
      </w:r>
    </w:p>
    <w:p w14:paraId="2AF0E8DF"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Health and Safety Executive</w:t>
      </w:r>
    </w:p>
    <w:p w14:paraId="64E713B3" w14:textId="77777777" w:rsid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Safeguarding Children and Young People</w:t>
      </w:r>
    </w:p>
    <w:p w14:paraId="42B43A5B" w14:textId="13F2CE75" w:rsidR="006B4C3A" w:rsidRPr="004F67DF" w:rsidRDefault="006B4C3A" w:rsidP="006B4C3A">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4F67DF">
        <w:rPr>
          <w:rFonts w:ascii="Arial" w:hAnsi="Arial" w:cs="Arial"/>
          <w:color w:val="000000"/>
          <w:sz w:val="24"/>
          <w:szCs w:val="24"/>
        </w:rPr>
        <w:t>Prisons and Approved Premises</w:t>
      </w:r>
    </w:p>
    <w:p w14:paraId="3C8B740C" w14:textId="77777777" w:rsidR="004F67DF" w:rsidRDefault="004F67DF" w:rsidP="006B4C3A">
      <w:pPr>
        <w:autoSpaceDE w:val="0"/>
        <w:autoSpaceDN w:val="0"/>
        <w:adjustRightInd w:val="0"/>
        <w:spacing w:after="0" w:line="240" w:lineRule="auto"/>
        <w:rPr>
          <w:rFonts w:ascii="Arial" w:hAnsi="Arial" w:cs="Arial"/>
          <w:b/>
          <w:bCs/>
          <w:color w:val="000000"/>
          <w:sz w:val="24"/>
          <w:szCs w:val="24"/>
        </w:rPr>
      </w:pPr>
    </w:p>
    <w:p w14:paraId="172F9BDD" w14:textId="2320CDF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For a more details of each linked theme see appendix 2</w:t>
      </w:r>
      <w:r w:rsidRPr="00BE581A">
        <w:rPr>
          <w:rFonts w:ascii="Arial" w:hAnsi="Arial" w:cs="Arial"/>
          <w:color w:val="000000"/>
          <w:sz w:val="24"/>
          <w:szCs w:val="24"/>
        </w:rPr>
        <w:t>.</w:t>
      </w:r>
    </w:p>
    <w:p w14:paraId="1FB4A57A"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19CCA103" w14:textId="77777777" w:rsidR="00BB2FB5" w:rsidRDefault="00BB2FB5">
      <w:pPr>
        <w:rPr>
          <w:rFonts w:ascii="Arial" w:hAnsi="Arial" w:cs="Arial"/>
          <w:b/>
          <w:bCs/>
          <w:color w:val="000000"/>
          <w:sz w:val="28"/>
          <w:szCs w:val="28"/>
        </w:rPr>
      </w:pPr>
      <w:r>
        <w:rPr>
          <w:rFonts w:ascii="Arial" w:hAnsi="Arial" w:cs="Arial"/>
          <w:b/>
          <w:bCs/>
          <w:color w:val="000000"/>
          <w:sz w:val="28"/>
          <w:szCs w:val="28"/>
        </w:rPr>
        <w:br w:type="page"/>
      </w:r>
    </w:p>
    <w:p w14:paraId="187B28DB" w14:textId="1F3D9D6A" w:rsidR="006B4C3A" w:rsidRPr="00BE581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7. Key Themes:</w:t>
      </w:r>
    </w:p>
    <w:p w14:paraId="1C68A882" w14:textId="77777777" w:rsidR="004F67DF" w:rsidRDefault="004F67DF" w:rsidP="006B4C3A">
      <w:pPr>
        <w:autoSpaceDE w:val="0"/>
        <w:autoSpaceDN w:val="0"/>
        <w:adjustRightInd w:val="0"/>
        <w:spacing w:after="0" w:line="240" w:lineRule="auto"/>
        <w:rPr>
          <w:rFonts w:ascii="Arial" w:hAnsi="Arial" w:cs="Arial"/>
          <w:color w:val="000000"/>
          <w:sz w:val="24"/>
          <w:szCs w:val="24"/>
        </w:rPr>
      </w:pPr>
    </w:p>
    <w:p w14:paraId="47DB1C8B" w14:textId="754969B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following key themes run throughout safeguarding and should be considered:</w:t>
      </w:r>
    </w:p>
    <w:p w14:paraId="2AA317A8" w14:textId="77777777" w:rsidR="004F67DF" w:rsidRDefault="004F67DF" w:rsidP="006B4C3A">
      <w:pPr>
        <w:autoSpaceDE w:val="0"/>
        <w:autoSpaceDN w:val="0"/>
        <w:adjustRightInd w:val="0"/>
        <w:spacing w:after="0" w:line="240" w:lineRule="auto"/>
        <w:rPr>
          <w:rFonts w:ascii="Arial" w:hAnsi="Arial" w:cs="Arial"/>
          <w:b/>
          <w:bCs/>
          <w:color w:val="000000"/>
          <w:sz w:val="24"/>
          <w:szCs w:val="24"/>
        </w:rPr>
      </w:pPr>
    </w:p>
    <w:p w14:paraId="4616B76D" w14:textId="702BF28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Consent: </w:t>
      </w:r>
      <w:r w:rsidRPr="00BE581A">
        <w:rPr>
          <w:rFonts w:ascii="Arial" w:hAnsi="Arial" w:cs="Arial"/>
          <w:color w:val="000000"/>
          <w:sz w:val="24"/>
          <w:szCs w:val="24"/>
        </w:rPr>
        <w:t>At the beginning of any safeguarding the p</w:t>
      </w:r>
      <w:r w:rsidR="004F67DF">
        <w:rPr>
          <w:rFonts w:ascii="Arial" w:hAnsi="Arial" w:cs="Arial"/>
          <w:color w:val="000000"/>
          <w:sz w:val="24"/>
          <w:szCs w:val="24"/>
        </w:rPr>
        <w:t xml:space="preserve">erson should be asked what they </w:t>
      </w:r>
      <w:r w:rsidRPr="00BE581A">
        <w:rPr>
          <w:rFonts w:ascii="Arial" w:hAnsi="Arial" w:cs="Arial"/>
          <w:color w:val="000000"/>
          <w:sz w:val="24"/>
          <w:szCs w:val="24"/>
        </w:rPr>
        <w:t>would like to achieve, what they would like to happe</w:t>
      </w:r>
      <w:r w:rsidR="004F67DF">
        <w:rPr>
          <w:rFonts w:ascii="Arial" w:hAnsi="Arial" w:cs="Arial"/>
          <w:color w:val="000000"/>
          <w:sz w:val="24"/>
          <w:szCs w:val="24"/>
        </w:rPr>
        <w:t xml:space="preserve">n and how they would like to be </w:t>
      </w:r>
      <w:r w:rsidRPr="00BE581A">
        <w:rPr>
          <w:rFonts w:ascii="Arial" w:hAnsi="Arial" w:cs="Arial"/>
          <w:color w:val="000000"/>
          <w:sz w:val="24"/>
          <w:szCs w:val="24"/>
        </w:rPr>
        <w:t>involved. It is good practice, wherever possible to gain conse</w:t>
      </w:r>
      <w:r w:rsidR="004F67DF">
        <w:rPr>
          <w:rFonts w:ascii="Arial" w:hAnsi="Arial" w:cs="Arial"/>
          <w:color w:val="000000"/>
          <w:sz w:val="24"/>
          <w:szCs w:val="24"/>
        </w:rPr>
        <w:t xml:space="preserve">nt in relation to progressing a </w:t>
      </w:r>
      <w:r w:rsidRPr="00BE581A">
        <w:rPr>
          <w:rFonts w:ascii="Arial" w:hAnsi="Arial" w:cs="Arial"/>
          <w:color w:val="000000"/>
          <w:sz w:val="24"/>
          <w:szCs w:val="24"/>
        </w:rPr>
        <w:t>safeguarding concern but also in relation to agreeing what happens next.</w:t>
      </w:r>
    </w:p>
    <w:p w14:paraId="42816AF8" w14:textId="77777777" w:rsidR="004F67DF" w:rsidRDefault="004F67DF" w:rsidP="006B4C3A">
      <w:pPr>
        <w:autoSpaceDE w:val="0"/>
        <w:autoSpaceDN w:val="0"/>
        <w:adjustRightInd w:val="0"/>
        <w:spacing w:after="0" w:line="240" w:lineRule="auto"/>
        <w:rPr>
          <w:rFonts w:ascii="Arial" w:hAnsi="Arial" w:cs="Arial"/>
          <w:color w:val="000000"/>
          <w:sz w:val="24"/>
          <w:szCs w:val="24"/>
        </w:rPr>
      </w:pPr>
    </w:p>
    <w:p w14:paraId="21BDE68B" w14:textId="6202251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As a result of support, advice or guidance, in most cases</w:t>
      </w:r>
      <w:r w:rsidR="004F67DF">
        <w:rPr>
          <w:rFonts w:ascii="Arial" w:hAnsi="Arial" w:cs="Arial"/>
          <w:color w:val="000000"/>
          <w:sz w:val="24"/>
          <w:szCs w:val="24"/>
        </w:rPr>
        <w:t xml:space="preserve">, the individual should be in a </w:t>
      </w:r>
      <w:r w:rsidRPr="00BE581A">
        <w:rPr>
          <w:rFonts w:ascii="Arial" w:hAnsi="Arial" w:cs="Arial"/>
          <w:color w:val="000000"/>
          <w:sz w:val="24"/>
          <w:szCs w:val="24"/>
        </w:rPr>
        <w:t>better situation than when abuse and neglect was recognis</w:t>
      </w:r>
      <w:r w:rsidR="004F67DF">
        <w:rPr>
          <w:rFonts w:ascii="Arial" w:hAnsi="Arial" w:cs="Arial"/>
          <w:color w:val="000000"/>
          <w:sz w:val="24"/>
          <w:szCs w:val="24"/>
        </w:rPr>
        <w:t xml:space="preserve">ed. An outcome may include that </w:t>
      </w:r>
      <w:r w:rsidRPr="00BE581A">
        <w:rPr>
          <w:rFonts w:ascii="Arial" w:hAnsi="Arial" w:cs="Arial"/>
          <w:color w:val="000000"/>
          <w:sz w:val="24"/>
          <w:szCs w:val="24"/>
        </w:rPr>
        <w:t xml:space="preserve">they feel safer, they </w:t>
      </w:r>
      <w:r w:rsidR="0018094A" w:rsidRPr="00BE581A">
        <w:rPr>
          <w:rFonts w:ascii="Arial" w:hAnsi="Arial" w:cs="Arial"/>
          <w:color w:val="000000"/>
          <w:sz w:val="24"/>
          <w:szCs w:val="24"/>
        </w:rPr>
        <w:t>can</w:t>
      </w:r>
      <w:r w:rsidRPr="00BE581A">
        <w:rPr>
          <w:rFonts w:ascii="Arial" w:hAnsi="Arial" w:cs="Arial"/>
          <w:color w:val="000000"/>
          <w:sz w:val="24"/>
          <w:szCs w:val="24"/>
        </w:rPr>
        <w:t xml:space="preserve"> access their local co</w:t>
      </w:r>
      <w:r w:rsidR="004F67DF">
        <w:rPr>
          <w:rFonts w:ascii="Arial" w:hAnsi="Arial" w:cs="Arial"/>
          <w:color w:val="000000"/>
          <w:sz w:val="24"/>
          <w:szCs w:val="24"/>
        </w:rPr>
        <w:t xml:space="preserve">mmunity, they feel confident in </w:t>
      </w:r>
      <w:r w:rsidRPr="00BE581A">
        <w:rPr>
          <w:rFonts w:ascii="Arial" w:hAnsi="Arial" w:cs="Arial"/>
          <w:color w:val="000000"/>
          <w:sz w:val="24"/>
          <w:szCs w:val="24"/>
        </w:rPr>
        <w:t>recognising abuse in the future, that there is some justice w</w:t>
      </w:r>
      <w:r w:rsidR="004F67DF">
        <w:rPr>
          <w:rFonts w:ascii="Arial" w:hAnsi="Arial" w:cs="Arial"/>
          <w:color w:val="000000"/>
          <w:sz w:val="24"/>
          <w:szCs w:val="24"/>
        </w:rPr>
        <w:t xml:space="preserve">hich means future likelihood of </w:t>
      </w:r>
      <w:r w:rsidRPr="00BE581A">
        <w:rPr>
          <w:rFonts w:ascii="Arial" w:hAnsi="Arial" w:cs="Arial"/>
          <w:color w:val="000000"/>
          <w:sz w:val="24"/>
          <w:szCs w:val="24"/>
        </w:rPr>
        <w:t>abuse is reduced for themselves and others and they feel em</w:t>
      </w:r>
      <w:r w:rsidR="004F67DF">
        <w:rPr>
          <w:rFonts w:ascii="Arial" w:hAnsi="Arial" w:cs="Arial"/>
          <w:color w:val="000000"/>
          <w:sz w:val="24"/>
          <w:szCs w:val="24"/>
        </w:rPr>
        <w:t xml:space="preserve">powered to act to prevent it or </w:t>
      </w:r>
      <w:r w:rsidRPr="00BE581A">
        <w:rPr>
          <w:rFonts w:ascii="Arial" w:hAnsi="Arial" w:cs="Arial"/>
          <w:color w:val="000000"/>
          <w:sz w:val="24"/>
          <w:szCs w:val="24"/>
        </w:rPr>
        <w:t>know where and how to report abuse etc.</w:t>
      </w:r>
    </w:p>
    <w:p w14:paraId="5E50410F" w14:textId="77777777" w:rsidR="004F67DF" w:rsidRDefault="004F67DF" w:rsidP="006B4C3A">
      <w:pPr>
        <w:autoSpaceDE w:val="0"/>
        <w:autoSpaceDN w:val="0"/>
        <w:adjustRightInd w:val="0"/>
        <w:spacing w:after="0" w:line="240" w:lineRule="auto"/>
        <w:rPr>
          <w:rFonts w:ascii="Arial" w:hAnsi="Arial" w:cs="Arial"/>
          <w:b/>
          <w:bCs/>
          <w:color w:val="000000"/>
          <w:sz w:val="24"/>
          <w:szCs w:val="24"/>
        </w:rPr>
      </w:pPr>
    </w:p>
    <w:p w14:paraId="6D02445F" w14:textId="74FA4FB2" w:rsidR="006B4C3A" w:rsidRDefault="006B4C3A" w:rsidP="006B4C3A">
      <w:pPr>
        <w:autoSpaceDE w:val="0"/>
        <w:autoSpaceDN w:val="0"/>
        <w:adjustRightInd w:val="0"/>
        <w:spacing w:after="0" w:line="240" w:lineRule="auto"/>
        <w:rPr>
          <w:rFonts w:ascii="Arial" w:hAnsi="Arial" w:cs="Arial"/>
          <w:color w:val="000000"/>
          <w:sz w:val="24"/>
          <w:szCs w:val="24"/>
        </w:rPr>
      </w:pPr>
      <w:r w:rsidRPr="004F67DF">
        <w:rPr>
          <w:rFonts w:ascii="Arial" w:hAnsi="Arial" w:cs="Arial"/>
          <w:b/>
          <w:bCs/>
          <w:color w:val="000000"/>
          <w:sz w:val="24"/>
          <w:szCs w:val="24"/>
        </w:rPr>
        <w:t xml:space="preserve">Safeguarding is everybody’s business: </w:t>
      </w:r>
      <w:r w:rsidRPr="00BE581A">
        <w:rPr>
          <w:rFonts w:ascii="Arial" w:hAnsi="Arial" w:cs="Arial"/>
          <w:color w:val="000000"/>
          <w:sz w:val="24"/>
          <w:szCs w:val="24"/>
        </w:rPr>
        <w:t>In raising safe</w:t>
      </w:r>
      <w:r w:rsidR="004F67DF">
        <w:rPr>
          <w:rFonts w:ascii="Arial" w:hAnsi="Arial" w:cs="Arial"/>
          <w:color w:val="000000"/>
          <w:sz w:val="24"/>
          <w:szCs w:val="24"/>
        </w:rPr>
        <w:t xml:space="preserve">guarding concerns this does not </w:t>
      </w:r>
      <w:r w:rsidRPr="00BE581A">
        <w:rPr>
          <w:rFonts w:ascii="Arial" w:hAnsi="Arial" w:cs="Arial"/>
          <w:color w:val="000000"/>
          <w:sz w:val="24"/>
          <w:szCs w:val="24"/>
        </w:rPr>
        <w:t>take away the responsibility of all to ensure that their action</w:t>
      </w:r>
      <w:r w:rsidR="004F67DF">
        <w:rPr>
          <w:rFonts w:ascii="Arial" w:hAnsi="Arial" w:cs="Arial"/>
          <w:color w:val="000000"/>
          <w:sz w:val="24"/>
          <w:szCs w:val="24"/>
        </w:rPr>
        <w:t xml:space="preserve">s should promote the safety and </w:t>
      </w:r>
      <w:r w:rsidRPr="00BE581A">
        <w:rPr>
          <w:rFonts w:ascii="Arial" w:hAnsi="Arial" w:cs="Arial"/>
          <w:color w:val="000000"/>
          <w:sz w:val="24"/>
          <w:szCs w:val="24"/>
        </w:rPr>
        <w:t>well-being of Adults at Risk. Safeguarding enquiries s</w:t>
      </w:r>
      <w:r w:rsidR="004F67DF">
        <w:rPr>
          <w:rFonts w:ascii="Arial" w:hAnsi="Arial" w:cs="Arial"/>
          <w:color w:val="000000"/>
          <w:sz w:val="24"/>
          <w:szCs w:val="24"/>
        </w:rPr>
        <w:t xml:space="preserve">hould be supported by all those </w:t>
      </w:r>
      <w:r w:rsidRPr="00BE581A">
        <w:rPr>
          <w:rFonts w:ascii="Arial" w:hAnsi="Arial" w:cs="Arial"/>
          <w:color w:val="000000"/>
          <w:sz w:val="24"/>
          <w:szCs w:val="24"/>
        </w:rPr>
        <w:t>involved in an Adults life and they don’t prevent other actio</w:t>
      </w:r>
      <w:r w:rsidR="004F67DF">
        <w:rPr>
          <w:rFonts w:ascii="Arial" w:hAnsi="Arial" w:cs="Arial"/>
          <w:color w:val="000000"/>
          <w:sz w:val="24"/>
          <w:szCs w:val="24"/>
        </w:rPr>
        <w:t xml:space="preserve">ns that can be taken to promote </w:t>
      </w:r>
      <w:r w:rsidRPr="00BE581A">
        <w:rPr>
          <w:rFonts w:ascii="Arial" w:hAnsi="Arial" w:cs="Arial"/>
          <w:color w:val="000000"/>
          <w:sz w:val="24"/>
          <w:szCs w:val="24"/>
        </w:rPr>
        <w:t>the safety and well-being of the Adult. In terms of outcomes these need to be owne</w:t>
      </w:r>
      <w:r w:rsidR="004F67DF">
        <w:rPr>
          <w:rFonts w:ascii="Arial" w:hAnsi="Arial" w:cs="Arial"/>
          <w:color w:val="000000"/>
          <w:sz w:val="24"/>
          <w:szCs w:val="24"/>
        </w:rPr>
        <w:t xml:space="preserve">d by all </w:t>
      </w:r>
      <w:r w:rsidRPr="00BE581A">
        <w:rPr>
          <w:rFonts w:ascii="Arial" w:hAnsi="Arial" w:cs="Arial"/>
          <w:color w:val="000000"/>
          <w:sz w:val="24"/>
          <w:szCs w:val="24"/>
        </w:rPr>
        <w:t>and reviewed as part of the on-going care and support tha</w:t>
      </w:r>
      <w:r w:rsidR="004F67DF">
        <w:rPr>
          <w:rFonts w:ascii="Arial" w:hAnsi="Arial" w:cs="Arial"/>
          <w:color w:val="000000"/>
          <w:sz w:val="24"/>
          <w:szCs w:val="24"/>
        </w:rPr>
        <w:t xml:space="preserve">t is provided to Adults at Risk </w:t>
      </w:r>
      <w:r w:rsidRPr="00BE581A">
        <w:rPr>
          <w:rFonts w:ascii="Arial" w:hAnsi="Arial" w:cs="Arial"/>
          <w:color w:val="000000"/>
          <w:sz w:val="24"/>
          <w:szCs w:val="24"/>
        </w:rPr>
        <w:t>across the safeguarding partnership.</w:t>
      </w:r>
    </w:p>
    <w:p w14:paraId="41D05082"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7CD46788" w14:textId="66CAA9D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Professional Judgement / Curiosity</w:t>
      </w:r>
      <w:r w:rsidRPr="00BE581A">
        <w:rPr>
          <w:rFonts w:ascii="Arial" w:hAnsi="Arial" w:cs="Arial"/>
          <w:color w:val="000000"/>
          <w:sz w:val="24"/>
          <w:szCs w:val="24"/>
        </w:rPr>
        <w:t xml:space="preserve">: It is essential that </w:t>
      </w:r>
      <w:r w:rsidR="004F67DF">
        <w:rPr>
          <w:rFonts w:ascii="Arial" w:hAnsi="Arial" w:cs="Arial"/>
          <w:color w:val="000000"/>
          <w:sz w:val="24"/>
          <w:szCs w:val="24"/>
        </w:rPr>
        <w:t xml:space="preserve">key decisions by paid staff are </w:t>
      </w:r>
      <w:r w:rsidRPr="00BE581A">
        <w:rPr>
          <w:rFonts w:ascii="Arial" w:hAnsi="Arial" w:cs="Arial"/>
          <w:color w:val="000000"/>
          <w:sz w:val="24"/>
          <w:szCs w:val="24"/>
        </w:rPr>
        <w:t xml:space="preserve">made based on their knowledge and understanding of </w:t>
      </w:r>
      <w:r w:rsidR="004F67DF">
        <w:rPr>
          <w:rFonts w:ascii="Arial" w:hAnsi="Arial" w:cs="Arial"/>
          <w:color w:val="000000"/>
          <w:sz w:val="24"/>
          <w:szCs w:val="24"/>
        </w:rPr>
        <w:t xml:space="preserve">the situation and that they are </w:t>
      </w:r>
      <w:r w:rsidRPr="00BE581A">
        <w:rPr>
          <w:rFonts w:ascii="Arial" w:hAnsi="Arial" w:cs="Arial"/>
          <w:color w:val="000000"/>
          <w:sz w:val="24"/>
          <w:szCs w:val="24"/>
        </w:rPr>
        <w:t>enabled to apply their training and knowledge in partnershi</w:t>
      </w:r>
      <w:r w:rsidR="004F67DF">
        <w:rPr>
          <w:rFonts w:ascii="Arial" w:hAnsi="Arial" w:cs="Arial"/>
          <w:color w:val="000000"/>
          <w:sz w:val="24"/>
          <w:szCs w:val="24"/>
        </w:rPr>
        <w:t xml:space="preserve">p with the individual. This may </w:t>
      </w:r>
      <w:r w:rsidRPr="00BE581A">
        <w:rPr>
          <w:rFonts w:ascii="Arial" w:hAnsi="Arial" w:cs="Arial"/>
          <w:color w:val="000000"/>
          <w:sz w:val="24"/>
          <w:szCs w:val="24"/>
        </w:rPr>
        <w:t>involve bringing into play a range of legal, practice and et</w:t>
      </w:r>
      <w:r w:rsidR="004F67DF">
        <w:rPr>
          <w:rFonts w:ascii="Arial" w:hAnsi="Arial" w:cs="Arial"/>
          <w:color w:val="000000"/>
          <w:sz w:val="24"/>
          <w:szCs w:val="24"/>
        </w:rPr>
        <w:t xml:space="preserve">hical frameworks as well as the </w:t>
      </w:r>
      <w:r w:rsidRPr="00BE581A">
        <w:rPr>
          <w:rFonts w:ascii="Arial" w:hAnsi="Arial" w:cs="Arial"/>
          <w:color w:val="000000"/>
          <w:sz w:val="24"/>
          <w:szCs w:val="24"/>
        </w:rPr>
        <w:t>principles already outlined. This includes a level of profession</w:t>
      </w:r>
      <w:r w:rsidR="004F67DF">
        <w:rPr>
          <w:rFonts w:ascii="Arial" w:hAnsi="Arial" w:cs="Arial"/>
          <w:color w:val="000000"/>
          <w:sz w:val="24"/>
          <w:szCs w:val="24"/>
        </w:rPr>
        <w:t xml:space="preserve">al curiosity, whereby people in </w:t>
      </w:r>
      <w:r w:rsidRPr="00BE581A">
        <w:rPr>
          <w:rFonts w:ascii="Arial" w:hAnsi="Arial" w:cs="Arial"/>
          <w:color w:val="000000"/>
          <w:sz w:val="24"/>
          <w:szCs w:val="24"/>
        </w:rPr>
        <w:t>all agencies make all reasonable efforts to enquire into potent</w:t>
      </w:r>
      <w:r w:rsidR="004F67DF">
        <w:rPr>
          <w:rFonts w:ascii="Arial" w:hAnsi="Arial" w:cs="Arial"/>
          <w:color w:val="000000"/>
          <w:sz w:val="24"/>
          <w:szCs w:val="24"/>
        </w:rPr>
        <w:t xml:space="preserve">ial instances of abuse. This is </w:t>
      </w:r>
      <w:r w:rsidRPr="00BE581A">
        <w:rPr>
          <w:rFonts w:ascii="Arial" w:hAnsi="Arial" w:cs="Arial"/>
          <w:color w:val="000000"/>
          <w:sz w:val="24"/>
          <w:szCs w:val="24"/>
        </w:rPr>
        <w:t>particularly important in relation to incidences of where there may be coercion and con</w:t>
      </w:r>
      <w:r w:rsidR="004F67DF">
        <w:rPr>
          <w:rFonts w:ascii="Arial" w:hAnsi="Arial" w:cs="Arial"/>
          <w:color w:val="000000"/>
          <w:sz w:val="24"/>
          <w:szCs w:val="24"/>
        </w:rPr>
        <w:t xml:space="preserve">trol </w:t>
      </w:r>
      <w:r w:rsidRPr="00BE581A">
        <w:rPr>
          <w:rFonts w:ascii="Arial" w:hAnsi="Arial" w:cs="Arial"/>
          <w:color w:val="000000"/>
          <w:sz w:val="24"/>
          <w:szCs w:val="24"/>
        </w:rPr>
        <w:t>by other influential people in the lives of individuals.</w:t>
      </w:r>
    </w:p>
    <w:p w14:paraId="07E21EAF"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2029C33A" w14:textId="2BC01A9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Risk Assessment and Management</w:t>
      </w:r>
      <w:r w:rsidRPr="00BE581A">
        <w:rPr>
          <w:rFonts w:ascii="Arial" w:hAnsi="Arial" w:cs="Arial"/>
          <w:color w:val="000000"/>
          <w:sz w:val="24"/>
          <w:szCs w:val="24"/>
        </w:rPr>
        <w:t>: Assessment of risk</w:t>
      </w:r>
      <w:r w:rsidR="004F67DF">
        <w:rPr>
          <w:rFonts w:ascii="Arial" w:hAnsi="Arial" w:cs="Arial"/>
          <w:color w:val="000000"/>
          <w:sz w:val="24"/>
          <w:szCs w:val="24"/>
        </w:rPr>
        <w:t xml:space="preserve"> should be carried out with the </w:t>
      </w:r>
      <w:r w:rsidRPr="00BE581A">
        <w:rPr>
          <w:rFonts w:ascii="Arial" w:hAnsi="Arial" w:cs="Arial"/>
          <w:color w:val="000000"/>
          <w:sz w:val="24"/>
          <w:szCs w:val="24"/>
        </w:rPr>
        <w:t>individual during any safeguarding episode and adjustme</w:t>
      </w:r>
      <w:r w:rsidR="004F67DF">
        <w:rPr>
          <w:rFonts w:ascii="Arial" w:hAnsi="Arial" w:cs="Arial"/>
          <w:color w:val="000000"/>
          <w:sz w:val="24"/>
          <w:szCs w:val="24"/>
        </w:rPr>
        <w:t xml:space="preserve">nts should be made depending on </w:t>
      </w:r>
      <w:r w:rsidRPr="00BE581A">
        <w:rPr>
          <w:rFonts w:ascii="Arial" w:hAnsi="Arial" w:cs="Arial"/>
          <w:color w:val="000000"/>
          <w:sz w:val="24"/>
          <w:szCs w:val="24"/>
        </w:rPr>
        <w:t>any changes in relation to the situation. Risk to others should also be considered.</w:t>
      </w:r>
    </w:p>
    <w:p w14:paraId="03C801B9"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7CD2A963" w14:textId="1DA55AF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Mental Capacity</w:t>
      </w:r>
      <w:r w:rsidRPr="00BE581A">
        <w:rPr>
          <w:rFonts w:ascii="Arial" w:hAnsi="Arial" w:cs="Arial"/>
          <w:color w:val="000000"/>
          <w:sz w:val="24"/>
          <w:szCs w:val="24"/>
        </w:rPr>
        <w:t>: The Mental Capacity Act (MCA) 2005</w:t>
      </w:r>
      <w:r w:rsidR="004F67DF">
        <w:rPr>
          <w:rFonts w:ascii="Arial" w:hAnsi="Arial" w:cs="Arial"/>
          <w:color w:val="000000"/>
          <w:sz w:val="24"/>
          <w:szCs w:val="24"/>
        </w:rPr>
        <w:t xml:space="preserve"> requires an assumption that an </w:t>
      </w:r>
      <w:r w:rsidRPr="00BE581A">
        <w:rPr>
          <w:rFonts w:ascii="Arial" w:hAnsi="Arial" w:cs="Arial"/>
          <w:color w:val="000000"/>
          <w:sz w:val="24"/>
          <w:szCs w:val="24"/>
        </w:rPr>
        <w:t>adult (aged 16 or over) has full legal capacity to make decisi</w:t>
      </w:r>
      <w:r w:rsidR="004F67DF">
        <w:rPr>
          <w:rFonts w:ascii="Arial" w:hAnsi="Arial" w:cs="Arial"/>
          <w:color w:val="000000"/>
          <w:sz w:val="24"/>
          <w:szCs w:val="24"/>
        </w:rPr>
        <w:t xml:space="preserve">ons unless it can be shown that </w:t>
      </w:r>
      <w:r w:rsidRPr="00BE581A">
        <w:rPr>
          <w:rFonts w:ascii="Arial" w:hAnsi="Arial" w:cs="Arial"/>
          <w:color w:val="000000"/>
          <w:sz w:val="24"/>
          <w:szCs w:val="24"/>
        </w:rPr>
        <w:t xml:space="preserve">they lack the capacity to </w:t>
      </w:r>
      <w:r w:rsidR="0018094A" w:rsidRPr="00BE581A">
        <w:rPr>
          <w:rFonts w:ascii="Arial" w:hAnsi="Arial" w:cs="Arial"/>
          <w:color w:val="000000"/>
          <w:sz w:val="24"/>
          <w:szCs w:val="24"/>
        </w:rPr>
        <w:t>decide</w:t>
      </w:r>
      <w:r w:rsidRPr="00BE581A">
        <w:rPr>
          <w:rFonts w:ascii="Arial" w:hAnsi="Arial" w:cs="Arial"/>
          <w:color w:val="000000"/>
          <w:sz w:val="24"/>
          <w:szCs w:val="24"/>
        </w:rPr>
        <w:t xml:space="preserve"> for themselves at</w:t>
      </w:r>
      <w:r w:rsidR="004F67DF">
        <w:rPr>
          <w:rFonts w:ascii="Arial" w:hAnsi="Arial" w:cs="Arial"/>
          <w:color w:val="000000"/>
          <w:sz w:val="24"/>
          <w:szCs w:val="24"/>
        </w:rPr>
        <w:t xml:space="preserve"> the time of the decision needs </w:t>
      </w:r>
      <w:r w:rsidRPr="00BE581A">
        <w:rPr>
          <w:rFonts w:ascii="Arial" w:hAnsi="Arial" w:cs="Arial"/>
          <w:color w:val="000000"/>
          <w:sz w:val="24"/>
          <w:szCs w:val="24"/>
        </w:rPr>
        <w:t xml:space="preserve">to be made. Individuals must be given all the appropriate </w:t>
      </w:r>
      <w:r w:rsidR="004F67DF">
        <w:rPr>
          <w:rFonts w:ascii="Arial" w:hAnsi="Arial" w:cs="Arial"/>
          <w:color w:val="000000"/>
          <w:sz w:val="24"/>
          <w:szCs w:val="24"/>
        </w:rPr>
        <w:t xml:space="preserve">help and support to enable them </w:t>
      </w:r>
      <w:r w:rsidRPr="00BE581A">
        <w:rPr>
          <w:rFonts w:ascii="Arial" w:hAnsi="Arial" w:cs="Arial"/>
          <w:color w:val="000000"/>
          <w:sz w:val="24"/>
          <w:szCs w:val="24"/>
        </w:rPr>
        <w:t>to make their own decisions or to maximise their parti</w:t>
      </w:r>
      <w:r w:rsidR="004F67DF">
        <w:rPr>
          <w:rFonts w:ascii="Arial" w:hAnsi="Arial" w:cs="Arial"/>
          <w:color w:val="000000"/>
          <w:sz w:val="24"/>
          <w:szCs w:val="24"/>
        </w:rPr>
        <w:t xml:space="preserve">cipation in any decision making </w:t>
      </w:r>
      <w:r w:rsidRPr="00BE581A">
        <w:rPr>
          <w:rFonts w:ascii="Arial" w:hAnsi="Arial" w:cs="Arial"/>
          <w:color w:val="000000"/>
          <w:sz w:val="24"/>
          <w:szCs w:val="24"/>
        </w:rPr>
        <w:t>process. Unwise decisions do not necessarily indicate a</w:t>
      </w:r>
      <w:r w:rsidR="004F67DF">
        <w:rPr>
          <w:rFonts w:ascii="Arial" w:hAnsi="Arial" w:cs="Arial"/>
          <w:color w:val="000000"/>
          <w:sz w:val="24"/>
          <w:szCs w:val="24"/>
        </w:rPr>
        <w:t xml:space="preserve"> lack of capacity. Any decision </w:t>
      </w:r>
      <w:r w:rsidRPr="00BE581A">
        <w:rPr>
          <w:rFonts w:ascii="Arial" w:hAnsi="Arial" w:cs="Arial"/>
          <w:color w:val="000000"/>
          <w:sz w:val="24"/>
          <w:szCs w:val="24"/>
        </w:rPr>
        <w:t>made, or action taken, on behalf of someone who lacks the capacity to make the decision</w:t>
      </w:r>
      <w:r w:rsidR="004F67DF">
        <w:rPr>
          <w:rFonts w:ascii="Arial" w:hAnsi="Arial" w:cs="Arial"/>
          <w:color w:val="000000"/>
          <w:sz w:val="24"/>
          <w:szCs w:val="24"/>
        </w:rPr>
        <w:t xml:space="preserve"> </w:t>
      </w:r>
      <w:r w:rsidRPr="00BE581A">
        <w:rPr>
          <w:rFonts w:ascii="Arial" w:hAnsi="Arial" w:cs="Arial"/>
          <w:color w:val="000000"/>
          <w:sz w:val="24"/>
          <w:szCs w:val="24"/>
        </w:rPr>
        <w:t>or act for themselves must be made in their best interests. It is therefore important that the</w:t>
      </w:r>
      <w:r w:rsidR="004F67DF">
        <w:rPr>
          <w:rFonts w:ascii="Arial" w:hAnsi="Arial" w:cs="Arial"/>
          <w:color w:val="000000"/>
          <w:sz w:val="24"/>
          <w:szCs w:val="24"/>
        </w:rPr>
        <w:t xml:space="preserve"> </w:t>
      </w:r>
      <w:r w:rsidRPr="00BE581A">
        <w:rPr>
          <w:rFonts w:ascii="Arial" w:hAnsi="Arial" w:cs="Arial"/>
          <w:color w:val="000000"/>
          <w:sz w:val="24"/>
          <w:szCs w:val="24"/>
        </w:rPr>
        <w:t>individual’s capacity is considered throughout, particula</w:t>
      </w:r>
      <w:r w:rsidR="004F67DF">
        <w:rPr>
          <w:rFonts w:ascii="Arial" w:hAnsi="Arial" w:cs="Arial"/>
          <w:color w:val="000000"/>
          <w:sz w:val="24"/>
          <w:szCs w:val="24"/>
        </w:rPr>
        <w:t xml:space="preserve">rly when there is doubt or when </w:t>
      </w:r>
      <w:r w:rsidRPr="00BE581A">
        <w:rPr>
          <w:rFonts w:ascii="Arial" w:hAnsi="Arial" w:cs="Arial"/>
          <w:color w:val="000000"/>
          <w:sz w:val="24"/>
          <w:szCs w:val="24"/>
        </w:rPr>
        <w:t>there is fluctuation.</w:t>
      </w:r>
    </w:p>
    <w:p w14:paraId="6B9F6D53"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38B93613" w14:textId="52804BF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Mental Capacity Act Code of Practice can be found at:</w:t>
      </w:r>
    </w:p>
    <w:p w14:paraId="1EEE3079"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345C3B2A" w14:textId="4A10F798" w:rsidR="006B4C3A" w:rsidRPr="00BE581A" w:rsidRDefault="00E27A09" w:rsidP="006B4C3A">
      <w:pPr>
        <w:autoSpaceDE w:val="0"/>
        <w:autoSpaceDN w:val="0"/>
        <w:adjustRightInd w:val="0"/>
        <w:spacing w:after="0" w:line="240" w:lineRule="auto"/>
        <w:rPr>
          <w:rFonts w:ascii="Arial" w:hAnsi="Arial" w:cs="Arial"/>
          <w:color w:val="0000FF"/>
          <w:sz w:val="24"/>
          <w:szCs w:val="24"/>
        </w:rPr>
      </w:pPr>
      <w:hyperlink r:id="rId25" w:history="1">
        <w:r w:rsidR="004F67DF" w:rsidRPr="00BD6EAF">
          <w:rPr>
            <w:rStyle w:val="Hyperlink"/>
            <w:rFonts w:ascii="Arial" w:hAnsi="Arial" w:cs="Arial"/>
            <w:sz w:val="24"/>
            <w:szCs w:val="24"/>
          </w:rPr>
          <w:t>https://www.gov.uk/government/publications/mental-capacity-act-code-of-practice</w:t>
        </w:r>
      </w:hyperlink>
      <w:r w:rsidR="004F67DF">
        <w:rPr>
          <w:rFonts w:ascii="Arial" w:hAnsi="Arial" w:cs="Arial"/>
          <w:color w:val="0000FF"/>
          <w:sz w:val="24"/>
          <w:szCs w:val="24"/>
        </w:rPr>
        <w:t xml:space="preserve"> </w:t>
      </w:r>
    </w:p>
    <w:p w14:paraId="1F3C5DF0" w14:textId="77777777" w:rsidR="004F67DF" w:rsidRDefault="004F67DF" w:rsidP="006B4C3A">
      <w:pPr>
        <w:autoSpaceDE w:val="0"/>
        <w:autoSpaceDN w:val="0"/>
        <w:adjustRightInd w:val="0"/>
        <w:spacing w:after="0" w:line="240" w:lineRule="auto"/>
        <w:rPr>
          <w:rFonts w:ascii="Arial" w:hAnsi="Arial" w:cs="Arial"/>
          <w:b/>
          <w:bCs/>
          <w:color w:val="000000"/>
          <w:sz w:val="24"/>
          <w:szCs w:val="24"/>
        </w:rPr>
      </w:pPr>
    </w:p>
    <w:p w14:paraId="6BC55624" w14:textId="5EEA3AF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Advocacy: </w:t>
      </w:r>
      <w:r w:rsidRPr="00BE581A">
        <w:rPr>
          <w:rFonts w:ascii="Arial" w:hAnsi="Arial" w:cs="Arial"/>
          <w:color w:val="000000"/>
          <w:sz w:val="24"/>
          <w:szCs w:val="24"/>
        </w:rPr>
        <w:t>Local authorities have a duty to involve the a</w:t>
      </w:r>
      <w:r w:rsidR="004F67DF">
        <w:rPr>
          <w:rFonts w:ascii="Arial" w:hAnsi="Arial" w:cs="Arial"/>
          <w:color w:val="000000"/>
          <w:sz w:val="24"/>
          <w:szCs w:val="24"/>
        </w:rPr>
        <w:t xml:space="preserve">dult in a safeguarding enquiry. </w:t>
      </w:r>
      <w:r w:rsidRPr="00BE581A">
        <w:rPr>
          <w:rFonts w:ascii="Arial" w:hAnsi="Arial" w:cs="Arial"/>
          <w:color w:val="000000"/>
          <w:sz w:val="24"/>
          <w:szCs w:val="24"/>
        </w:rPr>
        <w:t>Involvement requires supporting the adult to understan</w:t>
      </w:r>
      <w:r w:rsidR="004F67DF">
        <w:rPr>
          <w:rFonts w:ascii="Arial" w:hAnsi="Arial" w:cs="Arial"/>
          <w:color w:val="000000"/>
          <w:sz w:val="24"/>
          <w:szCs w:val="24"/>
        </w:rPr>
        <w:t xml:space="preserve">d how they can be involved, how </w:t>
      </w:r>
      <w:r w:rsidRPr="00BE581A">
        <w:rPr>
          <w:rFonts w:ascii="Arial" w:hAnsi="Arial" w:cs="Arial"/>
          <w:color w:val="000000"/>
          <w:sz w:val="24"/>
          <w:szCs w:val="24"/>
        </w:rPr>
        <w:t xml:space="preserve">they can contribute and take part, and lead or direct the process. As part of </w:t>
      </w:r>
      <w:r w:rsidR="004F67DF">
        <w:rPr>
          <w:rFonts w:ascii="Arial" w:hAnsi="Arial" w:cs="Arial"/>
          <w:color w:val="000000"/>
          <w:sz w:val="24"/>
          <w:szCs w:val="24"/>
        </w:rPr>
        <w:t xml:space="preserve">the planning </w:t>
      </w:r>
      <w:r w:rsidRPr="00BE581A">
        <w:rPr>
          <w:rFonts w:ascii="Arial" w:hAnsi="Arial" w:cs="Arial"/>
          <w:color w:val="000000"/>
          <w:sz w:val="24"/>
          <w:szCs w:val="24"/>
        </w:rPr>
        <w:t xml:space="preserve">process the lead agency must consider and decide if the adult </w:t>
      </w:r>
      <w:r w:rsidR="004F67DF">
        <w:rPr>
          <w:rFonts w:ascii="Arial" w:hAnsi="Arial" w:cs="Arial"/>
          <w:color w:val="000000"/>
          <w:sz w:val="24"/>
          <w:szCs w:val="24"/>
        </w:rPr>
        <w:t xml:space="preserve">has “substantial difficulty” in </w:t>
      </w:r>
      <w:r w:rsidRPr="00BE581A">
        <w:rPr>
          <w:rFonts w:ascii="Arial" w:hAnsi="Arial" w:cs="Arial"/>
          <w:color w:val="000000"/>
          <w:sz w:val="24"/>
          <w:szCs w:val="24"/>
        </w:rPr>
        <w:t>participating in the safeguarding enquiry. Where an adult has “s</w:t>
      </w:r>
      <w:r w:rsidR="004F67DF">
        <w:rPr>
          <w:rFonts w:ascii="Arial" w:hAnsi="Arial" w:cs="Arial"/>
          <w:color w:val="000000"/>
          <w:sz w:val="24"/>
          <w:szCs w:val="24"/>
        </w:rPr>
        <w:t xml:space="preserve">ubstantial difficulty” in being </w:t>
      </w:r>
      <w:r w:rsidRPr="00BE581A">
        <w:rPr>
          <w:rFonts w:ascii="Arial" w:hAnsi="Arial" w:cs="Arial"/>
          <w:color w:val="000000"/>
          <w:sz w:val="24"/>
          <w:szCs w:val="24"/>
        </w:rPr>
        <w:t>involved the lead agency must decide whether there is a</w:t>
      </w:r>
      <w:r w:rsidR="004F67DF">
        <w:rPr>
          <w:rFonts w:ascii="Arial" w:hAnsi="Arial" w:cs="Arial"/>
          <w:color w:val="000000"/>
          <w:sz w:val="24"/>
          <w:szCs w:val="24"/>
        </w:rPr>
        <w:t xml:space="preserve">n appropriate person to support </w:t>
      </w:r>
      <w:r w:rsidRPr="00BE581A">
        <w:rPr>
          <w:rFonts w:ascii="Arial" w:hAnsi="Arial" w:cs="Arial"/>
          <w:color w:val="000000"/>
          <w:sz w:val="24"/>
          <w:szCs w:val="24"/>
        </w:rPr>
        <w:t>them and in the absence of anyone suitable or availa</w:t>
      </w:r>
      <w:r w:rsidR="004F67DF">
        <w:rPr>
          <w:rFonts w:ascii="Arial" w:hAnsi="Arial" w:cs="Arial"/>
          <w:color w:val="000000"/>
          <w:sz w:val="24"/>
          <w:szCs w:val="24"/>
        </w:rPr>
        <w:t xml:space="preserve">ble, arrange for an independent </w:t>
      </w:r>
      <w:r w:rsidRPr="00BE581A">
        <w:rPr>
          <w:rFonts w:ascii="Arial" w:hAnsi="Arial" w:cs="Arial"/>
          <w:color w:val="000000"/>
          <w:sz w:val="24"/>
          <w:szCs w:val="24"/>
        </w:rPr>
        <w:t>advocate.</w:t>
      </w:r>
    </w:p>
    <w:p w14:paraId="5AE3E127"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0C86889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Safeguarding Planning</w:t>
      </w:r>
      <w:r w:rsidRPr="00BE581A">
        <w:rPr>
          <w:rFonts w:ascii="Arial" w:hAnsi="Arial" w:cs="Arial"/>
          <w:color w:val="000000"/>
          <w:sz w:val="24"/>
          <w:szCs w:val="24"/>
        </w:rPr>
        <w:t>: In response to identified risks a safeguarding plan can be</w:t>
      </w:r>
    </w:p>
    <w:p w14:paraId="1E926566" w14:textId="25D48F4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developed and implemented at any time. The safeguarding</w:t>
      </w:r>
      <w:r w:rsidR="004F67DF">
        <w:rPr>
          <w:rFonts w:ascii="Arial" w:hAnsi="Arial" w:cs="Arial"/>
          <w:color w:val="000000"/>
          <w:sz w:val="24"/>
          <w:szCs w:val="24"/>
        </w:rPr>
        <w:t xml:space="preserve"> plan aims to: prevent abuse or </w:t>
      </w:r>
      <w:r w:rsidRPr="00BE581A">
        <w:rPr>
          <w:rFonts w:ascii="Arial" w:hAnsi="Arial" w:cs="Arial"/>
          <w:color w:val="000000"/>
          <w:sz w:val="24"/>
          <w:szCs w:val="24"/>
        </w:rPr>
        <w:t>neglect; keep the risk of abuse or neglect at a level that is ac</w:t>
      </w:r>
      <w:r w:rsidR="004F67DF">
        <w:rPr>
          <w:rFonts w:ascii="Arial" w:hAnsi="Arial" w:cs="Arial"/>
          <w:color w:val="000000"/>
          <w:sz w:val="24"/>
          <w:szCs w:val="24"/>
        </w:rPr>
        <w:t xml:space="preserve">ceptable to the person; support </w:t>
      </w:r>
      <w:r w:rsidRPr="00BE581A">
        <w:rPr>
          <w:rFonts w:ascii="Arial" w:hAnsi="Arial" w:cs="Arial"/>
          <w:color w:val="000000"/>
          <w:sz w:val="24"/>
          <w:szCs w:val="24"/>
        </w:rPr>
        <w:t>the individual to continue in the risky situation if that is</w:t>
      </w:r>
      <w:r w:rsidR="004F67DF">
        <w:rPr>
          <w:rFonts w:ascii="Arial" w:hAnsi="Arial" w:cs="Arial"/>
          <w:color w:val="000000"/>
          <w:sz w:val="24"/>
          <w:szCs w:val="24"/>
        </w:rPr>
        <w:t xml:space="preserve"> their choice and they have the </w:t>
      </w:r>
      <w:r w:rsidRPr="00BE581A">
        <w:rPr>
          <w:rFonts w:ascii="Arial" w:hAnsi="Arial" w:cs="Arial"/>
          <w:color w:val="000000"/>
          <w:sz w:val="24"/>
          <w:szCs w:val="24"/>
        </w:rPr>
        <w:t>capacity to make that decision.</w:t>
      </w:r>
    </w:p>
    <w:p w14:paraId="668A3026"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53479387" w14:textId="7FDCF54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Information Sharing</w:t>
      </w:r>
      <w:r w:rsidRPr="00BE581A">
        <w:rPr>
          <w:rFonts w:ascii="Arial" w:hAnsi="Arial" w:cs="Arial"/>
          <w:color w:val="000000"/>
          <w:sz w:val="24"/>
          <w:szCs w:val="24"/>
        </w:rPr>
        <w:t>: This is the key to delivering better a</w:t>
      </w:r>
      <w:r w:rsidR="004F67DF">
        <w:rPr>
          <w:rFonts w:ascii="Arial" w:hAnsi="Arial" w:cs="Arial"/>
          <w:color w:val="000000"/>
          <w:sz w:val="24"/>
          <w:szCs w:val="24"/>
        </w:rPr>
        <w:t xml:space="preserve">nd more efficient services that </w:t>
      </w:r>
      <w:r w:rsidRPr="00BE581A">
        <w:rPr>
          <w:rFonts w:ascii="Arial" w:hAnsi="Arial" w:cs="Arial"/>
          <w:color w:val="000000"/>
          <w:sz w:val="24"/>
          <w:szCs w:val="24"/>
        </w:rPr>
        <w:t>are coordinated around the needs of the individual. It is a f</w:t>
      </w:r>
      <w:r w:rsidR="004F67DF">
        <w:rPr>
          <w:rFonts w:ascii="Arial" w:hAnsi="Arial" w:cs="Arial"/>
          <w:color w:val="000000"/>
          <w:sz w:val="24"/>
          <w:szCs w:val="24"/>
        </w:rPr>
        <w:t xml:space="preserve">oundation of early intervention </w:t>
      </w:r>
      <w:r w:rsidRPr="00BE581A">
        <w:rPr>
          <w:rFonts w:ascii="Arial" w:hAnsi="Arial" w:cs="Arial"/>
          <w:color w:val="000000"/>
          <w:sz w:val="24"/>
          <w:szCs w:val="24"/>
        </w:rPr>
        <w:t>and preventative work, for safeguarding, for promoti</w:t>
      </w:r>
      <w:r w:rsidR="004F67DF">
        <w:rPr>
          <w:rFonts w:ascii="Arial" w:hAnsi="Arial" w:cs="Arial"/>
          <w:color w:val="000000"/>
          <w:sz w:val="24"/>
          <w:szCs w:val="24"/>
        </w:rPr>
        <w:t xml:space="preserve">ng welfare and for wider public </w:t>
      </w:r>
      <w:r w:rsidRPr="00BE581A">
        <w:rPr>
          <w:rFonts w:ascii="Arial" w:hAnsi="Arial" w:cs="Arial"/>
          <w:color w:val="000000"/>
          <w:sz w:val="24"/>
          <w:szCs w:val="24"/>
        </w:rPr>
        <w:t>protection. Information sharing is a vital element</w:t>
      </w:r>
      <w:r w:rsidR="004F67DF">
        <w:rPr>
          <w:rFonts w:ascii="Arial" w:hAnsi="Arial" w:cs="Arial"/>
          <w:color w:val="000000"/>
          <w:sz w:val="24"/>
          <w:szCs w:val="24"/>
        </w:rPr>
        <w:t xml:space="preserve"> in improving outcomes for all. </w:t>
      </w:r>
      <w:r w:rsidRPr="00BE581A">
        <w:rPr>
          <w:rFonts w:ascii="Arial" w:hAnsi="Arial" w:cs="Arial"/>
          <w:color w:val="000000"/>
          <w:sz w:val="24"/>
          <w:szCs w:val="24"/>
        </w:rPr>
        <w:t xml:space="preserve">Nevertheless, it is important to understand that most people </w:t>
      </w:r>
      <w:r w:rsidR="004F67DF">
        <w:rPr>
          <w:rFonts w:ascii="Arial" w:hAnsi="Arial" w:cs="Arial"/>
          <w:color w:val="000000"/>
          <w:sz w:val="24"/>
          <w:szCs w:val="24"/>
        </w:rPr>
        <w:t xml:space="preserve">want to be confident that their </w:t>
      </w:r>
      <w:r w:rsidRPr="00BE581A">
        <w:rPr>
          <w:rFonts w:ascii="Arial" w:hAnsi="Arial" w:cs="Arial"/>
          <w:color w:val="000000"/>
          <w:sz w:val="24"/>
          <w:szCs w:val="24"/>
        </w:rPr>
        <w:t>personal information is kept safe and secure and that prac</w:t>
      </w:r>
      <w:r w:rsidR="004F67DF">
        <w:rPr>
          <w:rFonts w:ascii="Arial" w:hAnsi="Arial" w:cs="Arial"/>
          <w:color w:val="000000"/>
          <w:sz w:val="24"/>
          <w:szCs w:val="24"/>
        </w:rPr>
        <w:t xml:space="preserve">titioners maintain individuals’ </w:t>
      </w:r>
      <w:r w:rsidRPr="00BE581A">
        <w:rPr>
          <w:rFonts w:ascii="Arial" w:hAnsi="Arial" w:cs="Arial"/>
          <w:color w:val="000000"/>
          <w:sz w:val="24"/>
          <w:szCs w:val="24"/>
        </w:rPr>
        <w:t>privacy, while sharing appropriate information to deliver be</w:t>
      </w:r>
      <w:r w:rsidR="004F67DF">
        <w:rPr>
          <w:rFonts w:ascii="Arial" w:hAnsi="Arial" w:cs="Arial"/>
          <w:color w:val="000000"/>
          <w:sz w:val="24"/>
          <w:szCs w:val="24"/>
        </w:rPr>
        <w:t xml:space="preserve">tter support. Each safeguarding </w:t>
      </w:r>
      <w:r w:rsidRPr="00BE581A">
        <w:rPr>
          <w:rFonts w:ascii="Arial" w:hAnsi="Arial" w:cs="Arial"/>
          <w:color w:val="000000"/>
          <w:sz w:val="24"/>
          <w:szCs w:val="24"/>
        </w:rPr>
        <w:t>adult partnership should have up to date Information sharing guidance in place.</w:t>
      </w:r>
    </w:p>
    <w:p w14:paraId="5ABB5B5F"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73AB64C5" w14:textId="4363F70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Recording</w:t>
      </w:r>
      <w:r w:rsidRPr="00BE581A">
        <w:rPr>
          <w:rFonts w:ascii="Arial" w:hAnsi="Arial" w:cs="Arial"/>
          <w:color w:val="000000"/>
          <w:sz w:val="24"/>
          <w:szCs w:val="24"/>
        </w:rPr>
        <w:t xml:space="preserve">: Good record-keeping is an essential part of the </w:t>
      </w:r>
      <w:r w:rsidR="004F67DF">
        <w:rPr>
          <w:rFonts w:ascii="Arial" w:hAnsi="Arial" w:cs="Arial"/>
          <w:color w:val="000000"/>
          <w:sz w:val="24"/>
          <w:szCs w:val="24"/>
        </w:rPr>
        <w:t xml:space="preserve">accountability of organisations </w:t>
      </w:r>
      <w:r w:rsidRPr="00BE581A">
        <w:rPr>
          <w:rFonts w:ascii="Arial" w:hAnsi="Arial" w:cs="Arial"/>
          <w:color w:val="000000"/>
          <w:sz w:val="24"/>
          <w:szCs w:val="24"/>
        </w:rPr>
        <w:t xml:space="preserve">to those who use their services. Maintaining proper records is </w:t>
      </w:r>
      <w:r w:rsidR="004F67DF">
        <w:rPr>
          <w:rFonts w:ascii="Arial" w:hAnsi="Arial" w:cs="Arial"/>
          <w:color w:val="000000"/>
          <w:sz w:val="24"/>
          <w:szCs w:val="24"/>
        </w:rPr>
        <w:t xml:space="preserve">vital to the individuals’ care, </w:t>
      </w:r>
      <w:r w:rsidRPr="00BE581A">
        <w:rPr>
          <w:rFonts w:ascii="Arial" w:hAnsi="Arial" w:cs="Arial"/>
          <w:color w:val="000000"/>
          <w:sz w:val="24"/>
          <w:szCs w:val="24"/>
        </w:rPr>
        <w:t>support and safety. Where an allegation of abuse or neglect has been made a</w:t>
      </w:r>
      <w:r w:rsidR="004F67DF">
        <w:rPr>
          <w:rFonts w:ascii="Arial" w:hAnsi="Arial" w:cs="Arial"/>
          <w:color w:val="000000"/>
          <w:sz w:val="24"/>
          <w:szCs w:val="24"/>
        </w:rPr>
        <w:t xml:space="preserve">ll agencies </w:t>
      </w:r>
      <w:r w:rsidRPr="00BE581A">
        <w:rPr>
          <w:rFonts w:ascii="Arial" w:hAnsi="Arial" w:cs="Arial"/>
          <w:color w:val="000000"/>
          <w:sz w:val="24"/>
          <w:szCs w:val="24"/>
        </w:rPr>
        <w:t>have a responsibility to keep clear and accurate records. I</w:t>
      </w:r>
      <w:r w:rsidR="004F67DF">
        <w:rPr>
          <w:rFonts w:ascii="Arial" w:hAnsi="Arial" w:cs="Arial"/>
          <w:color w:val="000000"/>
          <w:sz w:val="24"/>
          <w:szCs w:val="24"/>
        </w:rPr>
        <w:t xml:space="preserve">t is fundamental to ensure that </w:t>
      </w:r>
      <w:r w:rsidRPr="00BE581A">
        <w:rPr>
          <w:rFonts w:ascii="Arial" w:hAnsi="Arial" w:cs="Arial"/>
          <w:color w:val="000000"/>
          <w:sz w:val="24"/>
          <w:szCs w:val="24"/>
        </w:rPr>
        <w:t>evidence is protected and to show what action has bee</w:t>
      </w:r>
      <w:r w:rsidR="004F67DF">
        <w:rPr>
          <w:rFonts w:ascii="Arial" w:hAnsi="Arial" w:cs="Arial"/>
          <w:color w:val="000000"/>
          <w:sz w:val="24"/>
          <w:szCs w:val="24"/>
        </w:rPr>
        <w:t xml:space="preserve">n taken and what decisions have </w:t>
      </w:r>
      <w:r w:rsidRPr="00BE581A">
        <w:rPr>
          <w:rFonts w:ascii="Arial" w:hAnsi="Arial" w:cs="Arial"/>
          <w:color w:val="000000"/>
          <w:sz w:val="24"/>
          <w:szCs w:val="24"/>
        </w:rPr>
        <w:t>been made and why.</w:t>
      </w:r>
    </w:p>
    <w:p w14:paraId="6D085A59" w14:textId="77777777" w:rsidR="004F67DF" w:rsidRPr="00BE581A" w:rsidRDefault="004F67DF" w:rsidP="006B4C3A">
      <w:pPr>
        <w:autoSpaceDE w:val="0"/>
        <w:autoSpaceDN w:val="0"/>
        <w:adjustRightInd w:val="0"/>
        <w:spacing w:after="0" w:line="240" w:lineRule="auto"/>
        <w:rPr>
          <w:rFonts w:ascii="Arial" w:hAnsi="Arial" w:cs="Arial"/>
          <w:color w:val="000000"/>
          <w:sz w:val="24"/>
          <w:szCs w:val="24"/>
        </w:rPr>
      </w:pPr>
    </w:p>
    <w:p w14:paraId="1145D4D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Feedback</w:t>
      </w:r>
      <w:r w:rsidRPr="00BE581A">
        <w:rPr>
          <w:rFonts w:ascii="Arial" w:hAnsi="Arial" w:cs="Arial"/>
          <w:color w:val="000000"/>
          <w:sz w:val="24"/>
          <w:szCs w:val="24"/>
        </w:rPr>
        <w:t>: It is important to provide regular updates to the adult, people raising the</w:t>
      </w:r>
    </w:p>
    <w:p w14:paraId="48FB1532" w14:textId="73EE47C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concern and relevant partners. People raising a safeguar</w:t>
      </w:r>
      <w:r w:rsidR="004F67DF">
        <w:rPr>
          <w:rFonts w:ascii="Arial" w:hAnsi="Arial" w:cs="Arial"/>
          <w:color w:val="000000"/>
          <w:sz w:val="24"/>
          <w:szCs w:val="24"/>
        </w:rPr>
        <w:t xml:space="preserve">ding concern are entitled to be </w:t>
      </w:r>
      <w:r w:rsidRPr="00BE581A">
        <w:rPr>
          <w:rFonts w:ascii="Arial" w:hAnsi="Arial" w:cs="Arial"/>
          <w:color w:val="000000"/>
          <w:sz w:val="24"/>
          <w:szCs w:val="24"/>
        </w:rPr>
        <w:t>given appropriate information regarding the status of t</w:t>
      </w:r>
      <w:r w:rsidR="004F67DF">
        <w:rPr>
          <w:rFonts w:ascii="Arial" w:hAnsi="Arial" w:cs="Arial"/>
          <w:color w:val="000000"/>
          <w:sz w:val="24"/>
          <w:szCs w:val="24"/>
        </w:rPr>
        <w:t xml:space="preserve">he referral they have made. The </w:t>
      </w:r>
      <w:r w:rsidRPr="00BE581A">
        <w:rPr>
          <w:rFonts w:ascii="Arial" w:hAnsi="Arial" w:cs="Arial"/>
          <w:color w:val="000000"/>
          <w:sz w:val="24"/>
          <w:szCs w:val="24"/>
        </w:rPr>
        <w:t xml:space="preserve">extent of this feedback will depend on various things (e.g. </w:t>
      </w:r>
      <w:r w:rsidR="004F67DF">
        <w:rPr>
          <w:rFonts w:ascii="Arial" w:hAnsi="Arial" w:cs="Arial"/>
          <w:color w:val="000000"/>
          <w:sz w:val="24"/>
          <w:szCs w:val="24"/>
        </w:rPr>
        <w:t xml:space="preserve">the relationship they have with </w:t>
      </w:r>
      <w:r w:rsidRPr="00BE581A">
        <w:rPr>
          <w:rFonts w:ascii="Arial" w:hAnsi="Arial" w:cs="Arial"/>
          <w:color w:val="000000"/>
          <w:sz w:val="24"/>
          <w:szCs w:val="24"/>
        </w:rPr>
        <w:t>the individual, confidentiality issues and the risk of compro</w:t>
      </w:r>
      <w:r w:rsidR="004F67DF">
        <w:rPr>
          <w:rFonts w:ascii="Arial" w:hAnsi="Arial" w:cs="Arial"/>
          <w:color w:val="000000"/>
          <w:sz w:val="24"/>
          <w:szCs w:val="24"/>
        </w:rPr>
        <w:t xml:space="preserve">mising an enquiry). At the very </w:t>
      </w:r>
      <w:r w:rsidRPr="00BE581A">
        <w:rPr>
          <w:rFonts w:ascii="Arial" w:hAnsi="Arial" w:cs="Arial"/>
          <w:color w:val="000000"/>
          <w:sz w:val="24"/>
          <w:szCs w:val="24"/>
        </w:rPr>
        <w:t>least it should be possible to advise people raising the con</w:t>
      </w:r>
      <w:r w:rsidR="004F67DF">
        <w:rPr>
          <w:rFonts w:ascii="Arial" w:hAnsi="Arial" w:cs="Arial"/>
          <w:color w:val="000000"/>
          <w:sz w:val="24"/>
          <w:szCs w:val="24"/>
        </w:rPr>
        <w:t xml:space="preserve">cern that their information has </w:t>
      </w:r>
      <w:r w:rsidRPr="00BE581A">
        <w:rPr>
          <w:rFonts w:ascii="Arial" w:hAnsi="Arial" w:cs="Arial"/>
          <w:color w:val="000000"/>
          <w:sz w:val="24"/>
          <w:szCs w:val="24"/>
        </w:rPr>
        <w:t>been acted upon and taken seriously.</w:t>
      </w:r>
    </w:p>
    <w:p w14:paraId="174375C2" w14:textId="77777777" w:rsidR="006740AD" w:rsidRPr="00BE581A" w:rsidRDefault="006740AD" w:rsidP="006B4C3A">
      <w:pPr>
        <w:autoSpaceDE w:val="0"/>
        <w:autoSpaceDN w:val="0"/>
        <w:adjustRightInd w:val="0"/>
        <w:spacing w:after="0" w:line="240" w:lineRule="auto"/>
        <w:rPr>
          <w:rFonts w:ascii="Arial" w:hAnsi="Arial" w:cs="Arial"/>
          <w:color w:val="000000"/>
          <w:sz w:val="24"/>
          <w:szCs w:val="24"/>
        </w:rPr>
      </w:pPr>
    </w:p>
    <w:p w14:paraId="689675B5" w14:textId="2F0F60E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Recovery from Abuse and Neglect</w:t>
      </w:r>
      <w:r w:rsidRPr="00BE581A">
        <w:rPr>
          <w:rFonts w:ascii="Arial" w:hAnsi="Arial" w:cs="Arial"/>
          <w:color w:val="000000"/>
          <w:sz w:val="24"/>
          <w:szCs w:val="24"/>
        </w:rPr>
        <w:t>: Safeguarding planning also involves promoting</w:t>
      </w:r>
      <w:r w:rsidR="006740AD">
        <w:rPr>
          <w:rFonts w:ascii="Arial" w:hAnsi="Arial" w:cs="Arial"/>
          <w:color w:val="000000"/>
          <w:sz w:val="24"/>
          <w:szCs w:val="24"/>
        </w:rPr>
        <w:t xml:space="preserve"> </w:t>
      </w:r>
      <w:r w:rsidRPr="00BE581A">
        <w:rPr>
          <w:rFonts w:ascii="Arial" w:hAnsi="Arial" w:cs="Arial"/>
          <w:color w:val="000000"/>
          <w:sz w:val="24"/>
          <w:szCs w:val="24"/>
        </w:rPr>
        <w:t>wellbeing and supporting adults who have been the victim of abuse or neglect to recover</w:t>
      </w:r>
      <w:r w:rsidR="006740AD">
        <w:rPr>
          <w:rFonts w:ascii="Arial" w:hAnsi="Arial" w:cs="Arial"/>
          <w:color w:val="000000"/>
          <w:sz w:val="24"/>
          <w:szCs w:val="24"/>
        </w:rPr>
        <w:t xml:space="preserve"> </w:t>
      </w:r>
      <w:r w:rsidRPr="00BE581A">
        <w:rPr>
          <w:rFonts w:ascii="Arial" w:hAnsi="Arial" w:cs="Arial"/>
          <w:color w:val="000000"/>
          <w:sz w:val="24"/>
          <w:szCs w:val="24"/>
        </w:rPr>
        <w:t>from the experience e.g. counselling, peer support and part of this recover</w:t>
      </w:r>
      <w:r w:rsidR="006740AD">
        <w:rPr>
          <w:rFonts w:ascii="Arial" w:hAnsi="Arial" w:cs="Arial"/>
          <w:color w:val="000000"/>
          <w:sz w:val="24"/>
          <w:szCs w:val="24"/>
        </w:rPr>
        <w:t xml:space="preserve">y may include </w:t>
      </w:r>
      <w:r w:rsidRPr="00BE581A">
        <w:rPr>
          <w:rFonts w:ascii="Arial" w:hAnsi="Arial" w:cs="Arial"/>
          <w:color w:val="000000"/>
          <w:sz w:val="24"/>
          <w:szCs w:val="24"/>
        </w:rPr>
        <w:t>restorative justice.</w:t>
      </w:r>
    </w:p>
    <w:p w14:paraId="7C060DE8" w14:textId="77777777" w:rsidR="006740AD" w:rsidRPr="00BE581A" w:rsidRDefault="006740AD" w:rsidP="006B4C3A">
      <w:pPr>
        <w:autoSpaceDE w:val="0"/>
        <w:autoSpaceDN w:val="0"/>
        <w:adjustRightInd w:val="0"/>
        <w:spacing w:after="0" w:line="240" w:lineRule="auto"/>
        <w:rPr>
          <w:rFonts w:ascii="Arial" w:hAnsi="Arial" w:cs="Arial"/>
          <w:color w:val="000000"/>
          <w:sz w:val="24"/>
          <w:szCs w:val="24"/>
        </w:rPr>
      </w:pPr>
    </w:p>
    <w:p w14:paraId="65A06533" w14:textId="21E30F4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b/>
          <w:bCs/>
          <w:color w:val="000000"/>
          <w:sz w:val="24"/>
          <w:szCs w:val="24"/>
        </w:rPr>
        <w:t xml:space="preserve">Safeguarding and Human Rights: </w:t>
      </w:r>
      <w:r w:rsidRPr="00BE581A">
        <w:rPr>
          <w:rFonts w:ascii="Arial" w:hAnsi="Arial" w:cs="Arial"/>
          <w:color w:val="000000"/>
          <w:sz w:val="24"/>
          <w:szCs w:val="24"/>
        </w:rPr>
        <w:t>It is important that any</w:t>
      </w:r>
      <w:r w:rsidR="006740AD">
        <w:rPr>
          <w:rFonts w:ascii="Arial" w:hAnsi="Arial" w:cs="Arial"/>
          <w:color w:val="000000"/>
          <w:sz w:val="24"/>
          <w:szCs w:val="24"/>
        </w:rPr>
        <w:t xml:space="preserve"> safeguarding complies with the </w:t>
      </w:r>
      <w:r w:rsidRPr="00BE581A">
        <w:rPr>
          <w:rFonts w:ascii="Arial" w:hAnsi="Arial" w:cs="Arial"/>
          <w:color w:val="000000"/>
          <w:sz w:val="24"/>
          <w:szCs w:val="24"/>
        </w:rPr>
        <w:t>Human Rights Act (HRA) 1998 (</w:t>
      </w:r>
      <w:r w:rsidR="0018094A" w:rsidRPr="00BE581A">
        <w:rPr>
          <w:rFonts w:ascii="Arial" w:hAnsi="Arial" w:cs="Arial"/>
          <w:color w:val="000000"/>
          <w:sz w:val="24"/>
          <w:szCs w:val="24"/>
        </w:rPr>
        <w:t>Articles</w:t>
      </w:r>
      <w:r w:rsidRPr="00BE581A">
        <w:rPr>
          <w:rFonts w:ascii="Arial" w:hAnsi="Arial" w:cs="Arial"/>
          <w:color w:val="000000"/>
          <w:sz w:val="24"/>
          <w:szCs w:val="24"/>
        </w:rPr>
        <w:t xml:space="preserve"> 5 and 8). This means that both the</w:t>
      </w:r>
    </w:p>
    <w:p w14:paraId="77CB64CE" w14:textId="660C9EB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process and the outcome must be proportionate, not undul</w:t>
      </w:r>
      <w:r w:rsidR="006740AD">
        <w:rPr>
          <w:rFonts w:ascii="Arial" w:hAnsi="Arial" w:cs="Arial"/>
          <w:color w:val="000000"/>
          <w:sz w:val="24"/>
          <w:szCs w:val="24"/>
        </w:rPr>
        <w:t xml:space="preserve">y restrictive, and enables risk </w:t>
      </w:r>
      <w:r w:rsidRPr="00BE581A">
        <w:rPr>
          <w:rFonts w:ascii="Arial" w:hAnsi="Arial" w:cs="Arial"/>
          <w:color w:val="000000"/>
          <w:sz w:val="24"/>
          <w:szCs w:val="24"/>
        </w:rPr>
        <w:t>where appropriate. Additionally, any actions arising f</w:t>
      </w:r>
      <w:r w:rsidR="006740AD">
        <w:rPr>
          <w:rFonts w:ascii="Arial" w:hAnsi="Arial" w:cs="Arial"/>
          <w:color w:val="000000"/>
          <w:sz w:val="24"/>
          <w:szCs w:val="24"/>
        </w:rPr>
        <w:t xml:space="preserve">rom the principles and approach </w:t>
      </w:r>
      <w:r w:rsidRPr="00BE581A">
        <w:rPr>
          <w:rFonts w:ascii="Arial" w:hAnsi="Arial" w:cs="Arial"/>
          <w:color w:val="000000"/>
          <w:sz w:val="24"/>
          <w:szCs w:val="24"/>
        </w:rPr>
        <w:t>should be consistent with current legislation.</w:t>
      </w:r>
    </w:p>
    <w:p w14:paraId="5949A933" w14:textId="77777777" w:rsidR="006740AD" w:rsidRDefault="006740AD" w:rsidP="006B4C3A">
      <w:pPr>
        <w:autoSpaceDE w:val="0"/>
        <w:autoSpaceDN w:val="0"/>
        <w:adjustRightInd w:val="0"/>
        <w:spacing w:after="0" w:line="240" w:lineRule="auto"/>
        <w:rPr>
          <w:rFonts w:ascii="Arial" w:hAnsi="Arial" w:cs="Arial"/>
          <w:color w:val="000000"/>
          <w:sz w:val="24"/>
          <w:szCs w:val="24"/>
        </w:rPr>
      </w:pPr>
    </w:p>
    <w:p w14:paraId="6C13624D" w14:textId="44C8755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Safeguarding must respect the autonomy and independence of individuals as </w:t>
      </w:r>
      <w:r w:rsidR="006740AD">
        <w:rPr>
          <w:rFonts w:ascii="Arial" w:hAnsi="Arial" w:cs="Arial"/>
          <w:color w:val="000000"/>
          <w:sz w:val="24"/>
          <w:szCs w:val="24"/>
        </w:rPr>
        <w:t xml:space="preserve">well as their </w:t>
      </w:r>
      <w:r w:rsidRPr="00BE581A">
        <w:rPr>
          <w:rFonts w:ascii="Arial" w:hAnsi="Arial" w:cs="Arial"/>
          <w:color w:val="000000"/>
          <w:sz w:val="24"/>
          <w:szCs w:val="24"/>
        </w:rPr>
        <w:t>right to family life. In the context of the Human Rights Act,</w:t>
      </w:r>
      <w:r w:rsidR="006740AD">
        <w:rPr>
          <w:rFonts w:ascii="Arial" w:hAnsi="Arial" w:cs="Arial"/>
          <w:color w:val="000000"/>
          <w:sz w:val="24"/>
          <w:szCs w:val="24"/>
        </w:rPr>
        <w:t xml:space="preserve"> Article 8, Lord Justice Munby, </w:t>
      </w:r>
      <w:r w:rsidRPr="00BE581A">
        <w:rPr>
          <w:rFonts w:ascii="Arial" w:hAnsi="Arial" w:cs="Arial"/>
          <w:color w:val="000000"/>
          <w:sz w:val="24"/>
          <w:szCs w:val="24"/>
        </w:rPr>
        <w:t>speaking about people who are vulnerable or incapacitated, stated:</w:t>
      </w:r>
    </w:p>
    <w:p w14:paraId="379EDF8C" w14:textId="4DACCC71" w:rsidR="006740AD" w:rsidRDefault="006740AD" w:rsidP="006B4C3A">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6740AD" w14:paraId="7EC197A9" w14:textId="77777777" w:rsidTr="006740AD">
        <w:tc>
          <w:tcPr>
            <w:tcW w:w="9016" w:type="dxa"/>
          </w:tcPr>
          <w:p w14:paraId="3C8DF65E" w14:textId="77777777" w:rsidR="006740AD" w:rsidRDefault="006740AD" w:rsidP="006740AD">
            <w:pPr>
              <w:autoSpaceDE w:val="0"/>
              <w:autoSpaceDN w:val="0"/>
              <w:adjustRightInd w:val="0"/>
              <w:rPr>
                <w:rFonts w:ascii="Arial" w:hAnsi="Arial" w:cs="Arial"/>
                <w:color w:val="000000"/>
                <w:sz w:val="24"/>
                <w:szCs w:val="24"/>
              </w:rPr>
            </w:pPr>
          </w:p>
          <w:p w14:paraId="38B9CED2" w14:textId="409449D5" w:rsidR="006740AD" w:rsidRDefault="006740AD" w:rsidP="006740AD">
            <w:pPr>
              <w:autoSpaceDE w:val="0"/>
              <w:autoSpaceDN w:val="0"/>
              <w:adjustRightInd w:val="0"/>
              <w:rPr>
                <w:rFonts w:ascii="Arial" w:hAnsi="Arial" w:cs="Arial"/>
                <w:color w:val="000000"/>
                <w:sz w:val="24"/>
                <w:szCs w:val="24"/>
              </w:rPr>
            </w:pPr>
            <w:r w:rsidRPr="00BE581A">
              <w:rPr>
                <w:rFonts w:ascii="Arial" w:hAnsi="Arial" w:cs="Arial"/>
                <w:color w:val="000000"/>
                <w:sz w:val="24"/>
                <w:szCs w:val="24"/>
              </w:rPr>
              <w:t>‘The fundamental point is that public authority decision-m</w:t>
            </w:r>
            <w:r>
              <w:rPr>
                <w:rFonts w:ascii="Arial" w:hAnsi="Arial" w:cs="Arial"/>
                <w:color w:val="000000"/>
                <w:sz w:val="24"/>
                <w:szCs w:val="24"/>
              </w:rPr>
              <w:t xml:space="preserve">aking must engage appropriately </w:t>
            </w:r>
            <w:r w:rsidRPr="00BE581A">
              <w:rPr>
                <w:rFonts w:ascii="Arial" w:hAnsi="Arial" w:cs="Arial"/>
                <w:color w:val="000000"/>
                <w:sz w:val="24"/>
                <w:szCs w:val="24"/>
              </w:rPr>
              <w:t>and meaningfully both with P and with P’s partner, re</w:t>
            </w:r>
            <w:r>
              <w:rPr>
                <w:rFonts w:ascii="Arial" w:hAnsi="Arial" w:cs="Arial"/>
                <w:color w:val="000000"/>
                <w:sz w:val="24"/>
                <w:szCs w:val="24"/>
              </w:rPr>
              <w:t xml:space="preserve">latives and carers. The State’s </w:t>
            </w:r>
            <w:r w:rsidRPr="00BE581A">
              <w:rPr>
                <w:rFonts w:ascii="Arial" w:hAnsi="Arial" w:cs="Arial"/>
                <w:color w:val="000000"/>
                <w:sz w:val="24"/>
                <w:szCs w:val="24"/>
              </w:rPr>
              <w:t xml:space="preserve">obligations under Article 8 are not merely substantive; </w:t>
            </w:r>
            <w:r>
              <w:rPr>
                <w:rFonts w:ascii="Arial" w:hAnsi="Arial" w:cs="Arial"/>
                <w:color w:val="000000"/>
                <w:sz w:val="24"/>
                <w:szCs w:val="24"/>
              </w:rPr>
              <w:t xml:space="preserve">they are also procedural. Those </w:t>
            </w:r>
            <w:r w:rsidRPr="00BE581A">
              <w:rPr>
                <w:rFonts w:ascii="Arial" w:hAnsi="Arial" w:cs="Arial"/>
                <w:color w:val="000000"/>
                <w:sz w:val="24"/>
                <w:szCs w:val="24"/>
              </w:rPr>
              <w:t>affected must be allowed to participate effectively in the decision-making</w:t>
            </w:r>
            <w:r>
              <w:rPr>
                <w:rFonts w:ascii="Arial" w:hAnsi="Arial" w:cs="Arial"/>
                <w:color w:val="000000"/>
                <w:sz w:val="24"/>
                <w:szCs w:val="24"/>
              </w:rPr>
              <w:t xml:space="preserve"> process. It is simply </w:t>
            </w:r>
            <w:r w:rsidRPr="00BE581A">
              <w:rPr>
                <w:rFonts w:ascii="Arial" w:hAnsi="Arial" w:cs="Arial"/>
                <w:color w:val="000000"/>
                <w:sz w:val="24"/>
                <w:szCs w:val="24"/>
              </w:rPr>
              <w:t>unacceptable – and an actionable breach of Article 8 – for adult</w:t>
            </w:r>
            <w:r>
              <w:rPr>
                <w:rFonts w:ascii="Arial" w:hAnsi="Arial" w:cs="Arial"/>
                <w:color w:val="000000"/>
                <w:sz w:val="24"/>
                <w:szCs w:val="24"/>
              </w:rPr>
              <w:t xml:space="preserve"> social care to decide, without </w:t>
            </w:r>
            <w:r w:rsidRPr="00BE581A">
              <w:rPr>
                <w:rFonts w:ascii="Arial" w:hAnsi="Arial" w:cs="Arial"/>
                <w:color w:val="000000"/>
                <w:sz w:val="24"/>
                <w:szCs w:val="24"/>
              </w:rPr>
              <w:t>reference to P and her carers, what is to be done and then m</w:t>
            </w:r>
            <w:r>
              <w:rPr>
                <w:rFonts w:ascii="Arial" w:hAnsi="Arial" w:cs="Arial"/>
                <w:color w:val="000000"/>
                <w:sz w:val="24"/>
                <w:szCs w:val="24"/>
              </w:rPr>
              <w:t xml:space="preserve">erely to tell them – to “share” </w:t>
            </w:r>
            <w:r w:rsidRPr="00BE581A">
              <w:rPr>
                <w:rFonts w:ascii="Arial" w:hAnsi="Arial" w:cs="Arial"/>
                <w:color w:val="000000"/>
                <w:sz w:val="24"/>
                <w:szCs w:val="24"/>
              </w:rPr>
              <w:t>with them – the decision.’</w:t>
            </w:r>
          </w:p>
          <w:p w14:paraId="42F4866C" w14:textId="77777777" w:rsidR="006740AD" w:rsidRPr="00BE581A" w:rsidRDefault="006740AD" w:rsidP="006740AD">
            <w:pPr>
              <w:autoSpaceDE w:val="0"/>
              <w:autoSpaceDN w:val="0"/>
              <w:adjustRightInd w:val="0"/>
              <w:rPr>
                <w:rFonts w:ascii="Arial" w:hAnsi="Arial" w:cs="Arial"/>
                <w:color w:val="000000"/>
                <w:sz w:val="24"/>
                <w:szCs w:val="24"/>
              </w:rPr>
            </w:pPr>
          </w:p>
          <w:p w14:paraId="4B403038" w14:textId="77777777" w:rsidR="006740AD" w:rsidRPr="00BE581A" w:rsidRDefault="006740AD" w:rsidP="006740AD">
            <w:pPr>
              <w:autoSpaceDE w:val="0"/>
              <w:autoSpaceDN w:val="0"/>
              <w:adjustRightInd w:val="0"/>
              <w:rPr>
                <w:rFonts w:ascii="Arial" w:hAnsi="Arial" w:cs="Arial"/>
                <w:color w:val="000000"/>
                <w:sz w:val="20"/>
                <w:szCs w:val="20"/>
              </w:rPr>
            </w:pPr>
            <w:r w:rsidRPr="00BE581A">
              <w:rPr>
                <w:rFonts w:ascii="Arial" w:hAnsi="Arial" w:cs="Arial"/>
                <w:color w:val="000000"/>
                <w:sz w:val="20"/>
                <w:szCs w:val="20"/>
              </w:rPr>
              <w:t>What Price Dignity? Keynote address by Lord Justice Munby to the LGA Community Care Conference:</w:t>
            </w:r>
          </w:p>
          <w:p w14:paraId="0E0F8E8C" w14:textId="77777777" w:rsidR="006740AD" w:rsidRDefault="006740AD" w:rsidP="006740AD">
            <w:pPr>
              <w:autoSpaceDE w:val="0"/>
              <w:autoSpaceDN w:val="0"/>
              <w:adjustRightInd w:val="0"/>
              <w:rPr>
                <w:rFonts w:ascii="Arial" w:hAnsi="Arial" w:cs="Arial"/>
                <w:color w:val="000000"/>
                <w:sz w:val="20"/>
                <w:szCs w:val="20"/>
              </w:rPr>
            </w:pPr>
            <w:r w:rsidRPr="00BE581A">
              <w:rPr>
                <w:rFonts w:ascii="Arial" w:hAnsi="Arial" w:cs="Arial"/>
                <w:color w:val="000000"/>
                <w:sz w:val="20"/>
                <w:szCs w:val="20"/>
              </w:rPr>
              <w:t>Protecting Liberties (14 July 2010) in Making Safeguarding Personal Guide 2014 LGA.</w:t>
            </w:r>
          </w:p>
          <w:p w14:paraId="5E97C085" w14:textId="354AB507" w:rsidR="006740AD" w:rsidRDefault="006740AD" w:rsidP="006740AD">
            <w:pPr>
              <w:autoSpaceDE w:val="0"/>
              <w:autoSpaceDN w:val="0"/>
              <w:adjustRightInd w:val="0"/>
              <w:rPr>
                <w:rFonts w:ascii="Arial" w:hAnsi="Arial" w:cs="Arial"/>
                <w:color w:val="000000"/>
                <w:sz w:val="24"/>
                <w:szCs w:val="24"/>
              </w:rPr>
            </w:pPr>
          </w:p>
        </w:tc>
      </w:tr>
    </w:tbl>
    <w:p w14:paraId="792BF00D" w14:textId="0C7AFCE7" w:rsidR="006740AD" w:rsidRDefault="006740AD" w:rsidP="006B4C3A">
      <w:pPr>
        <w:autoSpaceDE w:val="0"/>
        <w:autoSpaceDN w:val="0"/>
        <w:adjustRightInd w:val="0"/>
        <w:spacing w:after="0" w:line="240" w:lineRule="auto"/>
        <w:rPr>
          <w:rFonts w:ascii="Arial" w:hAnsi="Arial" w:cs="Arial"/>
          <w:color w:val="000000"/>
          <w:sz w:val="24"/>
          <w:szCs w:val="24"/>
        </w:rPr>
      </w:pPr>
    </w:p>
    <w:p w14:paraId="6544DEBE" w14:textId="77777777" w:rsidR="006740AD" w:rsidRPr="00BE581A" w:rsidRDefault="006740AD" w:rsidP="006B4C3A">
      <w:pPr>
        <w:autoSpaceDE w:val="0"/>
        <w:autoSpaceDN w:val="0"/>
        <w:adjustRightInd w:val="0"/>
        <w:spacing w:after="0" w:line="240" w:lineRule="auto"/>
        <w:rPr>
          <w:rFonts w:ascii="Arial" w:hAnsi="Arial" w:cs="Arial"/>
          <w:color w:val="000000"/>
          <w:sz w:val="24"/>
          <w:szCs w:val="24"/>
        </w:rPr>
      </w:pPr>
    </w:p>
    <w:p w14:paraId="3EAF1D6F" w14:textId="2E61F5C7" w:rsidR="006B4C3A" w:rsidRPr="000B114F" w:rsidRDefault="006B4C3A" w:rsidP="006B4C3A">
      <w:pPr>
        <w:autoSpaceDE w:val="0"/>
        <w:autoSpaceDN w:val="0"/>
        <w:adjustRightInd w:val="0"/>
        <w:spacing w:after="0" w:line="240" w:lineRule="auto"/>
        <w:rPr>
          <w:rFonts w:ascii="Arial" w:hAnsi="Arial" w:cs="Arial"/>
          <w:b/>
          <w:bCs/>
          <w:sz w:val="28"/>
          <w:szCs w:val="28"/>
        </w:rPr>
      </w:pPr>
      <w:r w:rsidRPr="000B114F">
        <w:rPr>
          <w:rFonts w:ascii="Arial" w:hAnsi="Arial" w:cs="Arial"/>
          <w:b/>
          <w:bCs/>
          <w:sz w:val="28"/>
          <w:szCs w:val="28"/>
        </w:rPr>
        <w:t>Conclusion Closing Statement</w:t>
      </w:r>
    </w:p>
    <w:p w14:paraId="7F1EA09E" w14:textId="77777777" w:rsidR="006740AD" w:rsidRPr="000B114F" w:rsidRDefault="006740AD" w:rsidP="006B4C3A">
      <w:pPr>
        <w:autoSpaceDE w:val="0"/>
        <w:autoSpaceDN w:val="0"/>
        <w:adjustRightInd w:val="0"/>
        <w:spacing w:after="0" w:line="240" w:lineRule="auto"/>
        <w:rPr>
          <w:rFonts w:ascii="Arial" w:hAnsi="Arial" w:cs="Arial"/>
          <w:b/>
          <w:bCs/>
          <w:sz w:val="28"/>
          <w:szCs w:val="28"/>
        </w:rPr>
      </w:pPr>
    </w:p>
    <w:p w14:paraId="062CEDB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main purpose of any work in relation to safeguarding should be about supporting</w:t>
      </w:r>
    </w:p>
    <w:p w14:paraId="51B29565" w14:textId="55FF0CC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individuals to take control of their own life and be free </w:t>
      </w:r>
      <w:r w:rsidR="006740AD">
        <w:rPr>
          <w:rFonts w:ascii="Arial" w:hAnsi="Arial" w:cs="Arial"/>
          <w:color w:val="000000"/>
          <w:sz w:val="24"/>
          <w:szCs w:val="24"/>
        </w:rPr>
        <w:t xml:space="preserve">from abuse and neglect wherever </w:t>
      </w:r>
      <w:r w:rsidRPr="00BE581A">
        <w:rPr>
          <w:rFonts w:ascii="Arial" w:hAnsi="Arial" w:cs="Arial"/>
          <w:color w:val="000000"/>
          <w:sz w:val="24"/>
          <w:szCs w:val="24"/>
        </w:rPr>
        <w:t>possible. Any interaction with individuals should be focused o</w:t>
      </w:r>
      <w:r w:rsidR="006740AD">
        <w:rPr>
          <w:rFonts w:ascii="Arial" w:hAnsi="Arial" w:cs="Arial"/>
          <w:color w:val="000000"/>
          <w:sz w:val="24"/>
          <w:szCs w:val="24"/>
        </w:rPr>
        <w:t xml:space="preserve">n making a difference, </w:t>
      </w:r>
      <w:r w:rsidRPr="00BE581A">
        <w:rPr>
          <w:rFonts w:ascii="Arial" w:hAnsi="Arial" w:cs="Arial"/>
          <w:color w:val="000000"/>
          <w:sz w:val="24"/>
          <w:szCs w:val="24"/>
        </w:rPr>
        <w:t xml:space="preserve">reducing risk and empowering people and communities </w:t>
      </w:r>
      <w:r w:rsidR="006740AD">
        <w:rPr>
          <w:rFonts w:ascii="Arial" w:hAnsi="Arial" w:cs="Arial"/>
          <w:color w:val="000000"/>
          <w:sz w:val="24"/>
          <w:szCs w:val="24"/>
        </w:rPr>
        <w:t xml:space="preserve">to prevent and reduce abuse and </w:t>
      </w:r>
      <w:r w:rsidRPr="00BE581A">
        <w:rPr>
          <w:rFonts w:ascii="Arial" w:hAnsi="Arial" w:cs="Arial"/>
          <w:color w:val="000000"/>
          <w:sz w:val="24"/>
          <w:szCs w:val="24"/>
        </w:rPr>
        <w:t>neglect from happening in the future.</w:t>
      </w:r>
    </w:p>
    <w:p w14:paraId="349AB764" w14:textId="77777777" w:rsidR="006740AD" w:rsidRPr="00BE581A" w:rsidRDefault="006740AD" w:rsidP="006B4C3A">
      <w:pPr>
        <w:autoSpaceDE w:val="0"/>
        <w:autoSpaceDN w:val="0"/>
        <w:adjustRightInd w:val="0"/>
        <w:spacing w:after="0" w:line="240" w:lineRule="auto"/>
        <w:rPr>
          <w:rFonts w:ascii="Arial" w:hAnsi="Arial" w:cs="Arial"/>
          <w:color w:val="000000"/>
          <w:sz w:val="24"/>
          <w:szCs w:val="24"/>
        </w:rPr>
      </w:pPr>
    </w:p>
    <w:p w14:paraId="6D1C10B1" w14:textId="77777777" w:rsidR="00CF30AC" w:rsidRDefault="00CF30AC">
      <w:pPr>
        <w:rPr>
          <w:rFonts w:ascii="Arial" w:hAnsi="Arial" w:cs="Arial"/>
          <w:b/>
          <w:bCs/>
          <w:color w:val="000000"/>
          <w:sz w:val="28"/>
          <w:szCs w:val="28"/>
        </w:rPr>
      </w:pPr>
      <w:r>
        <w:rPr>
          <w:rFonts w:ascii="Arial" w:hAnsi="Arial" w:cs="Arial"/>
          <w:b/>
          <w:bCs/>
          <w:color w:val="000000"/>
          <w:sz w:val="28"/>
          <w:szCs w:val="28"/>
        </w:rPr>
        <w:br w:type="page"/>
      </w:r>
    </w:p>
    <w:p w14:paraId="4B1A1656" w14:textId="2462607B"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 xml:space="preserve">Key Contacts for Raising </w:t>
      </w:r>
      <w:r w:rsidR="00A46107">
        <w:rPr>
          <w:rFonts w:ascii="Arial" w:hAnsi="Arial" w:cs="Arial"/>
          <w:b/>
          <w:bCs/>
          <w:color w:val="000000"/>
          <w:sz w:val="28"/>
          <w:szCs w:val="28"/>
        </w:rPr>
        <w:t xml:space="preserve">a Safeguarding Concern in South </w:t>
      </w:r>
      <w:r w:rsidRPr="00BE581A">
        <w:rPr>
          <w:rFonts w:ascii="Arial" w:hAnsi="Arial" w:cs="Arial"/>
          <w:b/>
          <w:bCs/>
          <w:color w:val="000000"/>
          <w:sz w:val="28"/>
          <w:szCs w:val="28"/>
        </w:rPr>
        <w:t>Yorkshire:</w:t>
      </w:r>
    </w:p>
    <w:tbl>
      <w:tblPr>
        <w:tblStyle w:val="TableGrid"/>
        <w:tblW w:w="0" w:type="auto"/>
        <w:tblLook w:val="04A0" w:firstRow="1" w:lastRow="0" w:firstColumn="1" w:lastColumn="0" w:noHBand="0" w:noVBand="1"/>
      </w:tblPr>
      <w:tblGrid>
        <w:gridCol w:w="4508"/>
        <w:gridCol w:w="4508"/>
      </w:tblGrid>
      <w:tr w:rsidR="00A46107" w14:paraId="7BDDC5C4" w14:textId="77777777" w:rsidTr="00A46107">
        <w:tc>
          <w:tcPr>
            <w:tcW w:w="4508" w:type="dxa"/>
          </w:tcPr>
          <w:p w14:paraId="59BAC6CB" w14:textId="6F0F7DF3" w:rsidR="00A46107" w:rsidRDefault="00A46107" w:rsidP="006B4C3A">
            <w:pPr>
              <w:autoSpaceDE w:val="0"/>
              <w:autoSpaceDN w:val="0"/>
              <w:adjustRightInd w:val="0"/>
              <w:rPr>
                <w:rFonts w:ascii="Arial" w:hAnsi="Arial" w:cs="Arial"/>
                <w:b/>
                <w:bCs/>
                <w:color w:val="000000"/>
                <w:sz w:val="28"/>
                <w:szCs w:val="28"/>
              </w:rPr>
            </w:pPr>
            <w:r w:rsidRPr="00BE581A">
              <w:rPr>
                <w:rFonts w:ascii="Arial" w:hAnsi="Arial" w:cs="Arial"/>
                <w:b/>
                <w:bCs/>
                <w:color w:val="000000"/>
                <w:sz w:val="24"/>
                <w:szCs w:val="24"/>
              </w:rPr>
              <w:t xml:space="preserve">Key </w:t>
            </w:r>
            <w:r>
              <w:rPr>
                <w:rFonts w:ascii="Arial" w:hAnsi="Arial" w:cs="Arial"/>
                <w:b/>
                <w:bCs/>
                <w:color w:val="000000"/>
                <w:sz w:val="24"/>
                <w:szCs w:val="24"/>
              </w:rPr>
              <w:t xml:space="preserve">Contact Points to make an Adult </w:t>
            </w:r>
            <w:r w:rsidRPr="00BE581A">
              <w:rPr>
                <w:rFonts w:ascii="Arial" w:hAnsi="Arial" w:cs="Arial"/>
                <w:b/>
                <w:bCs/>
                <w:color w:val="000000"/>
                <w:sz w:val="24"/>
                <w:szCs w:val="24"/>
              </w:rPr>
              <w:t>Safeguarding Concern:</w:t>
            </w:r>
          </w:p>
        </w:tc>
        <w:tc>
          <w:tcPr>
            <w:tcW w:w="4508" w:type="dxa"/>
          </w:tcPr>
          <w:p w14:paraId="2DC9AA56" w14:textId="77777777" w:rsidR="00A46107" w:rsidRPr="00BE581A" w:rsidRDefault="00A46107" w:rsidP="00A46107">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Contact Details</w:t>
            </w:r>
          </w:p>
          <w:p w14:paraId="6D694DE2" w14:textId="77777777" w:rsidR="00A46107" w:rsidRDefault="00A46107" w:rsidP="006B4C3A">
            <w:pPr>
              <w:autoSpaceDE w:val="0"/>
              <w:autoSpaceDN w:val="0"/>
              <w:adjustRightInd w:val="0"/>
              <w:rPr>
                <w:rFonts w:ascii="Arial" w:hAnsi="Arial" w:cs="Arial"/>
                <w:b/>
                <w:bCs/>
                <w:color w:val="000000"/>
                <w:sz w:val="28"/>
                <w:szCs w:val="28"/>
              </w:rPr>
            </w:pPr>
          </w:p>
        </w:tc>
      </w:tr>
      <w:tr w:rsidR="00A46107" w14:paraId="19895A71" w14:textId="77777777" w:rsidTr="00A46107">
        <w:tc>
          <w:tcPr>
            <w:tcW w:w="4508" w:type="dxa"/>
          </w:tcPr>
          <w:p w14:paraId="720796FC" w14:textId="77777777" w:rsidR="00A46107" w:rsidRPr="00BE581A" w:rsidRDefault="00A46107" w:rsidP="00A46107">
            <w:pPr>
              <w:autoSpaceDE w:val="0"/>
              <w:autoSpaceDN w:val="0"/>
              <w:adjustRightInd w:val="0"/>
              <w:rPr>
                <w:rFonts w:ascii="Arial" w:hAnsi="Arial" w:cs="Arial"/>
                <w:color w:val="000000"/>
                <w:sz w:val="24"/>
                <w:szCs w:val="24"/>
              </w:rPr>
            </w:pPr>
            <w:r w:rsidRPr="00BE581A">
              <w:rPr>
                <w:rFonts w:ascii="Arial" w:hAnsi="Arial" w:cs="Arial"/>
                <w:color w:val="000000"/>
                <w:sz w:val="24"/>
                <w:szCs w:val="24"/>
              </w:rPr>
              <w:t>Barnsley Customer Access Team (Members of the</w:t>
            </w:r>
          </w:p>
          <w:p w14:paraId="05F8FB59" w14:textId="2838408D" w:rsidR="00A46107" w:rsidRDefault="00A46107" w:rsidP="00A46107">
            <w:pPr>
              <w:autoSpaceDE w:val="0"/>
              <w:autoSpaceDN w:val="0"/>
              <w:adjustRightInd w:val="0"/>
              <w:rPr>
                <w:rFonts w:ascii="Arial" w:hAnsi="Arial" w:cs="Arial"/>
                <w:b/>
                <w:bCs/>
                <w:color w:val="000000"/>
                <w:sz w:val="28"/>
                <w:szCs w:val="28"/>
              </w:rPr>
            </w:pPr>
            <w:r w:rsidRPr="00BE581A">
              <w:rPr>
                <w:rFonts w:ascii="Arial" w:hAnsi="Arial" w:cs="Arial"/>
                <w:color w:val="000000"/>
                <w:sz w:val="24"/>
                <w:szCs w:val="24"/>
              </w:rPr>
              <w:t>Public)</w:t>
            </w:r>
          </w:p>
        </w:tc>
        <w:tc>
          <w:tcPr>
            <w:tcW w:w="4508" w:type="dxa"/>
          </w:tcPr>
          <w:p w14:paraId="0FD7697C" w14:textId="77777777" w:rsidR="00A46107" w:rsidRPr="00BE581A" w:rsidRDefault="00A46107" w:rsidP="00A46107">
            <w:pPr>
              <w:autoSpaceDE w:val="0"/>
              <w:autoSpaceDN w:val="0"/>
              <w:adjustRightInd w:val="0"/>
              <w:rPr>
                <w:rFonts w:ascii="Arial" w:hAnsi="Arial" w:cs="Arial"/>
                <w:color w:val="000000"/>
                <w:sz w:val="24"/>
                <w:szCs w:val="24"/>
              </w:rPr>
            </w:pPr>
            <w:r w:rsidRPr="00BE581A">
              <w:rPr>
                <w:rFonts w:ascii="Arial" w:hAnsi="Arial" w:cs="Arial"/>
                <w:color w:val="000000"/>
                <w:sz w:val="24"/>
                <w:szCs w:val="24"/>
              </w:rPr>
              <w:t>01226 773 300</w:t>
            </w:r>
          </w:p>
          <w:p w14:paraId="3BCF44A6" w14:textId="152DFD9F" w:rsidR="00A46107" w:rsidRPr="00A46107" w:rsidRDefault="00E27A09" w:rsidP="006B4C3A">
            <w:pPr>
              <w:autoSpaceDE w:val="0"/>
              <w:autoSpaceDN w:val="0"/>
              <w:adjustRightInd w:val="0"/>
              <w:rPr>
                <w:rFonts w:ascii="Arial" w:hAnsi="Arial" w:cs="Arial"/>
                <w:color w:val="0000FF"/>
                <w:sz w:val="24"/>
                <w:szCs w:val="24"/>
              </w:rPr>
            </w:pPr>
            <w:hyperlink r:id="rId26" w:history="1">
              <w:r w:rsidR="00A46107" w:rsidRPr="00A46107">
                <w:rPr>
                  <w:rStyle w:val="Hyperlink"/>
                  <w:rFonts w:ascii="Arial" w:hAnsi="Arial" w:cs="Arial"/>
                  <w:sz w:val="24"/>
                  <w:szCs w:val="24"/>
                </w:rPr>
                <w:t>Barnsley Council Safeguarding Concern</w:t>
              </w:r>
            </w:hyperlink>
          </w:p>
        </w:tc>
      </w:tr>
      <w:tr w:rsidR="00A46107" w14:paraId="5501E4FF" w14:textId="77777777" w:rsidTr="00A46107">
        <w:tc>
          <w:tcPr>
            <w:tcW w:w="4508" w:type="dxa"/>
          </w:tcPr>
          <w:p w14:paraId="455F5520" w14:textId="6735A8A1" w:rsidR="00A46107" w:rsidRDefault="00FC71C9" w:rsidP="006B4C3A">
            <w:pPr>
              <w:autoSpaceDE w:val="0"/>
              <w:autoSpaceDN w:val="0"/>
              <w:adjustRightInd w:val="0"/>
              <w:rPr>
                <w:rFonts w:ascii="Arial" w:hAnsi="Arial" w:cs="Arial"/>
                <w:b/>
                <w:bCs/>
                <w:color w:val="000000"/>
                <w:sz w:val="28"/>
                <w:szCs w:val="28"/>
              </w:rPr>
            </w:pPr>
            <w:r w:rsidRPr="00BE581A">
              <w:rPr>
                <w:rFonts w:ascii="Arial" w:hAnsi="Arial" w:cs="Arial"/>
                <w:color w:val="000000"/>
                <w:sz w:val="24"/>
                <w:szCs w:val="24"/>
              </w:rPr>
              <w:t>Doncaster Safeguarding Adults Contact Team</w:t>
            </w:r>
          </w:p>
        </w:tc>
        <w:tc>
          <w:tcPr>
            <w:tcW w:w="4508" w:type="dxa"/>
          </w:tcPr>
          <w:p w14:paraId="280E18CB" w14:textId="77777777" w:rsidR="00FC71C9" w:rsidRPr="00BE581A" w:rsidRDefault="00FC71C9" w:rsidP="00FC71C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01302 737 391 (Option 3 for </w:t>
            </w:r>
            <w:r w:rsidRPr="00BE581A">
              <w:rPr>
                <w:rFonts w:ascii="Arial" w:hAnsi="Arial" w:cs="Arial"/>
                <w:color w:val="000000"/>
                <w:sz w:val="24"/>
                <w:szCs w:val="24"/>
              </w:rPr>
              <w:t>Safeguarding)</w:t>
            </w:r>
          </w:p>
          <w:p w14:paraId="75518FAD" w14:textId="3FD9ECCD" w:rsidR="00A46107" w:rsidRDefault="00E27A09" w:rsidP="00FC71C9">
            <w:pPr>
              <w:autoSpaceDE w:val="0"/>
              <w:autoSpaceDN w:val="0"/>
              <w:adjustRightInd w:val="0"/>
              <w:rPr>
                <w:rFonts w:ascii="Arial" w:hAnsi="Arial" w:cs="Arial"/>
                <w:b/>
                <w:bCs/>
                <w:color w:val="000000"/>
                <w:sz w:val="28"/>
                <w:szCs w:val="28"/>
              </w:rPr>
            </w:pPr>
            <w:hyperlink r:id="rId27" w:history="1">
              <w:r w:rsidR="00FC71C9" w:rsidRPr="00FC71C9">
                <w:rPr>
                  <w:rStyle w:val="Hyperlink"/>
                  <w:rFonts w:ascii="Arial" w:hAnsi="Arial" w:cs="Arial"/>
                  <w:sz w:val="24"/>
                  <w:szCs w:val="24"/>
                </w:rPr>
                <w:t>Doncaster Council Safeguarding Concern</w:t>
              </w:r>
            </w:hyperlink>
          </w:p>
        </w:tc>
      </w:tr>
      <w:tr w:rsidR="00FC71C9" w14:paraId="0F70A7A3" w14:textId="77777777" w:rsidTr="00A46107">
        <w:tc>
          <w:tcPr>
            <w:tcW w:w="4508" w:type="dxa"/>
          </w:tcPr>
          <w:p w14:paraId="06A6B73E" w14:textId="50AE5F92" w:rsidR="00FC71C9" w:rsidRPr="00BE581A" w:rsidRDefault="00FC71C9"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Rotherham Metropolitan Borough Council</w:t>
            </w:r>
          </w:p>
        </w:tc>
        <w:tc>
          <w:tcPr>
            <w:tcW w:w="4508" w:type="dxa"/>
          </w:tcPr>
          <w:p w14:paraId="73EDDA14" w14:textId="77777777" w:rsidR="00FC71C9" w:rsidRPr="00BE581A" w:rsidRDefault="00FC71C9" w:rsidP="00FC71C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01709 822 330</w:t>
            </w:r>
          </w:p>
          <w:p w14:paraId="44D08AFB" w14:textId="65E2FA9E" w:rsidR="00FC71C9" w:rsidRPr="00FC71C9" w:rsidRDefault="00E27A09" w:rsidP="00FC71C9">
            <w:pPr>
              <w:autoSpaceDE w:val="0"/>
              <w:autoSpaceDN w:val="0"/>
              <w:adjustRightInd w:val="0"/>
              <w:rPr>
                <w:rFonts w:ascii="Arial" w:hAnsi="Arial" w:cs="Arial"/>
                <w:color w:val="0000FF"/>
                <w:sz w:val="24"/>
                <w:szCs w:val="24"/>
              </w:rPr>
            </w:pPr>
            <w:hyperlink r:id="rId28" w:history="1">
              <w:r w:rsidR="00FC71C9" w:rsidRPr="00FC71C9">
                <w:rPr>
                  <w:rStyle w:val="Hyperlink"/>
                  <w:rFonts w:ascii="Arial" w:hAnsi="Arial" w:cs="Arial"/>
                  <w:sz w:val="24"/>
                  <w:szCs w:val="24"/>
                </w:rPr>
                <w:t>Rotherham Council Safeguarding Concern</w:t>
              </w:r>
            </w:hyperlink>
          </w:p>
        </w:tc>
      </w:tr>
      <w:tr w:rsidR="00FC71C9" w14:paraId="72B3D2D8" w14:textId="77777777" w:rsidTr="00A46107">
        <w:tc>
          <w:tcPr>
            <w:tcW w:w="4508" w:type="dxa"/>
          </w:tcPr>
          <w:p w14:paraId="5C512EAC" w14:textId="4CE3F84F" w:rsidR="00FC71C9" w:rsidRPr="00BE581A" w:rsidRDefault="00FC71C9" w:rsidP="006B4C3A">
            <w:pPr>
              <w:autoSpaceDE w:val="0"/>
              <w:autoSpaceDN w:val="0"/>
              <w:adjustRightInd w:val="0"/>
              <w:rPr>
                <w:rFonts w:ascii="Arial" w:hAnsi="Arial" w:cs="Arial"/>
                <w:color w:val="000000"/>
                <w:sz w:val="24"/>
                <w:szCs w:val="24"/>
              </w:rPr>
            </w:pPr>
            <w:r w:rsidRPr="00BE581A">
              <w:rPr>
                <w:rFonts w:ascii="Arial" w:hAnsi="Arial" w:cs="Arial"/>
                <w:color w:val="000000"/>
                <w:sz w:val="24"/>
                <w:szCs w:val="24"/>
              </w:rPr>
              <w:t>Sheffield City Council First Contact</w:t>
            </w:r>
          </w:p>
        </w:tc>
        <w:tc>
          <w:tcPr>
            <w:tcW w:w="4508" w:type="dxa"/>
          </w:tcPr>
          <w:p w14:paraId="14C25808" w14:textId="77777777" w:rsidR="00FC71C9" w:rsidRPr="00BE581A" w:rsidRDefault="00FC71C9" w:rsidP="00FC71C9">
            <w:pPr>
              <w:autoSpaceDE w:val="0"/>
              <w:autoSpaceDN w:val="0"/>
              <w:adjustRightInd w:val="0"/>
              <w:rPr>
                <w:rFonts w:ascii="Arial" w:hAnsi="Arial" w:cs="Arial"/>
                <w:color w:val="000000"/>
                <w:sz w:val="24"/>
                <w:szCs w:val="24"/>
              </w:rPr>
            </w:pPr>
            <w:r w:rsidRPr="00BE581A">
              <w:rPr>
                <w:rFonts w:ascii="Arial" w:hAnsi="Arial" w:cs="Arial"/>
                <w:color w:val="000000"/>
                <w:sz w:val="24"/>
                <w:szCs w:val="24"/>
              </w:rPr>
              <w:t>0114 273 4908</w:t>
            </w:r>
          </w:p>
          <w:p w14:paraId="3178647D" w14:textId="44780715" w:rsidR="00FC71C9" w:rsidRPr="00FC71C9" w:rsidRDefault="00E27A09" w:rsidP="00FC71C9">
            <w:pPr>
              <w:autoSpaceDE w:val="0"/>
              <w:autoSpaceDN w:val="0"/>
              <w:adjustRightInd w:val="0"/>
              <w:rPr>
                <w:rFonts w:ascii="Arial" w:hAnsi="Arial" w:cs="Arial"/>
                <w:color w:val="0000FF"/>
                <w:sz w:val="24"/>
                <w:szCs w:val="24"/>
              </w:rPr>
            </w:pPr>
            <w:hyperlink r:id="rId29" w:history="1">
              <w:r w:rsidR="00FC71C9" w:rsidRPr="00FC71C9">
                <w:rPr>
                  <w:rStyle w:val="Hyperlink"/>
                  <w:rFonts w:ascii="Arial" w:hAnsi="Arial" w:cs="Arial"/>
                  <w:sz w:val="24"/>
                  <w:szCs w:val="24"/>
                </w:rPr>
                <w:t>Sheffield Council Safeguarding Concern</w:t>
              </w:r>
            </w:hyperlink>
          </w:p>
        </w:tc>
      </w:tr>
    </w:tbl>
    <w:p w14:paraId="0AB4A405" w14:textId="5B14D40D" w:rsidR="00FC71C9" w:rsidRPr="00BE581A" w:rsidRDefault="00FC71C9" w:rsidP="006B4C3A">
      <w:pPr>
        <w:autoSpaceDE w:val="0"/>
        <w:autoSpaceDN w:val="0"/>
        <w:adjustRightInd w:val="0"/>
        <w:spacing w:after="0" w:line="240" w:lineRule="auto"/>
        <w:rPr>
          <w:rFonts w:ascii="Arial" w:hAnsi="Arial" w:cs="Arial"/>
          <w:color w:val="0000FF"/>
          <w:sz w:val="24"/>
          <w:szCs w:val="24"/>
        </w:rPr>
      </w:pPr>
    </w:p>
    <w:p w14:paraId="1A3E2172" w14:textId="4BEE5EE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Safeguarding Board Signatories</w:t>
      </w:r>
    </w:p>
    <w:tbl>
      <w:tblPr>
        <w:tblStyle w:val="TableGrid"/>
        <w:tblW w:w="0" w:type="auto"/>
        <w:tblLook w:val="04A0" w:firstRow="1" w:lastRow="0" w:firstColumn="1" w:lastColumn="0" w:noHBand="0" w:noVBand="1"/>
      </w:tblPr>
      <w:tblGrid>
        <w:gridCol w:w="3005"/>
        <w:gridCol w:w="3005"/>
        <w:gridCol w:w="3006"/>
      </w:tblGrid>
      <w:tr w:rsidR="00FC71C9" w14:paraId="647D4854" w14:textId="77777777" w:rsidTr="00FC71C9">
        <w:tc>
          <w:tcPr>
            <w:tcW w:w="3005" w:type="dxa"/>
          </w:tcPr>
          <w:p w14:paraId="6E4C13BE" w14:textId="5BEC4A6C" w:rsidR="00FC71C9" w:rsidRDefault="00FC71C9"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Local Authority</w:t>
            </w:r>
            <w:r>
              <w:rPr>
                <w:rFonts w:ascii="Arial" w:hAnsi="Arial" w:cs="Arial"/>
                <w:b/>
                <w:bCs/>
                <w:color w:val="000000"/>
                <w:sz w:val="24"/>
                <w:szCs w:val="24"/>
              </w:rPr>
              <w:t xml:space="preserve"> </w:t>
            </w:r>
            <w:r w:rsidRPr="00BE581A">
              <w:rPr>
                <w:rFonts w:ascii="Arial" w:hAnsi="Arial" w:cs="Arial"/>
                <w:b/>
                <w:bCs/>
                <w:color w:val="000000"/>
                <w:sz w:val="24"/>
                <w:szCs w:val="24"/>
              </w:rPr>
              <w:t>Safeguarding Board</w:t>
            </w:r>
          </w:p>
        </w:tc>
        <w:tc>
          <w:tcPr>
            <w:tcW w:w="3005" w:type="dxa"/>
          </w:tcPr>
          <w:p w14:paraId="779E5150" w14:textId="4F3D51D2" w:rsidR="00FC71C9" w:rsidRDefault="00FC71C9"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Name of Chair</w:t>
            </w:r>
          </w:p>
        </w:tc>
        <w:tc>
          <w:tcPr>
            <w:tcW w:w="3006" w:type="dxa"/>
          </w:tcPr>
          <w:p w14:paraId="0FA26805" w14:textId="5CBF90BB" w:rsidR="00FC71C9" w:rsidRDefault="00987800" w:rsidP="006B4C3A">
            <w:pPr>
              <w:autoSpaceDE w:val="0"/>
              <w:autoSpaceDN w:val="0"/>
              <w:adjustRightInd w:val="0"/>
              <w:rPr>
                <w:rFonts w:ascii="Arial" w:hAnsi="Arial" w:cs="Arial"/>
                <w:b/>
                <w:bCs/>
                <w:color w:val="000000"/>
                <w:sz w:val="24"/>
                <w:szCs w:val="24"/>
              </w:rPr>
            </w:pPr>
            <w:r w:rsidRPr="00BE581A">
              <w:rPr>
                <w:rFonts w:ascii="Arial" w:hAnsi="Arial" w:cs="Arial"/>
                <w:b/>
                <w:bCs/>
                <w:color w:val="000000"/>
                <w:sz w:val="24"/>
                <w:szCs w:val="24"/>
              </w:rPr>
              <w:t>Signature of Chair</w:t>
            </w:r>
          </w:p>
        </w:tc>
      </w:tr>
      <w:tr w:rsidR="00FC71C9" w14:paraId="259F4623" w14:textId="77777777" w:rsidTr="00FC71C9">
        <w:tc>
          <w:tcPr>
            <w:tcW w:w="3005" w:type="dxa"/>
          </w:tcPr>
          <w:p w14:paraId="354CA76B" w14:textId="69BE3CDA" w:rsidR="00FC71C9" w:rsidRPr="00987800" w:rsidRDefault="00987800" w:rsidP="006B4C3A">
            <w:pPr>
              <w:autoSpaceDE w:val="0"/>
              <w:autoSpaceDN w:val="0"/>
              <w:adjustRightInd w:val="0"/>
              <w:rPr>
                <w:rFonts w:ascii="Arial" w:hAnsi="Arial" w:cs="Arial"/>
                <w:color w:val="000000"/>
                <w:sz w:val="24"/>
                <w:szCs w:val="24"/>
              </w:rPr>
            </w:pPr>
            <w:r>
              <w:rPr>
                <w:rFonts w:ascii="Arial" w:hAnsi="Arial" w:cs="Arial"/>
                <w:color w:val="000000"/>
                <w:sz w:val="24"/>
                <w:szCs w:val="24"/>
              </w:rPr>
              <w:t>Barnsley Safeguarding Adult Board</w:t>
            </w:r>
          </w:p>
        </w:tc>
        <w:tc>
          <w:tcPr>
            <w:tcW w:w="3005" w:type="dxa"/>
          </w:tcPr>
          <w:p w14:paraId="58BF72BC" w14:textId="77777777" w:rsidR="00FC71C9" w:rsidRDefault="00FC71C9" w:rsidP="006B4C3A">
            <w:pPr>
              <w:autoSpaceDE w:val="0"/>
              <w:autoSpaceDN w:val="0"/>
              <w:adjustRightInd w:val="0"/>
              <w:rPr>
                <w:rFonts w:ascii="Arial" w:hAnsi="Arial" w:cs="Arial"/>
                <w:b/>
                <w:bCs/>
                <w:color w:val="000000"/>
                <w:sz w:val="24"/>
                <w:szCs w:val="24"/>
              </w:rPr>
            </w:pPr>
          </w:p>
        </w:tc>
        <w:tc>
          <w:tcPr>
            <w:tcW w:w="3006" w:type="dxa"/>
          </w:tcPr>
          <w:p w14:paraId="43A17F59" w14:textId="77777777" w:rsidR="00FC71C9" w:rsidRDefault="00FC71C9" w:rsidP="006B4C3A">
            <w:pPr>
              <w:autoSpaceDE w:val="0"/>
              <w:autoSpaceDN w:val="0"/>
              <w:adjustRightInd w:val="0"/>
              <w:rPr>
                <w:rFonts w:ascii="Arial" w:hAnsi="Arial" w:cs="Arial"/>
                <w:b/>
                <w:bCs/>
                <w:color w:val="000000"/>
                <w:sz w:val="24"/>
                <w:szCs w:val="24"/>
              </w:rPr>
            </w:pPr>
          </w:p>
        </w:tc>
      </w:tr>
      <w:tr w:rsidR="00FC71C9" w14:paraId="0C0B8791" w14:textId="77777777" w:rsidTr="00FC71C9">
        <w:tc>
          <w:tcPr>
            <w:tcW w:w="3005" w:type="dxa"/>
          </w:tcPr>
          <w:p w14:paraId="6A526728" w14:textId="3133F4DF" w:rsidR="00FC71C9" w:rsidRPr="00987800" w:rsidRDefault="00987800" w:rsidP="006B4C3A">
            <w:pPr>
              <w:autoSpaceDE w:val="0"/>
              <w:autoSpaceDN w:val="0"/>
              <w:adjustRightInd w:val="0"/>
              <w:rPr>
                <w:rFonts w:ascii="Arial" w:hAnsi="Arial" w:cs="Arial"/>
                <w:color w:val="000000"/>
                <w:sz w:val="24"/>
                <w:szCs w:val="24"/>
              </w:rPr>
            </w:pPr>
            <w:r>
              <w:rPr>
                <w:rFonts w:ascii="Arial" w:hAnsi="Arial" w:cs="Arial"/>
                <w:color w:val="000000"/>
                <w:sz w:val="24"/>
                <w:szCs w:val="24"/>
              </w:rPr>
              <w:t>Safeguarding Adults Doncaster</w:t>
            </w:r>
          </w:p>
        </w:tc>
        <w:tc>
          <w:tcPr>
            <w:tcW w:w="3005" w:type="dxa"/>
          </w:tcPr>
          <w:p w14:paraId="764C5D71" w14:textId="77777777" w:rsidR="00FC71C9" w:rsidRDefault="00FC71C9" w:rsidP="006B4C3A">
            <w:pPr>
              <w:autoSpaceDE w:val="0"/>
              <w:autoSpaceDN w:val="0"/>
              <w:adjustRightInd w:val="0"/>
              <w:rPr>
                <w:rFonts w:ascii="Arial" w:hAnsi="Arial" w:cs="Arial"/>
                <w:b/>
                <w:bCs/>
                <w:color w:val="000000"/>
                <w:sz w:val="24"/>
                <w:szCs w:val="24"/>
              </w:rPr>
            </w:pPr>
          </w:p>
        </w:tc>
        <w:tc>
          <w:tcPr>
            <w:tcW w:w="3006" w:type="dxa"/>
          </w:tcPr>
          <w:p w14:paraId="6AA9B82D" w14:textId="77777777" w:rsidR="00FC71C9" w:rsidRDefault="00FC71C9" w:rsidP="006B4C3A">
            <w:pPr>
              <w:autoSpaceDE w:val="0"/>
              <w:autoSpaceDN w:val="0"/>
              <w:adjustRightInd w:val="0"/>
              <w:rPr>
                <w:rFonts w:ascii="Arial" w:hAnsi="Arial" w:cs="Arial"/>
                <w:b/>
                <w:bCs/>
                <w:color w:val="000000"/>
                <w:sz w:val="24"/>
                <w:szCs w:val="24"/>
              </w:rPr>
            </w:pPr>
          </w:p>
        </w:tc>
      </w:tr>
      <w:tr w:rsidR="00FC71C9" w14:paraId="41D4B103" w14:textId="77777777" w:rsidTr="00FC71C9">
        <w:tc>
          <w:tcPr>
            <w:tcW w:w="3005" w:type="dxa"/>
          </w:tcPr>
          <w:p w14:paraId="315C8AC3" w14:textId="44FD0790" w:rsidR="00FC71C9" w:rsidRDefault="00987800" w:rsidP="006B4C3A">
            <w:pPr>
              <w:autoSpaceDE w:val="0"/>
              <w:autoSpaceDN w:val="0"/>
              <w:adjustRightInd w:val="0"/>
              <w:rPr>
                <w:rFonts w:ascii="Arial" w:hAnsi="Arial" w:cs="Arial"/>
                <w:b/>
                <w:bCs/>
                <w:color w:val="000000"/>
                <w:sz w:val="24"/>
                <w:szCs w:val="24"/>
              </w:rPr>
            </w:pPr>
            <w:r>
              <w:rPr>
                <w:rFonts w:ascii="Arial" w:hAnsi="Arial" w:cs="Arial"/>
                <w:color w:val="000000"/>
                <w:sz w:val="24"/>
                <w:szCs w:val="24"/>
              </w:rPr>
              <w:t xml:space="preserve">Rotherham Safeguarding </w:t>
            </w:r>
            <w:r w:rsidRPr="00BE581A">
              <w:rPr>
                <w:rFonts w:ascii="Arial" w:hAnsi="Arial" w:cs="Arial"/>
                <w:color w:val="000000"/>
                <w:sz w:val="24"/>
                <w:szCs w:val="24"/>
              </w:rPr>
              <w:t>Adults</w:t>
            </w:r>
          </w:p>
        </w:tc>
        <w:tc>
          <w:tcPr>
            <w:tcW w:w="3005" w:type="dxa"/>
          </w:tcPr>
          <w:p w14:paraId="46442073" w14:textId="77777777" w:rsidR="00FC71C9" w:rsidRDefault="00FC71C9" w:rsidP="006B4C3A">
            <w:pPr>
              <w:autoSpaceDE w:val="0"/>
              <w:autoSpaceDN w:val="0"/>
              <w:adjustRightInd w:val="0"/>
              <w:rPr>
                <w:rFonts w:ascii="Arial" w:hAnsi="Arial" w:cs="Arial"/>
                <w:b/>
                <w:bCs/>
                <w:color w:val="000000"/>
                <w:sz w:val="24"/>
                <w:szCs w:val="24"/>
              </w:rPr>
            </w:pPr>
          </w:p>
        </w:tc>
        <w:tc>
          <w:tcPr>
            <w:tcW w:w="3006" w:type="dxa"/>
          </w:tcPr>
          <w:p w14:paraId="3E9DABCD" w14:textId="77777777" w:rsidR="00FC71C9" w:rsidRDefault="00FC71C9" w:rsidP="006B4C3A">
            <w:pPr>
              <w:autoSpaceDE w:val="0"/>
              <w:autoSpaceDN w:val="0"/>
              <w:adjustRightInd w:val="0"/>
              <w:rPr>
                <w:rFonts w:ascii="Arial" w:hAnsi="Arial" w:cs="Arial"/>
                <w:b/>
                <w:bCs/>
                <w:color w:val="000000"/>
                <w:sz w:val="24"/>
                <w:szCs w:val="24"/>
              </w:rPr>
            </w:pPr>
          </w:p>
        </w:tc>
      </w:tr>
      <w:tr w:rsidR="00987800" w14:paraId="373748D5" w14:textId="77777777" w:rsidTr="00FC71C9">
        <w:tc>
          <w:tcPr>
            <w:tcW w:w="3005" w:type="dxa"/>
          </w:tcPr>
          <w:p w14:paraId="45CFE2A4" w14:textId="0ED9A12A" w:rsidR="00987800" w:rsidRDefault="00987800" w:rsidP="006B4C3A">
            <w:pPr>
              <w:autoSpaceDE w:val="0"/>
              <w:autoSpaceDN w:val="0"/>
              <w:adjustRightInd w:val="0"/>
              <w:rPr>
                <w:rFonts w:ascii="Arial" w:hAnsi="Arial" w:cs="Arial"/>
                <w:b/>
                <w:bCs/>
                <w:color w:val="000000"/>
                <w:sz w:val="24"/>
                <w:szCs w:val="24"/>
              </w:rPr>
            </w:pPr>
            <w:r>
              <w:rPr>
                <w:rFonts w:ascii="Arial" w:hAnsi="Arial" w:cs="Arial"/>
                <w:color w:val="000000"/>
                <w:sz w:val="24"/>
                <w:szCs w:val="24"/>
              </w:rPr>
              <w:t xml:space="preserve">Sheffield Adult Safeguarding </w:t>
            </w:r>
            <w:r w:rsidRPr="00BE581A">
              <w:rPr>
                <w:rFonts w:ascii="Arial" w:hAnsi="Arial" w:cs="Arial"/>
                <w:color w:val="000000"/>
                <w:sz w:val="24"/>
                <w:szCs w:val="24"/>
              </w:rPr>
              <w:t>Partnership</w:t>
            </w:r>
          </w:p>
        </w:tc>
        <w:tc>
          <w:tcPr>
            <w:tcW w:w="3005" w:type="dxa"/>
          </w:tcPr>
          <w:p w14:paraId="53367702" w14:textId="77777777" w:rsidR="00987800" w:rsidRDefault="00987800" w:rsidP="006B4C3A">
            <w:pPr>
              <w:autoSpaceDE w:val="0"/>
              <w:autoSpaceDN w:val="0"/>
              <w:adjustRightInd w:val="0"/>
              <w:rPr>
                <w:rFonts w:ascii="Arial" w:hAnsi="Arial" w:cs="Arial"/>
                <w:b/>
                <w:bCs/>
                <w:color w:val="000000"/>
                <w:sz w:val="24"/>
                <w:szCs w:val="24"/>
              </w:rPr>
            </w:pPr>
          </w:p>
        </w:tc>
        <w:tc>
          <w:tcPr>
            <w:tcW w:w="3006" w:type="dxa"/>
          </w:tcPr>
          <w:p w14:paraId="6B8061DD" w14:textId="77777777" w:rsidR="00987800" w:rsidRDefault="00987800" w:rsidP="006B4C3A">
            <w:pPr>
              <w:autoSpaceDE w:val="0"/>
              <w:autoSpaceDN w:val="0"/>
              <w:adjustRightInd w:val="0"/>
              <w:rPr>
                <w:rFonts w:ascii="Arial" w:hAnsi="Arial" w:cs="Arial"/>
                <w:b/>
                <w:bCs/>
                <w:color w:val="000000"/>
                <w:sz w:val="24"/>
                <w:szCs w:val="24"/>
              </w:rPr>
            </w:pPr>
          </w:p>
        </w:tc>
      </w:tr>
    </w:tbl>
    <w:p w14:paraId="12BC9AA5" w14:textId="3B84F8E1" w:rsidR="00FC71C9" w:rsidRDefault="00FC71C9" w:rsidP="006B4C3A">
      <w:pPr>
        <w:autoSpaceDE w:val="0"/>
        <w:autoSpaceDN w:val="0"/>
        <w:adjustRightInd w:val="0"/>
        <w:spacing w:after="0" w:line="240" w:lineRule="auto"/>
        <w:rPr>
          <w:rFonts w:ascii="Arial" w:hAnsi="Arial" w:cs="Arial"/>
          <w:b/>
          <w:bCs/>
          <w:color w:val="000000"/>
          <w:sz w:val="24"/>
          <w:szCs w:val="24"/>
        </w:rPr>
      </w:pPr>
    </w:p>
    <w:p w14:paraId="774C92DF" w14:textId="19918E69" w:rsidR="00987800" w:rsidRDefault="00987800" w:rsidP="006B4C3A">
      <w:pPr>
        <w:autoSpaceDE w:val="0"/>
        <w:autoSpaceDN w:val="0"/>
        <w:adjustRightInd w:val="0"/>
        <w:spacing w:after="0" w:line="240" w:lineRule="auto"/>
        <w:rPr>
          <w:rFonts w:ascii="Arial" w:hAnsi="Arial" w:cs="Arial"/>
          <w:b/>
          <w:bCs/>
          <w:color w:val="000000"/>
          <w:sz w:val="24"/>
          <w:szCs w:val="24"/>
        </w:rPr>
      </w:pPr>
    </w:p>
    <w:p w14:paraId="00110374" w14:textId="27BE1A30" w:rsidR="00987800" w:rsidRDefault="00987800" w:rsidP="006B4C3A">
      <w:pPr>
        <w:autoSpaceDE w:val="0"/>
        <w:autoSpaceDN w:val="0"/>
        <w:adjustRightInd w:val="0"/>
        <w:spacing w:after="0" w:line="240" w:lineRule="auto"/>
        <w:rPr>
          <w:rFonts w:ascii="Arial" w:hAnsi="Arial" w:cs="Arial"/>
          <w:b/>
          <w:bCs/>
          <w:color w:val="000000"/>
          <w:sz w:val="24"/>
          <w:szCs w:val="24"/>
        </w:rPr>
      </w:pPr>
    </w:p>
    <w:p w14:paraId="42FF5AE3" w14:textId="594E8776" w:rsidR="00987800" w:rsidRDefault="00987800" w:rsidP="006B4C3A">
      <w:pPr>
        <w:autoSpaceDE w:val="0"/>
        <w:autoSpaceDN w:val="0"/>
        <w:adjustRightInd w:val="0"/>
        <w:spacing w:after="0" w:line="240" w:lineRule="auto"/>
        <w:rPr>
          <w:rFonts w:ascii="Arial" w:hAnsi="Arial" w:cs="Arial"/>
          <w:b/>
          <w:bCs/>
          <w:color w:val="000000"/>
          <w:sz w:val="24"/>
          <w:szCs w:val="24"/>
        </w:rPr>
      </w:pPr>
    </w:p>
    <w:p w14:paraId="34AFA145" w14:textId="50CAA104" w:rsidR="00987800" w:rsidRDefault="00987800" w:rsidP="006B4C3A">
      <w:pPr>
        <w:autoSpaceDE w:val="0"/>
        <w:autoSpaceDN w:val="0"/>
        <w:adjustRightInd w:val="0"/>
        <w:spacing w:after="0" w:line="240" w:lineRule="auto"/>
        <w:rPr>
          <w:rFonts w:ascii="Arial" w:hAnsi="Arial" w:cs="Arial"/>
          <w:b/>
          <w:bCs/>
          <w:color w:val="000000"/>
          <w:sz w:val="24"/>
          <w:szCs w:val="24"/>
        </w:rPr>
      </w:pPr>
    </w:p>
    <w:p w14:paraId="08900533" w14:textId="18243AD7" w:rsidR="00987800" w:rsidRDefault="00987800" w:rsidP="006B4C3A">
      <w:pPr>
        <w:autoSpaceDE w:val="0"/>
        <w:autoSpaceDN w:val="0"/>
        <w:adjustRightInd w:val="0"/>
        <w:spacing w:after="0" w:line="240" w:lineRule="auto"/>
        <w:rPr>
          <w:rFonts w:ascii="Arial" w:hAnsi="Arial" w:cs="Arial"/>
          <w:b/>
          <w:bCs/>
          <w:color w:val="000000"/>
          <w:sz w:val="24"/>
          <w:szCs w:val="24"/>
        </w:rPr>
      </w:pPr>
    </w:p>
    <w:p w14:paraId="40F1FE41" w14:textId="40026D5A" w:rsidR="00987800" w:rsidRDefault="00987800" w:rsidP="006B4C3A">
      <w:pPr>
        <w:autoSpaceDE w:val="0"/>
        <w:autoSpaceDN w:val="0"/>
        <w:adjustRightInd w:val="0"/>
        <w:spacing w:after="0" w:line="240" w:lineRule="auto"/>
        <w:rPr>
          <w:rFonts w:ascii="Arial" w:hAnsi="Arial" w:cs="Arial"/>
          <w:b/>
          <w:bCs/>
          <w:color w:val="000000"/>
          <w:sz w:val="24"/>
          <w:szCs w:val="24"/>
        </w:rPr>
      </w:pPr>
    </w:p>
    <w:p w14:paraId="3829F887" w14:textId="5CA7BD73" w:rsidR="00987800" w:rsidRDefault="00987800" w:rsidP="006B4C3A">
      <w:pPr>
        <w:autoSpaceDE w:val="0"/>
        <w:autoSpaceDN w:val="0"/>
        <w:adjustRightInd w:val="0"/>
        <w:spacing w:after="0" w:line="240" w:lineRule="auto"/>
        <w:rPr>
          <w:rFonts w:ascii="Arial" w:hAnsi="Arial" w:cs="Arial"/>
          <w:b/>
          <w:bCs/>
          <w:color w:val="000000"/>
          <w:sz w:val="24"/>
          <w:szCs w:val="24"/>
        </w:rPr>
      </w:pPr>
    </w:p>
    <w:p w14:paraId="2A1BC164" w14:textId="2AF53873" w:rsidR="00987800" w:rsidRDefault="00987800" w:rsidP="006B4C3A">
      <w:pPr>
        <w:autoSpaceDE w:val="0"/>
        <w:autoSpaceDN w:val="0"/>
        <w:adjustRightInd w:val="0"/>
        <w:spacing w:after="0" w:line="240" w:lineRule="auto"/>
        <w:rPr>
          <w:rFonts w:ascii="Arial" w:hAnsi="Arial" w:cs="Arial"/>
          <w:b/>
          <w:bCs/>
          <w:color w:val="000000"/>
          <w:sz w:val="24"/>
          <w:szCs w:val="24"/>
        </w:rPr>
      </w:pPr>
    </w:p>
    <w:p w14:paraId="1C835A83" w14:textId="0562B9CB" w:rsidR="00A7003F" w:rsidRDefault="00A7003F" w:rsidP="006B4C3A">
      <w:pPr>
        <w:autoSpaceDE w:val="0"/>
        <w:autoSpaceDN w:val="0"/>
        <w:adjustRightInd w:val="0"/>
        <w:spacing w:after="0" w:line="240" w:lineRule="auto"/>
        <w:rPr>
          <w:rFonts w:ascii="Arial" w:hAnsi="Arial" w:cs="Arial"/>
          <w:b/>
          <w:bCs/>
          <w:color w:val="000000"/>
          <w:sz w:val="24"/>
          <w:szCs w:val="24"/>
        </w:rPr>
      </w:pPr>
    </w:p>
    <w:p w14:paraId="377E48E9" w14:textId="02BFD3E9" w:rsidR="00A7003F" w:rsidRDefault="00A7003F" w:rsidP="006B4C3A">
      <w:pPr>
        <w:autoSpaceDE w:val="0"/>
        <w:autoSpaceDN w:val="0"/>
        <w:adjustRightInd w:val="0"/>
        <w:spacing w:after="0" w:line="240" w:lineRule="auto"/>
        <w:rPr>
          <w:rFonts w:ascii="Arial" w:hAnsi="Arial" w:cs="Arial"/>
          <w:b/>
          <w:bCs/>
          <w:color w:val="000000"/>
          <w:sz w:val="24"/>
          <w:szCs w:val="24"/>
        </w:rPr>
      </w:pPr>
    </w:p>
    <w:p w14:paraId="14314D24" w14:textId="42691A19" w:rsidR="00A7003F" w:rsidRDefault="00A7003F" w:rsidP="006B4C3A">
      <w:pPr>
        <w:autoSpaceDE w:val="0"/>
        <w:autoSpaceDN w:val="0"/>
        <w:adjustRightInd w:val="0"/>
        <w:spacing w:after="0" w:line="240" w:lineRule="auto"/>
        <w:rPr>
          <w:rFonts w:ascii="Arial" w:hAnsi="Arial" w:cs="Arial"/>
          <w:b/>
          <w:bCs/>
          <w:color w:val="000000"/>
          <w:sz w:val="24"/>
          <w:szCs w:val="24"/>
        </w:rPr>
      </w:pPr>
    </w:p>
    <w:p w14:paraId="551B0E84" w14:textId="0A08CB34" w:rsidR="00A7003F" w:rsidRDefault="00A7003F" w:rsidP="006B4C3A">
      <w:pPr>
        <w:autoSpaceDE w:val="0"/>
        <w:autoSpaceDN w:val="0"/>
        <w:adjustRightInd w:val="0"/>
        <w:spacing w:after="0" w:line="240" w:lineRule="auto"/>
        <w:rPr>
          <w:rFonts w:ascii="Arial" w:hAnsi="Arial" w:cs="Arial"/>
          <w:b/>
          <w:bCs/>
          <w:color w:val="000000"/>
          <w:sz w:val="24"/>
          <w:szCs w:val="24"/>
        </w:rPr>
      </w:pPr>
    </w:p>
    <w:p w14:paraId="0E6836ED" w14:textId="4F0FDBF1" w:rsidR="00A7003F" w:rsidRDefault="00A7003F" w:rsidP="006B4C3A">
      <w:pPr>
        <w:autoSpaceDE w:val="0"/>
        <w:autoSpaceDN w:val="0"/>
        <w:adjustRightInd w:val="0"/>
        <w:spacing w:after="0" w:line="240" w:lineRule="auto"/>
        <w:rPr>
          <w:rFonts w:ascii="Arial" w:hAnsi="Arial" w:cs="Arial"/>
          <w:b/>
          <w:bCs/>
          <w:color w:val="000000"/>
          <w:sz w:val="24"/>
          <w:szCs w:val="24"/>
        </w:rPr>
      </w:pPr>
    </w:p>
    <w:p w14:paraId="2E758F15" w14:textId="6EFEECFF" w:rsidR="00A7003F" w:rsidRDefault="00A7003F" w:rsidP="006B4C3A">
      <w:pPr>
        <w:autoSpaceDE w:val="0"/>
        <w:autoSpaceDN w:val="0"/>
        <w:adjustRightInd w:val="0"/>
        <w:spacing w:after="0" w:line="240" w:lineRule="auto"/>
        <w:rPr>
          <w:rFonts w:ascii="Arial" w:hAnsi="Arial" w:cs="Arial"/>
          <w:b/>
          <w:bCs/>
          <w:color w:val="000000"/>
          <w:sz w:val="24"/>
          <w:szCs w:val="24"/>
        </w:rPr>
      </w:pPr>
    </w:p>
    <w:p w14:paraId="44D6E0B5" w14:textId="02775327" w:rsidR="00A7003F" w:rsidRDefault="00A7003F" w:rsidP="006B4C3A">
      <w:pPr>
        <w:autoSpaceDE w:val="0"/>
        <w:autoSpaceDN w:val="0"/>
        <w:adjustRightInd w:val="0"/>
        <w:spacing w:after="0" w:line="240" w:lineRule="auto"/>
        <w:rPr>
          <w:rFonts w:ascii="Arial" w:hAnsi="Arial" w:cs="Arial"/>
          <w:b/>
          <w:bCs/>
          <w:color w:val="000000"/>
          <w:sz w:val="24"/>
          <w:szCs w:val="24"/>
        </w:rPr>
      </w:pPr>
    </w:p>
    <w:p w14:paraId="36BDB903" w14:textId="276F8AA0" w:rsidR="00A7003F" w:rsidRDefault="00A7003F" w:rsidP="006B4C3A">
      <w:pPr>
        <w:autoSpaceDE w:val="0"/>
        <w:autoSpaceDN w:val="0"/>
        <w:adjustRightInd w:val="0"/>
        <w:spacing w:after="0" w:line="240" w:lineRule="auto"/>
        <w:rPr>
          <w:rFonts w:ascii="Arial" w:hAnsi="Arial" w:cs="Arial"/>
          <w:b/>
          <w:bCs/>
          <w:color w:val="000000"/>
          <w:sz w:val="24"/>
          <w:szCs w:val="24"/>
        </w:rPr>
      </w:pPr>
    </w:p>
    <w:p w14:paraId="7D25E121" w14:textId="48898B65" w:rsidR="00A7003F" w:rsidRDefault="00A7003F" w:rsidP="006B4C3A">
      <w:pPr>
        <w:autoSpaceDE w:val="0"/>
        <w:autoSpaceDN w:val="0"/>
        <w:adjustRightInd w:val="0"/>
        <w:spacing w:after="0" w:line="240" w:lineRule="auto"/>
        <w:rPr>
          <w:rFonts w:ascii="Arial" w:hAnsi="Arial" w:cs="Arial"/>
          <w:b/>
          <w:bCs/>
          <w:color w:val="000000"/>
          <w:sz w:val="24"/>
          <w:szCs w:val="24"/>
        </w:rPr>
      </w:pPr>
    </w:p>
    <w:p w14:paraId="5FB58E69" w14:textId="289D2A1E" w:rsidR="00A7003F" w:rsidRDefault="00A7003F" w:rsidP="006B4C3A">
      <w:pPr>
        <w:autoSpaceDE w:val="0"/>
        <w:autoSpaceDN w:val="0"/>
        <w:adjustRightInd w:val="0"/>
        <w:spacing w:after="0" w:line="240" w:lineRule="auto"/>
        <w:rPr>
          <w:rFonts w:ascii="Arial" w:hAnsi="Arial" w:cs="Arial"/>
          <w:b/>
          <w:bCs/>
          <w:color w:val="000000"/>
          <w:sz w:val="24"/>
          <w:szCs w:val="24"/>
        </w:rPr>
      </w:pPr>
    </w:p>
    <w:p w14:paraId="3065890E" w14:textId="70020C74" w:rsidR="00A7003F" w:rsidRDefault="00A7003F" w:rsidP="006B4C3A">
      <w:pPr>
        <w:autoSpaceDE w:val="0"/>
        <w:autoSpaceDN w:val="0"/>
        <w:adjustRightInd w:val="0"/>
        <w:spacing w:after="0" w:line="240" w:lineRule="auto"/>
        <w:rPr>
          <w:rFonts w:ascii="Arial" w:hAnsi="Arial" w:cs="Arial"/>
          <w:b/>
          <w:bCs/>
          <w:color w:val="000000"/>
          <w:sz w:val="24"/>
          <w:szCs w:val="24"/>
        </w:rPr>
      </w:pPr>
    </w:p>
    <w:p w14:paraId="19A4A4F2" w14:textId="2FDA6A54" w:rsidR="00A7003F" w:rsidRDefault="00A7003F" w:rsidP="006B4C3A">
      <w:pPr>
        <w:autoSpaceDE w:val="0"/>
        <w:autoSpaceDN w:val="0"/>
        <w:adjustRightInd w:val="0"/>
        <w:spacing w:after="0" w:line="240" w:lineRule="auto"/>
        <w:rPr>
          <w:rFonts w:ascii="Arial" w:hAnsi="Arial" w:cs="Arial"/>
          <w:b/>
          <w:bCs/>
          <w:color w:val="000000"/>
          <w:sz w:val="24"/>
          <w:szCs w:val="24"/>
        </w:rPr>
      </w:pPr>
    </w:p>
    <w:p w14:paraId="2CED8B60" w14:textId="37702A9D"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Appendix 1</w:t>
      </w:r>
    </w:p>
    <w:p w14:paraId="651FA4D2" w14:textId="77777777" w:rsidR="00A7003F" w:rsidRPr="00BE581A" w:rsidRDefault="00A7003F" w:rsidP="006B4C3A">
      <w:pPr>
        <w:autoSpaceDE w:val="0"/>
        <w:autoSpaceDN w:val="0"/>
        <w:adjustRightInd w:val="0"/>
        <w:spacing w:after="0" w:line="240" w:lineRule="auto"/>
        <w:rPr>
          <w:rFonts w:ascii="Arial" w:hAnsi="Arial" w:cs="Arial"/>
          <w:b/>
          <w:bCs/>
          <w:color w:val="000000"/>
          <w:sz w:val="28"/>
          <w:szCs w:val="28"/>
        </w:rPr>
      </w:pPr>
    </w:p>
    <w:p w14:paraId="3008A011" w14:textId="589CB26B"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Safeguarding Principles and the approach for South Yorkshire</w:t>
      </w:r>
    </w:p>
    <w:p w14:paraId="0E7585BF" w14:textId="77777777" w:rsidR="00A7003F" w:rsidRPr="00BE581A" w:rsidRDefault="00A7003F" w:rsidP="006B4C3A">
      <w:pPr>
        <w:autoSpaceDE w:val="0"/>
        <w:autoSpaceDN w:val="0"/>
        <w:adjustRightInd w:val="0"/>
        <w:spacing w:after="0" w:line="240" w:lineRule="auto"/>
        <w:rPr>
          <w:rFonts w:ascii="Arial" w:hAnsi="Arial" w:cs="Arial"/>
          <w:b/>
          <w:bCs/>
          <w:color w:val="000000"/>
          <w:sz w:val="28"/>
          <w:szCs w:val="28"/>
        </w:rPr>
      </w:pPr>
    </w:p>
    <w:p w14:paraId="55F17CDF" w14:textId="62039147"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Partners of the Safeguarding Adults Boards</w:t>
      </w:r>
    </w:p>
    <w:p w14:paraId="3DE9375F" w14:textId="77777777" w:rsidR="00A7003F" w:rsidRPr="00BE581A" w:rsidRDefault="00A7003F" w:rsidP="006B4C3A">
      <w:pPr>
        <w:autoSpaceDE w:val="0"/>
        <w:autoSpaceDN w:val="0"/>
        <w:adjustRightInd w:val="0"/>
        <w:spacing w:after="0" w:line="240" w:lineRule="auto"/>
        <w:rPr>
          <w:rFonts w:ascii="Arial" w:hAnsi="Arial" w:cs="Arial"/>
          <w:b/>
          <w:bCs/>
          <w:color w:val="000000"/>
          <w:sz w:val="24"/>
          <w:szCs w:val="24"/>
        </w:rPr>
      </w:pPr>
    </w:p>
    <w:p w14:paraId="2C5068E7" w14:textId="77777777" w:rsidR="006B4C3A" w:rsidRPr="00BE581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1.1 Local authorities</w:t>
      </w:r>
    </w:p>
    <w:p w14:paraId="2B26F748" w14:textId="77777777" w:rsidR="00A7003F" w:rsidRDefault="00A7003F" w:rsidP="006B4C3A">
      <w:pPr>
        <w:autoSpaceDE w:val="0"/>
        <w:autoSpaceDN w:val="0"/>
        <w:adjustRightInd w:val="0"/>
        <w:spacing w:after="0" w:line="240" w:lineRule="auto"/>
        <w:rPr>
          <w:rFonts w:ascii="Arial" w:hAnsi="Arial" w:cs="Arial"/>
          <w:color w:val="000000"/>
          <w:sz w:val="24"/>
          <w:szCs w:val="24"/>
        </w:rPr>
      </w:pPr>
    </w:p>
    <w:p w14:paraId="4785C0F1" w14:textId="3647AB0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Local authorities are statutory members of safeguarding </w:t>
      </w:r>
      <w:r w:rsidR="00010299" w:rsidRPr="00BE581A">
        <w:rPr>
          <w:rFonts w:ascii="Arial" w:hAnsi="Arial" w:cs="Arial"/>
          <w:color w:val="000000"/>
          <w:sz w:val="24"/>
          <w:szCs w:val="24"/>
        </w:rPr>
        <w:t>adults’</w:t>
      </w:r>
      <w:r w:rsidR="00A7003F">
        <w:rPr>
          <w:rFonts w:ascii="Arial" w:hAnsi="Arial" w:cs="Arial"/>
          <w:color w:val="000000"/>
          <w:sz w:val="24"/>
          <w:szCs w:val="24"/>
        </w:rPr>
        <w:t xml:space="preserve"> boards. The Care Act </w:t>
      </w:r>
      <w:r w:rsidRPr="00BE581A">
        <w:rPr>
          <w:rFonts w:ascii="Arial" w:hAnsi="Arial" w:cs="Arial"/>
          <w:color w:val="000000"/>
          <w:sz w:val="24"/>
          <w:szCs w:val="24"/>
        </w:rPr>
        <w:t>2014, implemented April 2015 places upon them specific legal duties.</w:t>
      </w:r>
    </w:p>
    <w:p w14:paraId="17F3E461" w14:textId="77777777" w:rsidR="00A7003F" w:rsidRDefault="00A7003F" w:rsidP="006B4C3A">
      <w:pPr>
        <w:autoSpaceDE w:val="0"/>
        <w:autoSpaceDN w:val="0"/>
        <w:adjustRightInd w:val="0"/>
        <w:spacing w:after="0" w:line="240" w:lineRule="auto"/>
        <w:rPr>
          <w:rFonts w:ascii="Arial" w:hAnsi="Arial" w:cs="Arial"/>
          <w:color w:val="000000"/>
          <w:sz w:val="24"/>
          <w:szCs w:val="24"/>
        </w:rPr>
      </w:pPr>
    </w:p>
    <w:p w14:paraId="7147B0F1" w14:textId="0CB1B18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local authority must:</w:t>
      </w:r>
    </w:p>
    <w:p w14:paraId="65341946" w14:textId="77777777"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consider the wellbeing of both unpaid carers and the person they are caring for</w:t>
      </w:r>
      <w:r w:rsidR="00A7003F">
        <w:rPr>
          <w:rFonts w:ascii="Arial" w:hAnsi="Arial" w:cs="Arial"/>
          <w:color w:val="000000"/>
          <w:sz w:val="24"/>
          <w:szCs w:val="24"/>
        </w:rPr>
        <w:t xml:space="preserve"> </w:t>
      </w:r>
      <w:r w:rsidRPr="00A7003F">
        <w:rPr>
          <w:rFonts w:ascii="Arial" w:hAnsi="Arial" w:cs="Arial"/>
          <w:color w:val="000000"/>
          <w:sz w:val="24"/>
          <w:szCs w:val="24"/>
        </w:rPr>
        <w:t>during assessments of need. Wellbeing is defined as including the protection of</w:t>
      </w:r>
      <w:r w:rsidR="00A7003F">
        <w:rPr>
          <w:rFonts w:ascii="Arial" w:hAnsi="Arial" w:cs="Arial"/>
          <w:color w:val="000000"/>
          <w:sz w:val="24"/>
          <w:szCs w:val="24"/>
        </w:rPr>
        <w:t xml:space="preserve"> </w:t>
      </w:r>
      <w:r w:rsidRPr="00A7003F">
        <w:rPr>
          <w:rFonts w:ascii="Arial" w:hAnsi="Arial" w:cs="Arial"/>
          <w:color w:val="000000"/>
          <w:sz w:val="24"/>
          <w:szCs w:val="24"/>
        </w:rPr>
        <w:t>abuse and neglect. During such assessments th</w:t>
      </w:r>
      <w:r w:rsidR="00A7003F" w:rsidRPr="00A7003F">
        <w:rPr>
          <w:rFonts w:ascii="Arial" w:hAnsi="Arial" w:cs="Arial"/>
          <w:color w:val="000000"/>
          <w:sz w:val="24"/>
          <w:szCs w:val="24"/>
        </w:rPr>
        <w:t xml:space="preserve">e local authority must consider </w:t>
      </w:r>
      <w:r w:rsidRPr="00A7003F">
        <w:rPr>
          <w:rFonts w:ascii="Arial" w:hAnsi="Arial" w:cs="Arial"/>
          <w:color w:val="000000"/>
          <w:sz w:val="24"/>
          <w:szCs w:val="24"/>
        </w:rPr>
        <w:t>whether it would be possible to provide information,</w:t>
      </w:r>
      <w:r w:rsidR="00A7003F" w:rsidRPr="00A7003F">
        <w:rPr>
          <w:rFonts w:ascii="Arial" w:hAnsi="Arial" w:cs="Arial"/>
          <w:color w:val="000000"/>
          <w:sz w:val="24"/>
          <w:szCs w:val="24"/>
        </w:rPr>
        <w:t xml:space="preserve"> or support that prevents abuse </w:t>
      </w:r>
      <w:r w:rsidRPr="00A7003F">
        <w:rPr>
          <w:rFonts w:ascii="Arial" w:hAnsi="Arial" w:cs="Arial"/>
          <w:color w:val="000000"/>
          <w:sz w:val="24"/>
          <w:szCs w:val="24"/>
        </w:rPr>
        <w:t xml:space="preserve">or neglect from occurring. Where this is necessary </w:t>
      </w:r>
      <w:r w:rsidR="00A7003F" w:rsidRPr="00A7003F">
        <w:rPr>
          <w:rFonts w:ascii="Arial" w:hAnsi="Arial" w:cs="Arial"/>
          <w:color w:val="000000"/>
          <w:sz w:val="24"/>
          <w:szCs w:val="24"/>
        </w:rPr>
        <w:t xml:space="preserve">the local authority should make </w:t>
      </w:r>
      <w:r w:rsidRPr="00A7003F">
        <w:rPr>
          <w:rFonts w:ascii="Arial" w:hAnsi="Arial" w:cs="Arial"/>
          <w:color w:val="000000"/>
          <w:sz w:val="24"/>
          <w:szCs w:val="24"/>
        </w:rPr>
        <w:t>arrangements for providing it.</w:t>
      </w:r>
    </w:p>
    <w:p w14:paraId="689D7806" w14:textId="77777777"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set up the Safeguarding Adults Board (SAB) with core membership from the local</w:t>
      </w:r>
    </w:p>
    <w:p w14:paraId="1E6D77DE" w14:textId="14478D72"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authority, the police and clinical commissioning groups.</w:t>
      </w:r>
      <w:r w:rsidR="00A7003F">
        <w:rPr>
          <w:rFonts w:ascii="Arial" w:hAnsi="Arial" w:cs="Arial"/>
          <w:color w:val="000000"/>
          <w:sz w:val="24"/>
          <w:szCs w:val="24"/>
        </w:rPr>
        <w:t xml:space="preserve"> </w:t>
      </w:r>
      <w:r w:rsidRPr="00A7003F">
        <w:rPr>
          <w:rFonts w:ascii="Arial" w:hAnsi="Arial" w:cs="Arial"/>
          <w:color w:val="000000"/>
          <w:sz w:val="24"/>
          <w:szCs w:val="24"/>
        </w:rPr>
        <w:t>make (or cause to be made) whatever enquiries it thinks necessary to enable it to</w:t>
      </w:r>
      <w:r w:rsidR="00A7003F">
        <w:rPr>
          <w:rFonts w:ascii="Arial" w:hAnsi="Arial" w:cs="Arial"/>
          <w:color w:val="000000"/>
          <w:sz w:val="24"/>
          <w:szCs w:val="24"/>
        </w:rPr>
        <w:t xml:space="preserve"> </w:t>
      </w:r>
      <w:r w:rsidRPr="00A7003F">
        <w:rPr>
          <w:rFonts w:ascii="Arial" w:hAnsi="Arial" w:cs="Arial"/>
          <w:color w:val="000000"/>
          <w:sz w:val="24"/>
          <w:szCs w:val="24"/>
        </w:rPr>
        <w:t>decide what action should be taken in the adult’s case</w:t>
      </w:r>
    </w:p>
    <w:p w14:paraId="50E6DC5A" w14:textId="77777777"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receive the findings of any enquiry and determine with the adult what, if any, further</w:t>
      </w:r>
      <w:r w:rsidR="00A7003F">
        <w:rPr>
          <w:rFonts w:ascii="Arial" w:hAnsi="Arial" w:cs="Arial"/>
          <w:color w:val="000000"/>
          <w:sz w:val="24"/>
          <w:szCs w:val="24"/>
        </w:rPr>
        <w:t xml:space="preserve"> </w:t>
      </w:r>
      <w:r w:rsidRPr="00A7003F">
        <w:rPr>
          <w:rFonts w:ascii="Arial" w:hAnsi="Arial" w:cs="Arial"/>
          <w:color w:val="000000"/>
          <w:sz w:val="24"/>
          <w:szCs w:val="24"/>
        </w:rPr>
        <w:t>action is necessary</w:t>
      </w:r>
    </w:p>
    <w:p w14:paraId="6F71CF2C" w14:textId="77777777"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arrange, where appropriate and proportionate, for an independent advocate to</w:t>
      </w:r>
      <w:r w:rsidR="00A7003F">
        <w:rPr>
          <w:rFonts w:ascii="Arial" w:hAnsi="Arial" w:cs="Arial"/>
          <w:color w:val="000000"/>
          <w:sz w:val="24"/>
          <w:szCs w:val="24"/>
        </w:rPr>
        <w:t xml:space="preserve"> </w:t>
      </w:r>
      <w:r w:rsidRPr="00A7003F">
        <w:rPr>
          <w:rFonts w:ascii="Arial" w:hAnsi="Arial" w:cs="Arial"/>
          <w:color w:val="000000"/>
          <w:sz w:val="24"/>
          <w:szCs w:val="24"/>
        </w:rPr>
        <w:t>represent and support an adult who is the subject of a safeguarding enquiry or</w:t>
      </w:r>
      <w:r w:rsidR="00A7003F">
        <w:rPr>
          <w:rFonts w:ascii="Arial" w:hAnsi="Arial" w:cs="Arial"/>
          <w:color w:val="000000"/>
          <w:sz w:val="24"/>
          <w:szCs w:val="24"/>
        </w:rPr>
        <w:t xml:space="preserve"> </w:t>
      </w:r>
      <w:r w:rsidRPr="00A7003F">
        <w:rPr>
          <w:rFonts w:ascii="Arial" w:hAnsi="Arial" w:cs="Arial"/>
          <w:color w:val="000000"/>
          <w:sz w:val="24"/>
          <w:szCs w:val="24"/>
        </w:rPr>
        <w:t>Safeguarding Adults Review (SAR) where the adult has ‘substantial difficulty’ in being</w:t>
      </w:r>
      <w:r w:rsidR="00A7003F">
        <w:rPr>
          <w:rFonts w:ascii="Arial" w:hAnsi="Arial" w:cs="Arial"/>
          <w:color w:val="000000"/>
          <w:sz w:val="24"/>
          <w:szCs w:val="24"/>
        </w:rPr>
        <w:t xml:space="preserve"> </w:t>
      </w:r>
      <w:r w:rsidRPr="00A7003F">
        <w:rPr>
          <w:rFonts w:ascii="Arial" w:hAnsi="Arial" w:cs="Arial"/>
          <w:color w:val="000000"/>
          <w:sz w:val="24"/>
          <w:szCs w:val="24"/>
        </w:rPr>
        <w:t>involved in the process and where there is no other appropriate adult to help them.</w:t>
      </w:r>
    </w:p>
    <w:p w14:paraId="2EC9F905" w14:textId="77777777" w:rsidR="00A7003F"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have a Designated Adults Safeguarding Manager(s) responsible for the</w:t>
      </w:r>
      <w:r w:rsidR="00A7003F">
        <w:rPr>
          <w:rFonts w:ascii="Arial" w:hAnsi="Arial" w:cs="Arial"/>
          <w:color w:val="000000"/>
          <w:sz w:val="24"/>
          <w:szCs w:val="24"/>
        </w:rPr>
        <w:t xml:space="preserve"> </w:t>
      </w:r>
      <w:r w:rsidRPr="00A7003F">
        <w:rPr>
          <w:rFonts w:ascii="Arial" w:hAnsi="Arial" w:cs="Arial"/>
          <w:color w:val="000000"/>
          <w:sz w:val="24"/>
          <w:szCs w:val="24"/>
        </w:rPr>
        <w:t>management and oversight of individual complex cases and coordination where</w:t>
      </w:r>
      <w:r w:rsidR="00A7003F">
        <w:rPr>
          <w:rFonts w:ascii="Arial" w:hAnsi="Arial" w:cs="Arial"/>
          <w:color w:val="000000"/>
          <w:sz w:val="24"/>
          <w:szCs w:val="24"/>
        </w:rPr>
        <w:t xml:space="preserve"> </w:t>
      </w:r>
      <w:r w:rsidRPr="00A7003F">
        <w:rPr>
          <w:rFonts w:ascii="Arial" w:hAnsi="Arial" w:cs="Arial"/>
          <w:color w:val="000000"/>
          <w:sz w:val="24"/>
          <w:szCs w:val="24"/>
        </w:rPr>
        <w:t>allegations are made or concerns raised about an employee, volunteer or student,</w:t>
      </w:r>
      <w:r w:rsidR="00A7003F">
        <w:rPr>
          <w:rFonts w:ascii="Arial" w:hAnsi="Arial" w:cs="Arial"/>
          <w:color w:val="000000"/>
          <w:sz w:val="24"/>
          <w:szCs w:val="24"/>
        </w:rPr>
        <w:t xml:space="preserve"> </w:t>
      </w:r>
      <w:r w:rsidRPr="00A7003F">
        <w:rPr>
          <w:rFonts w:ascii="Arial" w:hAnsi="Arial" w:cs="Arial"/>
          <w:color w:val="000000"/>
          <w:sz w:val="24"/>
          <w:szCs w:val="24"/>
        </w:rPr>
        <w:t>paid or unpaid.</w:t>
      </w:r>
    </w:p>
    <w:p w14:paraId="0E411058" w14:textId="7E795323" w:rsidR="006B4C3A" w:rsidRDefault="006B4C3A" w:rsidP="006B4C3A">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A7003F">
        <w:rPr>
          <w:rFonts w:ascii="Arial" w:hAnsi="Arial" w:cs="Arial"/>
          <w:color w:val="000000"/>
          <w:sz w:val="24"/>
          <w:szCs w:val="24"/>
        </w:rPr>
        <w:t>Cooperate with its partners in achieving its objectives (each of whom has a duty to</w:t>
      </w:r>
      <w:r w:rsidR="00A7003F">
        <w:rPr>
          <w:rFonts w:ascii="Arial" w:hAnsi="Arial" w:cs="Arial"/>
          <w:color w:val="000000"/>
          <w:sz w:val="24"/>
          <w:szCs w:val="24"/>
        </w:rPr>
        <w:t xml:space="preserve"> </w:t>
      </w:r>
      <w:r w:rsidRPr="00A7003F">
        <w:rPr>
          <w:rFonts w:ascii="Arial" w:hAnsi="Arial" w:cs="Arial"/>
          <w:color w:val="000000"/>
          <w:sz w:val="24"/>
          <w:szCs w:val="24"/>
        </w:rPr>
        <w:t>cooperate with the local authority)</w:t>
      </w:r>
    </w:p>
    <w:p w14:paraId="0F776432" w14:textId="77777777" w:rsidR="00A7003F" w:rsidRPr="00A7003F" w:rsidRDefault="00A7003F" w:rsidP="00A7003F">
      <w:pPr>
        <w:autoSpaceDE w:val="0"/>
        <w:autoSpaceDN w:val="0"/>
        <w:adjustRightInd w:val="0"/>
        <w:spacing w:after="0" w:line="240" w:lineRule="auto"/>
        <w:rPr>
          <w:rFonts w:ascii="Arial" w:hAnsi="Arial" w:cs="Arial"/>
          <w:color w:val="000000"/>
          <w:sz w:val="24"/>
          <w:szCs w:val="24"/>
        </w:rPr>
      </w:pPr>
    </w:p>
    <w:p w14:paraId="711CA5E1" w14:textId="07844CB7"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1.2 Clinical commissioning groups (CCG)</w:t>
      </w:r>
    </w:p>
    <w:p w14:paraId="797FC17F" w14:textId="77777777" w:rsidR="00B45275" w:rsidRPr="00BE581A" w:rsidRDefault="00B45275" w:rsidP="006B4C3A">
      <w:pPr>
        <w:autoSpaceDE w:val="0"/>
        <w:autoSpaceDN w:val="0"/>
        <w:adjustRightInd w:val="0"/>
        <w:spacing w:after="0" w:line="240" w:lineRule="auto"/>
        <w:rPr>
          <w:rFonts w:ascii="Arial" w:hAnsi="Arial" w:cs="Arial"/>
          <w:b/>
          <w:bCs/>
          <w:color w:val="000000"/>
          <w:sz w:val="26"/>
          <w:szCs w:val="26"/>
        </w:rPr>
      </w:pPr>
    </w:p>
    <w:p w14:paraId="7314A57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Clinical commissioning groups (CCGs) are NHS organisations set up by the Health</w:t>
      </w:r>
    </w:p>
    <w:p w14:paraId="7A1DBD3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Social Care Act 2012 to organise the delivery of NHS services in England. They</w:t>
      </w:r>
    </w:p>
    <w:p w14:paraId="61F1F812"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are statutory members of Safeguarding Adults Boards</w:t>
      </w:r>
    </w:p>
    <w:p w14:paraId="2B7DC6B7" w14:textId="77777777" w:rsidR="00B45275" w:rsidRDefault="00B45275" w:rsidP="006B4C3A">
      <w:pPr>
        <w:autoSpaceDE w:val="0"/>
        <w:autoSpaceDN w:val="0"/>
        <w:adjustRightInd w:val="0"/>
        <w:spacing w:after="0" w:line="240" w:lineRule="auto"/>
        <w:rPr>
          <w:rFonts w:ascii="Arial" w:hAnsi="Arial" w:cs="Arial"/>
          <w:color w:val="000000"/>
          <w:sz w:val="24"/>
          <w:szCs w:val="24"/>
        </w:rPr>
      </w:pPr>
    </w:p>
    <w:p w14:paraId="1AC6B0D2" w14:textId="3E76FAD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Clinical commissioning groups commission a ra</w:t>
      </w:r>
      <w:r w:rsidR="00B45275">
        <w:rPr>
          <w:rFonts w:ascii="Arial" w:hAnsi="Arial" w:cs="Arial"/>
          <w:color w:val="000000"/>
          <w:sz w:val="24"/>
          <w:szCs w:val="24"/>
        </w:rPr>
        <w:t xml:space="preserve">nge of health and care services </w:t>
      </w:r>
      <w:r w:rsidRPr="00BE581A">
        <w:rPr>
          <w:rFonts w:ascii="Arial" w:hAnsi="Arial" w:cs="Arial"/>
          <w:color w:val="000000"/>
          <w:sz w:val="24"/>
          <w:szCs w:val="24"/>
        </w:rPr>
        <w:t>including:</w:t>
      </w:r>
    </w:p>
    <w:p w14:paraId="4CA8817D" w14:textId="77777777" w:rsidR="00B45275" w:rsidRDefault="006B4C3A" w:rsidP="006B4C3A">
      <w:pPr>
        <w:pStyle w:val="ListParagraph"/>
        <w:numPr>
          <w:ilvl w:val="0"/>
          <w:numId w:val="43"/>
        </w:numPr>
        <w:autoSpaceDE w:val="0"/>
        <w:autoSpaceDN w:val="0"/>
        <w:adjustRightInd w:val="0"/>
        <w:spacing w:after="0" w:line="240" w:lineRule="auto"/>
        <w:rPr>
          <w:rFonts w:ascii="Arial" w:hAnsi="Arial" w:cs="Arial"/>
          <w:color w:val="000000"/>
          <w:sz w:val="20"/>
          <w:szCs w:val="20"/>
        </w:rPr>
      </w:pPr>
      <w:r w:rsidRPr="00B45275">
        <w:rPr>
          <w:rFonts w:ascii="Arial" w:hAnsi="Arial" w:cs="Arial"/>
          <w:color w:val="000000"/>
          <w:sz w:val="24"/>
          <w:szCs w:val="24"/>
        </w:rPr>
        <w:t>Planned hospital care</w:t>
      </w:r>
    </w:p>
    <w:p w14:paraId="0BC9C51A" w14:textId="77777777" w:rsidR="00B45275" w:rsidRDefault="006B4C3A" w:rsidP="006B4C3A">
      <w:pPr>
        <w:pStyle w:val="ListParagraph"/>
        <w:numPr>
          <w:ilvl w:val="0"/>
          <w:numId w:val="43"/>
        </w:numPr>
        <w:autoSpaceDE w:val="0"/>
        <w:autoSpaceDN w:val="0"/>
        <w:adjustRightInd w:val="0"/>
        <w:spacing w:after="0" w:line="240" w:lineRule="auto"/>
        <w:rPr>
          <w:rFonts w:ascii="Arial" w:hAnsi="Arial" w:cs="Arial"/>
          <w:color w:val="000000"/>
          <w:sz w:val="20"/>
          <w:szCs w:val="20"/>
        </w:rPr>
      </w:pPr>
      <w:r w:rsidRPr="00B45275">
        <w:rPr>
          <w:rFonts w:ascii="Arial" w:hAnsi="Arial" w:cs="Arial"/>
          <w:color w:val="000000"/>
          <w:sz w:val="24"/>
          <w:szCs w:val="24"/>
        </w:rPr>
        <w:t>Urgent and emergency care</w:t>
      </w:r>
    </w:p>
    <w:p w14:paraId="53B85308" w14:textId="77777777" w:rsidR="00B45275" w:rsidRDefault="006B4C3A" w:rsidP="006B4C3A">
      <w:pPr>
        <w:pStyle w:val="ListParagraph"/>
        <w:numPr>
          <w:ilvl w:val="0"/>
          <w:numId w:val="43"/>
        </w:numPr>
        <w:autoSpaceDE w:val="0"/>
        <w:autoSpaceDN w:val="0"/>
        <w:adjustRightInd w:val="0"/>
        <w:spacing w:after="0" w:line="240" w:lineRule="auto"/>
        <w:rPr>
          <w:rFonts w:ascii="Arial" w:hAnsi="Arial" w:cs="Arial"/>
          <w:color w:val="000000"/>
          <w:sz w:val="20"/>
          <w:szCs w:val="20"/>
        </w:rPr>
      </w:pPr>
      <w:r w:rsidRPr="00B45275">
        <w:rPr>
          <w:rFonts w:ascii="Arial" w:hAnsi="Arial" w:cs="Arial"/>
          <w:color w:val="000000"/>
          <w:sz w:val="24"/>
          <w:szCs w:val="24"/>
        </w:rPr>
        <w:t>Rehabilitation care</w:t>
      </w:r>
    </w:p>
    <w:p w14:paraId="74036AD9" w14:textId="77777777" w:rsidR="00B45275" w:rsidRDefault="006B4C3A" w:rsidP="006B4C3A">
      <w:pPr>
        <w:pStyle w:val="ListParagraph"/>
        <w:numPr>
          <w:ilvl w:val="0"/>
          <w:numId w:val="43"/>
        </w:numPr>
        <w:autoSpaceDE w:val="0"/>
        <w:autoSpaceDN w:val="0"/>
        <w:adjustRightInd w:val="0"/>
        <w:spacing w:after="0" w:line="240" w:lineRule="auto"/>
        <w:rPr>
          <w:rFonts w:ascii="Arial" w:hAnsi="Arial" w:cs="Arial"/>
          <w:color w:val="000000"/>
          <w:sz w:val="20"/>
          <w:szCs w:val="20"/>
        </w:rPr>
      </w:pPr>
      <w:r w:rsidRPr="00B45275">
        <w:rPr>
          <w:rFonts w:ascii="Arial" w:hAnsi="Arial" w:cs="Arial"/>
          <w:color w:val="000000"/>
          <w:sz w:val="24"/>
          <w:szCs w:val="24"/>
        </w:rPr>
        <w:t>Community health services</w:t>
      </w:r>
    </w:p>
    <w:p w14:paraId="5536C146" w14:textId="393CD392" w:rsidR="006B4C3A" w:rsidRPr="00B45275" w:rsidRDefault="006B4C3A" w:rsidP="006B4C3A">
      <w:pPr>
        <w:pStyle w:val="ListParagraph"/>
        <w:numPr>
          <w:ilvl w:val="0"/>
          <w:numId w:val="43"/>
        </w:numPr>
        <w:autoSpaceDE w:val="0"/>
        <w:autoSpaceDN w:val="0"/>
        <w:adjustRightInd w:val="0"/>
        <w:spacing w:after="0" w:line="240" w:lineRule="auto"/>
        <w:rPr>
          <w:rFonts w:ascii="Arial" w:hAnsi="Arial" w:cs="Arial"/>
          <w:color w:val="000000"/>
          <w:sz w:val="20"/>
          <w:szCs w:val="20"/>
        </w:rPr>
      </w:pPr>
      <w:r w:rsidRPr="00B45275">
        <w:rPr>
          <w:rFonts w:ascii="Arial" w:hAnsi="Arial" w:cs="Arial"/>
          <w:color w:val="000000"/>
          <w:sz w:val="24"/>
          <w:szCs w:val="24"/>
        </w:rPr>
        <w:t>Mental health and learning disability services</w:t>
      </w:r>
    </w:p>
    <w:p w14:paraId="30A17F5C" w14:textId="54D7DC27" w:rsidR="006B4C3A" w:rsidRPr="00B45275" w:rsidRDefault="006B4C3A" w:rsidP="006B4C3A">
      <w:pPr>
        <w:autoSpaceDE w:val="0"/>
        <w:autoSpaceDN w:val="0"/>
        <w:adjustRightInd w:val="0"/>
        <w:spacing w:after="0" w:line="240" w:lineRule="auto"/>
        <w:rPr>
          <w:rFonts w:ascii="Arial" w:hAnsi="Arial" w:cs="Arial"/>
          <w:b/>
          <w:bCs/>
          <w:color w:val="000000"/>
        </w:rPr>
      </w:pPr>
    </w:p>
    <w:p w14:paraId="3E9FB99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Clinical commissioning groups work with patients and health and social care partners</w:t>
      </w:r>
    </w:p>
    <w:p w14:paraId="6527C6F5" w14:textId="31CE569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(e.g. local hospitals, local authorities, local community </w:t>
      </w:r>
      <w:r w:rsidR="00B45275">
        <w:rPr>
          <w:rFonts w:ascii="Arial" w:hAnsi="Arial" w:cs="Arial"/>
          <w:color w:val="000000"/>
          <w:sz w:val="24"/>
          <w:szCs w:val="24"/>
        </w:rPr>
        <w:t xml:space="preserve">groups etc.) to ensure services </w:t>
      </w:r>
      <w:r w:rsidRPr="00BE581A">
        <w:rPr>
          <w:rFonts w:ascii="Arial" w:hAnsi="Arial" w:cs="Arial"/>
          <w:color w:val="000000"/>
          <w:sz w:val="24"/>
          <w:szCs w:val="24"/>
        </w:rPr>
        <w:t>meet local needs.</w:t>
      </w:r>
    </w:p>
    <w:p w14:paraId="7FE70D59" w14:textId="77777777" w:rsidR="00B45275" w:rsidRDefault="00B45275" w:rsidP="006B4C3A">
      <w:pPr>
        <w:autoSpaceDE w:val="0"/>
        <w:autoSpaceDN w:val="0"/>
        <w:adjustRightInd w:val="0"/>
        <w:spacing w:after="0" w:line="240" w:lineRule="auto"/>
        <w:rPr>
          <w:rFonts w:ascii="Arial" w:hAnsi="Arial" w:cs="Arial"/>
          <w:color w:val="000000"/>
          <w:sz w:val="24"/>
          <w:szCs w:val="24"/>
        </w:rPr>
      </w:pPr>
    </w:p>
    <w:p w14:paraId="420880A4" w14:textId="050DDD1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Clinical commissioning groups provide strategic leadership, ensuring the wider NHS</w:t>
      </w:r>
    </w:p>
    <w:p w14:paraId="5B3BF30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network has established systems and processes to safeguard adults effectively. This</w:t>
      </w:r>
    </w:p>
    <w:p w14:paraId="15E0EF0D" w14:textId="789BF04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includes promoting safeguarding adults as a core eleme</w:t>
      </w:r>
      <w:r w:rsidR="00B45275">
        <w:rPr>
          <w:rFonts w:ascii="Arial" w:hAnsi="Arial" w:cs="Arial"/>
          <w:color w:val="000000"/>
          <w:sz w:val="24"/>
          <w:szCs w:val="24"/>
        </w:rPr>
        <w:t xml:space="preserve">nt of local clinical governance </w:t>
      </w:r>
      <w:r w:rsidRPr="00BE581A">
        <w:rPr>
          <w:rFonts w:ascii="Arial" w:hAnsi="Arial" w:cs="Arial"/>
          <w:color w:val="000000"/>
          <w:sz w:val="24"/>
          <w:szCs w:val="24"/>
        </w:rPr>
        <w:t>arrangements, establishing local standards, monito</w:t>
      </w:r>
      <w:r w:rsidR="00B45275">
        <w:rPr>
          <w:rFonts w:ascii="Arial" w:hAnsi="Arial" w:cs="Arial"/>
          <w:color w:val="000000"/>
          <w:sz w:val="24"/>
          <w:szCs w:val="24"/>
        </w:rPr>
        <w:t xml:space="preserve">ring the effectiveness of local </w:t>
      </w:r>
      <w:r w:rsidRPr="00BE581A">
        <w:rPr>
          <w:rFonts w:ascii="Arial" w:hAnsi="Arial" w:cs="Arial"/>
          <w:color w:val="000000"/>
          <w:sz w:val="24"/>
          <w:szCs w:val="24"/>
        </w:rPr>
        <w:t>systems, promoting and embedding joint worki</w:t>
      </w:r>
      <w:r w:rsidR="00B45275">
        <w:rPr>
          <w:rFonts w:ascii="Arial" w:hAnsi="Arial" w:cs="Arial"/>
          <w:color w:val="000000"/>
          <w:sz w:val="24"/>
          <w:szCs w:val="24"/>
        </w:rPr>
        <w:t xml:space="preserve">ng, delivering key messages and </w:t>
      </w:r>
      <w:r w:rsidRPr="00BE581A">
        <w:rPr>
          <w:rFonts w:ascii="Arial" w:hAnsi="Arial" w:cs="Arial"/>
          <w:color w:val="000000"/>
          <w:sz w:val="24"/>
          <w:szCs w:val="24"/>
        </w:rPr>
        <w:t xml:space="preserve">supporting the NHS network to promote and deliver </w:t>
      </w:r>
      <w:r w:rsidR="00B45275">
        <w:rPr>
          <w:rFonts w:ascii="Arial" w:hAnsi="Arial" w:cs="Arial"/>
          <w:color w:val="000000"/>
          <w:sz w:val="24"/>
          <w:szCs w:val="24"/>
        </w:rPr>
        <w:t xml:space="preserve">effective safeguarding systems, </w:t>
      </w:r>
      <w:r w:rsidRPr="00BE581A">
        <w:rPr>
          <w:rFonts w:ascii="Arial" w:hAnsi="Arial" w:cs="Arial"/>
          <w:color w:val="000000"/>
          <w:sz w:val="24"/>
          <w:szCs w:val="24"/>
        </w:rPr>
        <w:t>practices and resources.</w:t>
      </w:r>
    </w:p>
    <w:p w14:paraId="115E46F0"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713F7347"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Clinical commissioning groups must have a Designated Adults Safeguarding</w:t>
      </w:r>
    </w:p>
    <w:p w14:paraId="67999172" w14:textId="1B043BD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Manager(s) responsible for the management and oversi</w:t>
      </w:r>
      <w:r w:rsidR="00B45275">
        <w:rPr>
          <w:rFonts w:ascii="Arial" w:hAnsi="Arial" w:cs="Arial"/>
          <w:color w:val="000000"/>
          <w:sz w:val="24"/>
          <w:szCs w:val="24"/>
        </w:rPr>
        <w:t xml:space="preserve">ght of individual complex cases </w:t>
      </w:r>
      <w:r w:rsidRPr="00BE581A">
        <w:rPr>
          <w:rFonts w:ascii="Arial" w:hAnsi="Arial" w:cs="Arial"/>
          <w:color w:val="000000"/>
          <w:sz w:val="24"/>
          <w:szCs w:val="24"/>
        </w:rPr>
        <w:t>and coordination where allegations are made or con</w:t>
      </w:r>
      <w:r w:rsidR="00B45275">
        <w:rPr>
          <w:rFonts w:ascii="Arial" w:hAnsi="Arial" w:cs="Arial"/>
          <w:color w:val="000000"/>
          <w:sz w:val="24"/>
          <w:szCs w:val="24"/>
        </w:rPr>
        <w:t xml:space="preserve">cerns raised about an employee, </w:t>
      </w:r>
      <w:r w:rsidR="00010299" w:rsidRPr="00BE581A">
        <w:rPr>
          <w:rFonts w:ascii="Arial" w:hAnsi="Arial" w:cs="Arial"/>
          <w:color w:val="000000"/>
          <w:sz w:val="24"/>
          <w:szCs w:val="24"/>
        </w:rPr>
        <w:t>volunteer or student</w:t>
      </w:r>
      <w:r w:rsidRPr="00BE581A">
        <w:rPr>
          <w:rFonts w:ascii="Arial" w:hAnsi="Arial" w:cs="Arial"/>
          <w:color w:val="000000"/>
          <w:sz w:val="24"/>
          <w:szCs w:val="24"/>
        </w:rPr>
        <w:t xml:space="preserve"> paid or unpaid.</w:t>
      </w:r>
    </w:p>
    <w:p w14:paraId="0C774F3E"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096DBA14" w14:textId="3C7DC5EB"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1.3 Police</w:t>
      </w:r>
    </w:p>
    <w:p w14:paraId="401E9E3D" w14:textId="77777777" w:rsidR="00B45275" w:rsidRPr="00BE581A" w:rsidRDefault="00B45275" w:rsidP="006B4C3A">
      <w:pPr>
        <w:autoSpaceDE w:val="0"/>
        <w:autoSpaceDN w:val="0"/>
        <w:adjustRightInd w:val="0"/>
        <w:spacing w:after="0" w:line="240" w:lineRule="auto"/>
        <w:rPr>
          <w:rFonts w:ascii="Arial" w:hAnsi="Arial" w:cs="Arial"/>
          <w:b/>
          <w:bCs/>
          <w:color w:val="000000"/>
          <w:sz w:val="26"/>
          <w:szCs w:val="26"/>
        </w:rPr>
      </w:pPr>
    </w:p>
    <w:p w14:paraId="51885347" w14:textId="11AE4C6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police are statutory members of safeguarding </w:t>
      </w:r>
      <w:r w:rsidR="00010299" w:rsidRPr="00BE581A">
        <w:rPr>
          <w:rFonts w:ascii="Arial" w:hAnsi="Arial" w:cs="Arial"/>
          <w:color w:val="000000"/>
          <w:sz w:val="24"/>
          <w:szCs w:val="24"/>
        </w:rPr>
        <w:t>adults’</w:t>
      </w:r>
      <w:r w:rsidRPr="00BE581A">
        <w:rPr>
          <w:rFonts w:ascii="Arial" w:hAnsi="Arial" w:cs="Arial"/>
          <w:color w:val="000000"/>
          <w:sz w:val="24"/>
          <w:szCs w:val="24"/>
        </w:rPr>
        <w:t xml:space="preserve"> boards.</w:t>
      </w:r>
    </w:p>
    <w:p w14:paraId="274AEF7A" w14:textId="77777777" w:rsidR="00B45275" w:rsidRDefault="00B45275" w:rsidP="006B4C3A">
      <w:pPr>
        <w:autoSpaceDE w:val="0"/>
        <w:autoSpaceDN w:val="0"/>
        <w:adjustRightInd w:val="0"/>
        <w:spacing w:after="0" w:line="240" w:lineRule="auto"/>
        <w:rPr>
          <w:rFonts w:ascii="Arial" w:hAnsi="Arial" w:cs="Arial"/>
          <w:color w:val="000000"/>
          <w:sz w:val="24"/>
          <w:szCs w:val="24"/>
        </w:rPr>
      </w:pPr>
    </w:p>
    <w:p w14:paraId="50E2F545" w14:textId="777951B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Many forms of abuse amount to criminal offences. Whilst</w:t>
      </w:r>
      <w:r w:rsidR="00B45275">
        <w:rPr>
          <w:rFonts w:ascii="Arial" w:hAnsi="Arial" w:cs="Arial"/>
          <w:color w:val="000000"/>
          <w:sz w:val="24"/>
          <w:szCs w:val="24"/>
        </w:rPr>
        <w:t xml:space="preserve"> the duty of care in respect of </w:t>
      </w:r>
      <w:r w:rsidRPr="00BE581A">
        <w:rPr>
          <w:rFonts w:ascii="Arial" w:hAnsi="Arial" w:cs="Arial"/>
          <w:color w:val="000000"/>
          <w:sz w:val="24"/>
          <w:szCs w:val="24"/>
        </w:rPr>
        <w:t>safeguarding rests with all services, the prevention, iden</w:t>
      </w:r>
      <w:r w:rsidR="00B45275">
        <w:rPr>
          <w:rFonts w:ascii="Arial" w:hAnsi="Arial" w:cs="Arial"/>
          <w:color w:val="000000"/>
          <w:sz w:val="24"/>
          <w:szCs w:val="24"/>
        </w:rPr>
        <w:t xml:space="preserve">tification, investigation, risk </w:t>
      </w:r>
      <w:r w:rsidRPr="00BE581A">
        <w:rPr>
          <w:rFonts w:ascii="Arial" w:hAnsi="Arial" w:cs="Arial"/>
          <w:color w:val="000000"/>
          <w:sz w:val="24"/>
          <w:szCs w:val="24"/>
        </w:rPr>
        <w:t>management and detection of criminal offences against adults</w:t>
      </w:r>
      <w:r w:rsidR="00B45275">
        <w:rPr>
          <w:rFonts w:ascii="Arial" w:hAnsi="Arial" w:cs="Arial"/>
          <w:color w:val="000000"/>
          <w:sz w:val="24"/>
          <w:szCs w:val="24"/>
        </w:rPr>
        <w:t xml:space="preserve"> at risk is a fundamental </w:t>
      </w:r>
      <w:r w:rsidRPr="00BE581A">
        <w:rPr>
          <w:rFonts w:ascii="Arial" w:hAnsi="Arial" w:cs="Arial"/>
          <w:color w:val="000000"/>
          <w:sz w:val="24"/>
          <w:szCs w:val="24"/>
        </w:rPr>
        <w:t>role of the police service.</w:t>
      </w:r>
    </w:p>
    <w:p w14:paraId="0441CCFB"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2DE83EC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Criminal investigations will take precedence over other forms of enquiry, but</w:t>
      </w:r>
    </w:p>
    <w:p w14:paraId="41BDCCB6"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planning will need to be undertaken in parallel. The police coordinate</w:t>
      </w:r>
    </w:p>
    <w:p w14:paraId="2963293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criminal investigations with wider safeguarding responses. This requires partnership,</w:t>
      </w:r>
    </w:p>
    <w:p w14:paraId="5C31580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effective communication and cooperation, making the best use of each organisations</w:t>
      </w:r>
    </w:p>
    <w:p w14:paraId="5A5D7CB1" w14:textId="7D93001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skills and expertise in order to achieve safe, effective and t</w:t>
      </w:r>
      <w:r w:rsidR="00B45275">
        <w:rPr>
          <w:rFonts w:ascii="Arial" w:hAnsi="Arial" w:cs="Arial"/>
          <w:color w:val="000000"/>
          <w:sz w:val="24"/>
          <w:szCs w:val="24"/>
        </w:rPr>
        <w:t xml:space="preserve">imely outcomes for the adult at </w:t>
      </w:r>
      <w:r w:rsidRPr="00BE581A">
        <w:rPr>
          <w:rFonts w:ascii="Arial" w:hAnsi="Arial" w:cs="Arial"/>
          <w:color w:val="000000"/>
          <w:sz w:val="24"/>
          <w:szCs w:val="24"/>
        </w:rPr>
        <w:t>risk.</w:t>
      </w:r>
    </w:p>
    <w:p w14:paraId="0B776C91"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4F5E7522" w14:textId="65FED94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police service must have a Designated Adults Safe</w:t>
      </w:r>
      <w:r w:rsidR="00B45275">
        <w:rPr>
          <w:rFonts w:ascii="Arial" w:hAnsi="Arial" w:cs="Arial"/>
          <w:color w:val="000000"/>
          <w:sz w:val="24"/>
          <w:szCs w:val="24"/>
        </w:rPr>
        <w:t xml:space="preserve">guarding Manager(s) responsible </w:t>
      </w:r>
      <w:r w:rsidRPr="00BE581A">
        <w:rPr>
          <w:rFonts w:ascii="Arial" w:hAnsi="Arial" w:cs="Arial"/>
          <w:color w:val="000000"/>
          <w:sz w:val="24"/>
          <w:szCs w:val="24"/>
        </w:rPr>
        <w:t>for the management and oversight of individual compl</w:t>
      </w:r>
      <w:r w:rsidR="00B45275">
        <w:rPr>
          <w:rFonts w:ascii="Arial" w:hAnsi="Arial" w:cs="Arial"/>
          <w:color w:val="000000"/>
          <w:sz w:val="24"/>
          <w:szCs w:val="24"/>
        </w:rPr>
        <w:t xml:space="preserve">ex cases and coordination where </w:t>
      </w:r>
      <w:r w:rsidRPr="00BE581A">
        <w:rPr>
          <w:rFonts w:ascii="Arial" w:hAnsi="Arial" w:cs="Arial"/>
          <w:color w:val="000000"/>
          <w:sz w:val="24"/>
          <w:szCs w:val="24"/>
        </w:rPr>
        <w:t>allegations are made or concerns raised about an employee</w:t>
      </w:r>
      <w:r w:rsidR="00B45275">
        <w:rPr>
          <w:rFonts w:ascii="Arial" w:hAnsi="Arial" w:cs="Arial"/>
          <w:color w:val="000000"/>
          <w:sz w:val="24"/>
          <w:szCs w:val="24"/>
        </w:rPr>
        <w:t xml:space="preserve">, volunteer or student, paid or </w:t>
      </w:r>
      <w:r w:rsidRPr="00BE581A">
        <w:rPr>
          <w:rFonts w:ascii="Arial" w:hAnsi="Arial" w:cs="Arial"/>
          <w:color w:val="000000"/>
          <w:sz w:val="24"/>
          <w:szCs w:val="24"/>
        </w:rPr>
        <w:t>unpaid.</w:t>
      </w:r>
    </w:p>
    <w:p w14:paraId="7CE166D4"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75C076C9" w14:textId="0307D2F4"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1.4 NHS England</w:t>
      </w:r>
    </w:p>
    <w:p w14:paraId="5E349AED" w14:textId="77777777" w:rsidR="00B45275" w:rsidRPr="00BE581A" w:rsidRDefault="00B45275" w:rsidP="006B4C3A">
      <w:pPr>
        <w:autoSpaceDE w:val="0"/>
        <w:autoSpaceDN w:val="0"/>
        <w:adjustRightInd w:val="0"/>
        <w:spacing w:after="0" w:line="240" w:lineRule="auto"/>
        <w:rPr>
          <w:rFonts w:ascii="Arial" w:hAnsi="Arial" w:cs="Arial"/>
          <w:b/>
          <w:bCs/>
          <w:color w:val="000000"/>
          <w:sz w:val="26"/>
          <w:szCs w:val="26"/>
        </w:rPr>
      </w:pPr>
    </w:p>
    <w:p w14:paraId="58A58D1B" w14:textId="6A29BCB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general function of NHS England is to promote a </w:t>
      </w:r>
      <w:r w:rsidR="00B45275">
        <w:rPr>
          <w:rFonts w:ascii="Arial" w:hAnsi="Arial" w:cs="Arial"/>
          <w:color w:val="000000"/>
          <w:sz w:val="24"/>
          <w:szCs w:val="24"/>
        </w:rPr>
        <w:t xml:space="preserve">comprehensive health service so </w:t>
      </w:r>
      <w:r w:rsidRPr="00BE581A">
        <w:rPr>
          <w:rFonts w:ascii="Arial" w:hAnsi="Arial" w:cs="Arial"/>
          <w:color w:val="000000"/>
          <w:sz w:val="24"/>
          <w:szCs w:val="24"/>
        </w:rPr>
        <w:t>as to improve the health outcomes for people in Engl</w:t>
      </w:r>
      <w:r w:rsidR="00B45275">
        <w:rPr>
          <w:rFonts w:ascii="Arial" w:hAnsi="Arial" w:cs="Arial"/>
          <w:color w:val="000000"/>
          <w:sz w:val="24"/>
          <w:szCs w:val="24"/>
        </w:rPr>
        <w:t xml:space="preserve">and. NHS England discharges its </w:t>
      </w:r>
      <w:r w:rsidRPr="00BE581A">
        <w:rPr>
          <w:rFonts w:ascii="Arial" w:hAnsi="Arial" w:cs="Arial"/>
          <w:color w:val="000000"/>
          <w:sz w:val="24"/>
          <w:szCs w:val="24"/>
        </w:rPr>
        <w:t>responsibilities by:</w:t>
      </w:r>
    </w:p>
    <w:p w14:paraId="5E3A52BC" w14:textId="77777777" w:rsidR="00B45275" w:rsidRPr="00BE581A" w:rsidRDefault="00B45275" w:rsidP="006B4C3A">
      <w:pPr>
        <w:autoSpaceDE w:val="0"/>
        <w:autoSpaceDN w:val="0"/>
        <w:adjustRightInd w:val="0"/>
        <w:spacing w:after="0" w:line="240" w:lineRule="auto"/>
        <w:rPr>
          <w:rFonts w:ascii="Arial" w:hAnsi="Arial" w:cs="Arial"/>
          <w:color w:val="000000"/>
          <w:sz w:val="24"/>
          <w:szCs w:val="24"/>
        </w:rPr>
      </w:pPr>
    </w:p>
    <w:p w14:paraId="082B3D5F" w14:textId="77777777" w:rsidR="00B45275" w:rsidRDefault="006B4C3A" w:rsidP="006B4C3A">
      <w:pPr>
        <w:pStyle w:val="ListParagraph"/>
        <w:numPr>
          <w:ilvl w:val="0"/>
          <w:numId w:val="44"/>
        </w:numPr>
        <w:autoSpaceDE w:val="0"/>
        <w:autoSpaceDN w:val="0"/>
        <w:adjustRightInd w:val="0"/>
        <w:spacing w:after="0" w:line="240" w:lineRule="auto"/>
        <w:rPr>
          <w:rFonts w:ascii="Arial" w:hAnsi="Arial" w:cs="Arial"/>
          <w:color w:val="000000"/>
          <w:sz w:val="24"/>
          <w:szCs w:val="24"/>
        </w:rPr>
      </w:pPr>
      <w:r w:rsidRPr="00B45275">
        <w:rPr>
          <w:rFonts w:ascii="Arial" w:hAnsi="Arial" w:cs="Arial"/>
          <w:color w:val="000000"/>
          <w:sz w:val="24"/>
          <w:szCs w:val="24"/>
        </w:rPr>
        <w:t>allocating funds to, guiding and supporting CCGs, and holding them to account, and;</w:t>
      </w:r>
    </w:p>
    <w:p w14:paraId="056FD933" w14:textId="3BBAE23B" w:rsidR="006B4C3A" w:rsidRPr="00B45275" w:rsidRDefault="006B4C3A" w:rsidP="006B4C3A">
      <w:pPr>
        <w:pStyle w:val="ListParagraph"/>
        <w:numPr>
          <w:ilvl w:val="0"/>
          <w:numId w:val="44"/>
        </w:numPr>
        <w:autoSpaceDE w:val="0"/>
        <w:autoSpaceDN w:val="0"/>
        <w:adjustRightInd w:val="0"/>
        <w:spacing w:after="0" w:line="240" w:lineRule="auto"/>
        <w:rPr>
          <w:rFonts w:ascii="Arial" w:hAnsi="Arial" w:cs="Arial"/>
          <w:color w:val="000000"/>
          <w:sz w:val="24"/>
          <w:szCs w:val="24"/>
        </w:rPr>
      </w:pPr>
      <w:r w:rsidRPr="00B45275">
        <w:rPr>
          <w:rFonts w:ascii="Arial" w:hAnsi="Arial" w:cs="Arial"/>
          <w:color w:val="000000"/>
          <w:sz w:val="24"/>
          <w:szCs w:val="24"/>
        </w:rPr>
        <w:t>directly commissioning primary care, specialised health services, health services</w:t>
      </w:r>
      <w:r w:rsidR="00B45275">
        <w:rPr>
          <w:rFonts w:ascii="Arial" w:hAnsi="Arial" w:cs="Arial"/>
          <w:color w:val="000000"/>
          <w:sz w:val="24"/>
          <w:szCs w:val="24"/>
        </w:rPr>
        <w:t xml:space="preserve"> </w:t>
      </w:r>
      <w:r w:rsidRPr="00B45275">
        <w:rPr>
          <w:rFonts w:ascii="Arial" w:hAnsi="Arial" w:cs="Arial"/>
          <w:color w:val="000000"/>
          <w:sz w:val="24"/>
          <w:szCs w:val="24"/>
        </w:rPr>
        <w:t>for those in secure and detained settings, and for serving personnel and their</w:t>
      </w:r>
      <w:r w:rsidR="00B45275">
        <w:rPr>
          <w:rFonts w:ascii="Arial" w:hAnsi="Arial" w:cs="Arial"/>
          <w:color w:val="000000"/>
          <w:sz w:val="24"/>
          <w:szCs w:val="24"/>
        </w:rPr>
        <w:t xml:space="preserve"> </w:t>
      </w:r>
      <w:r w:rsidRPr="00B45275">
        <w:rPr>
          <w:rFonts w:ascii="Arial" w:hAnsi="Arial" w:cs="Arial"/>
          <w:color w:val="000000"/>
          <w:sz w:val="24"/>
          <w:szCs w:val="24"/>
        </w:rPr>
        <w:t>families, and some public health services.</w:t>
      </w:r>
    </w:p>
    <w:p w14:paraId="2EEC1EFF" w14:textId="77840C9F" w:rsidR="006B4C3A" w:rsidRPr="00B45275" w:rsidRDefault="006B4C3A" w:rsidP="006B4C3A">
      <w:pPr>
        <w:autoSpaceDE w:val="0"/>
        <w:autoSpaceDN w:val="0"/>
        <w:adjustRightInd w:val="0"/>
        <w:spacing w:after="0" w:line="240" w:lineRule="auto"/>
        <w:rPr>
          <w:rFonts w:ascii="Arial" w:hAnsi="Arial" w:cs="Arial"/>
          <w:b/>
          <w:bCs/>
          <w:color w:val="000000"/>
        </w:rPr>
      </w:pPr>
    </w:p>
    <w:p w14:paraId="336DD798" w14:textId="6580423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mandate from Government sets out </w:t>
      </w:r>
      <w:r w:rsidR="00010299" w:rsidRPr="00BE581A">
        <w:rPr>
          <w:rFonts w:ascii="Arial" w:hAnsi="Arial" w:cs="Arial"/>
          <w:color w:val="000000"/>
          <w:sz w:val="24"/>
          <w:szCs w:val="24"/>
        </w:rPr>
        <w:t>several</w:t>
      </w:r>
      <w:r w:rsidRPr="00BE581A">
        <w:rPr>
          <w:rFonts w:ascii="Arial" w:hAnsi="Arial" w:cs="Arial"/>
          <w:color w:val="000000"/>
          <w:sz w:val="24"/>
          <w:szCs w:val="24"/>
        </w:rPr>
        <w:t xml:space="preserve"> objectives which NHS England</w:t>
      </w:r>
    </w:p>
    <w:p w14:paraId="48AE7420" w14:textId="77777777" w:rsidR="001D222E"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is legally obliged to pursue. The objective</w:t>
      </w:r>
      <w:r w:rsidR="001D222E">
        <w:rPr>
          <w:rFonts w:ascii="Arial" w:hAnsi="Arial" w:cs="Arial"/>
          <w:color w:val="000000"/>
          <w:sz w:val="24"/>
          <w:szCs w:val="24"/>
        </w:rPr>
        <w:t>s relevant to safeguarding are:</w:t>
      </w:r>
    </w:p>
    <w:p w14:paraId="32631146"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1F2957DE" w14:textId="58BEFFA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Objective 13 - NHS England’s objective is to ensure that Clinical Commissioning</w:t>
      </w:r>
    </w:p>
    <w:p w14:paraId="101C92C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Groups (CCGs) work with local authorities to ensure that vulnerable people,</w:t>
      </w:r>
    </w:p>
    <w:p w14:paraId="333814E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particularly those with learning disabilities and autism, receive safe, appropriate, high</w:t>
      </w:r>
    </w:p>
    <w:p w14:paraId="0985D47F" w14:textId="6772D8C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quality care.</w:t>
      </w:r>
    </w:p>
    <w:p w14:paraId="3BF3E0BA"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6E35B24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Objective 23 - NHS England’s objective is to make partnership a success. (This</w:t>
      </w:r>
    </w:p>
    <w:p w14:paraId="1D0682A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includes, for example, demonstrating progress against the Government’s priority</w:t>
      </w:r>
    </w:p>
    <w:p w14:paraId="1DCF7CAA" w14:textId="64204B56"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of continuing to improve safeguarding practice in the NHS)</w:t>
      </w:r>
    </w:p>
    <w:p w14:paraId="45F6FBDB"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3BEE557B" w14:textId="3F76D10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NHS England is required to:</w:t>
      </w:r>
    </w:p>
    <w:p w14:paraId="4C3E4772"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174C6368" w14:textId="77777777"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ensure that the</w:t>
      </w:r>
      <w:r w:rsidR="00010299" w:rsidRPr="001D222E">
        <w:rPr>
          <w:rFonts w:ascii="Arial" w:hAnsi="Arial" w:cs="Arial"/>
          <w:color w:val="000000"/>
          <w:sz w:val="24"/>
          <w:szCs w:val="24"/>
        </w:rPr>
        <w:t xml:space="preserve"> whole</w:t>
      </w:r>
      <w:r w:rsidRPr="001D222E">
        <w:rPr>
          <w:rFonts w:ascii="Arial" w:hAnsi="Arial" w:cs="Arial"/>
          <w:color w:val="000000"/>
          <w:sz w:val="24"/>
          <w:szCs w:val="24"/>
        </w:rPr>
        <w:t xml:space="preserve"> health commissioning system is working effectively to</w:t>
      </w:r>
      <w:r w:rsidR="001D222E">
        <w:rPr>
          <w:rFonts w:ascii="Arial" w:hAnsi="Arial" w:cs="Arial"/>
          <w:color w:val="000000"/>
          <w:sz w:val="24"/>
          <w:szCs w:val="24"/>
        </w:rPr>
        <w:t xml:space="preserve"> </w:t>
      </w:r>
      <w:r w:rsidRPr="001D222E">
        <w:rPr>
          <w:rFonts w:ascii="Arial" w:hAnsi="Arial" w:cs="Arial"/>
          <w:color w:val="000000"/>
          <w:sz w:val="24"/>
          <w:szCs w:val="24"/>
        </w:rPr>
        <w:t>safeguard adults vulnerable to abuse or neglect, and children;</w:t>
      </w:r>
    </w:p>
    <w:p w14:paraId="5BCA0B60" w14:textId="77777777"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act as the policy lead for NHS safeguarding, working across health and social</w:t>
      </w:r>
      <w:r w:rsidR="001D222E">
        <w:rPr>
          <w:rFonts w:ascii="Arial" w:hAnsi="Arial" w:cs="Arial"/>
          <w:color w:val="000000"/>
          <w:sz w:val="24"/>
          <w:szCs w:val="24"/>
        </w:rPr>
        <w:t xml:space="preserve"> </w:t>
      </w:r>
      <w:r w:rsidRPr="001D222E">
        <w:rPr>
          <w:rFonts w:ascii="Arial" w:hAnsi="Arial" w:cs="Arial"/>
          <w:color w:val="000000"/>
          <w:sz w:val="24"/>
          <w:szCs w:val="24"/>
        </w:rPr>
        <w:t>care, including leading and defining improvement in safeguarding practice and</w:t>
      </w:r>
      <w:r w:rsidR="001D222E">
        <w:rPr>
          <w:rFonts w:ascii="Arial" w:hAnsi="Arial" w:cs="Arial"/>
          <w:color w:val="000000"/>
          <w:sz w:val="24"/>
          <w:szCs w:val="24"/>
        </w:rPr>
        <w:t xml:space="preserve"> </w:t>
      </w:r>
      <w:r w:rsidRPr="001D222E">
        <w:rPr>
          <w:rFonts w:ascii="Arial" w:hAnsi="Arial" w:cs="Arial"/>
          <w:color w:val="000000"/>
          <w:sz w:val="24"/>
          <w:szCs w:val="24"/>
        </w:rPr>
        <w:t>outcomes;</w:t>
      </w:r>
    </w:p>
    <w:p w14:paraId="63E2CA21" w14:textId="77777777"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provide leadership support to safeguarding professionals – including working with</w:t>
      </w:r>
      <w:r w:rsidR="001D222E">
        <w:rPr>
          <w:rFonts w:ascii="Arial" w:hAnsi="Arial" w:cs="Arial"/>
          <w:color w:val="000000"/>
          <w:sz w:val="24"/>
          <w:szCs w:val="24"/>
        </w:rPr>
        <w:t xml:space="preserve"> </w:t>
      </w:r>
      <w:r w:rsidRPr="001D222E">
        <w:rPr>
          <w:rFonts w:ascii="Arial" w:hAnsi="Arial" w:cs="Arial"/>
          <w:color w:val="000000"/>
          <w:sz w:val="24"/>
          <w:szCs w:val="24"/>
        </w:rPr>
        <w:t>Health Education England (HEE) on education and training of both the general and</w:t>
      </w:r>
      <w:r w:rsidR="001D222E">
        <w:rPr>
          <w:rFonts w:ascii="Arial" w:hAnsi="Arial" w:cs="Arial"/>
          <w:color w:val="000000"/>
          <w:sz w:val="24"/>
          <w:szCs w:val="24"/>
        </w:rPr>
        <w:t xml:space="preserve"> </w:t>
      </w:r>
      <w:r w:rsidRPr="001D222E">
        <w:rPr>
          <w:rFonts w:ascii="Arial" w:hAnsi="Arial" w:cs="Arial"/>
          <w:color w:val="000000"/>
          <w:sz w:val="24"/>
          <w:szCs w:val="24"/>
        </w:rPr>
        <w:t>the specialist workforce;</w:t>
      </w:r>
    </w:p>
    <w:p w14:paraId="260A9E09" w14:textId="77777777"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ensure the implementation of effective safeguarding assurance arrangements and</w:t>
      </w:r>
      <w:r w:rsidR="001D222E">
        <w:rPr>
          <w:rFonts w:ascii="Arial" w:hAnsi="Arial" w:cs="Arial"/>
          <w:color w:val="000000"/>
          <w:sz w:val="24"/>
          <w:szCs w:val="24"/>
        </w:rPr>
        <w:t xml:space="preserve"> </w:t>
      </w:r>
      <w:r w:rsidRPr="001D222E">
        <w:rPr>
          <w:rFonts w:ascii="Arial" w:hAnsi="Arial" w:cs="Arial"/>
          <w:color w:val="000000"/>
          <w:sz w:val="24"/>
          <w:szCs w:val="24"/>
        </w:rPr>
        <w:t>peer review processes across the health system from which assurance is provided to</w:t>
      </w:r>
      <w:r w:rsidR="001D222E">
        <w:rPr>
          <w:rFonts w:ascii="Arial" w:hAnsi="Arial" w:cs="Arial"/>
          <w:color w:val="000000"/>
          <w:sz w:val="24"/>
          <w:szCs w:val="24"/>
        </w:rPr>
        <w:t xml:space="preserve"> </w:t>
      </w:r>
      <w:r w:rsidRPr="001D222E">
        <w:rPr>
          <w:rFonts w:ascii="Arial" w:hAnsi="Arial" w:cs="Arial"/>
          <w:color w:val="000000"/>
          <w:sz w:val="24"/>
          <w:szCs w:val="24"/>
        </w:rPr>
        <w:t>the Board;</w:t>
      </w:r>
    </w:p>
    <w:p w14:paraId="2FDF2494" w14:textId="17630FBE"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provide specialist</w:t>
      </w:r>
      <w:r w:rsidR="001D222E">
        <w:rPr>
          <w:rFonts w:ascii="Arial" w:hAnsi="Arial" w:cs="Arial"/>
          <w:color w:val="000000"/>
          <w:sz w:val="24"/>
          <w:szCs w:val="24"/>
        </w:rPr>
        <w:t xml:space="preserve"> safeguarding advice to the NHS;</w:t>
      </w:r>
    </w:p>
    <w:p w14:paraId="5DA70815" w14:textId="77777777"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lead a system where there is a culture that supports staff in raising concerns</w:t>
      </w:r>
      <w:r w:rsidR="001D222E">
        <w:rPr>
          <w:rFonts w:ascii="Arial" w:hAnsi="Arial" w:cs="Arial"/>
          <w:color w:val="000000"/>
          <w:sz w:val="24"/>
          <w:szCs w:val="24"/>
        </w:rPr>
        <w:t xml:space="preserve"> </w:t>
      </w:r>
      <w:r w:rsidRPr="001D222E">
        <w:rPr>
          <w:rFonts w:ascii="Arial" w:hAnsi="Arial" w:cs="Arial"/>
          <w:color w:val="000000"/>
          <w:sz w:val="24"/>
          <w:szCs w:val="24"/>
        </w:rPr>
        <w:t>regarding safeguarding issues;</w:t>
      </w:r>
    </w:p>
    <w:p w14:paraId="2C3BC53A" w14:textId="7BC3FB09" w:rsid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ensure that robust processes are in place to learn lessons from cases where</w:t>
      </w:r>
      <w:r w:rsidR="001D222E">
        <w:rPr>
          <w:rFonts w:ascii="Arial" w:hAnsi="Arial" w:cs="Arial"/>
          <w:color w:val="000000"/>
          <w:sz w:val="24"/>
          <w:szCs w:val="24"/>
        </w:rPr>
        <w:t xml:space="preserve"> </w:t>
      </w:r>
      <w:r w:rsidRPr="001D222E">
        <w:rPr>
          <w:rFonts w:ascii="Arial" w:hAnsi="Arial" w:cs="Arial"/>
          <w:color w:val="000000"/>
          <w:sz w:val="24"/>
          <w:szCs w:val="24"/>
        </w:rPr>
        <w:t xml:space="preserve">children or adults die or are seriously </w:t>
      </w:r>
      <w:r w:rsidR="00010299" w:rsidRPr="001D222E">
        <w:rPr>
          <w:rFonts w:ascii="Arial" w:hAnsi="Arial" w:cs="Arial"/>
          <w:color w:val="000000"/>
          <w:sz w:val="24"/>
          <w:szCs w:val="24"/>
        </w:rPr>
        <w:t>harmed,</w:t>
      </w:r>
      <w:r w:rsidRPr="001D222E">
        <w:rPr>
          <w:rFonts w:ascii="Arial" w:hAnsi="Arial" w:cs="Arial"/>
          <w:color w:val="000000"/>
          <w:sz w:val="24"/>
          <w:szCs w:val="24"/>
        </w:rPr>
        <w:t xml:space="preserve"> and abuse or neglect is suspected;</w:t>
      </w:r>
    </w:p>
    <w:p w14:paraId="1A7A4E04" w14:textId="65CDE95E" w:rsidR="006B4C3A" w:rsidRPr="001D222E" w:rsidRDefault="006B4C3A" w:rsidP="006B4C3A">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appropriately engage in the local safeguarding boards and any local arrangements for</w:t>
      </w:r>
      <w:r w:rsidR="001D222E">
        <w:rPr>
          <w:rFonts w:ascii="Arial" w:hAnsi="Arial" w:cs="Arial"/>
          <w:color w:val="000000"/>
          <w:sz w:val="24"/>
          <w:szCs w:val="24"/>
        </w:rPr>
        <w:t xml:space="preserve"> </w:t>
      </w:r>
      <w:r w:rsidRPr="001D222E">
        <w:rPr>
          <w:rFonts w:ascii="Arial" w:hAnsi="Arial" w:cs="Arial"/>
          <w:color w:val="000000"/>
          <w:sz w:val="24"/>
          <w:szCs w:val="24"/>
        </w:rPr>
        <w:t>safeguarding both adults and children, including effective mechanisms for LSCBs,</w:t>
      </w:r>
      <w:r w:rsidR="001D222E">
        <w:rPr>
          <w:rFonts w:ascii="Arial" w:hAnsi="Arial" w:cs="Arial"/>
          <w:color w:val="000000"/>
          <w:sz w:val="24"/>
          <w:szCs w:val="24"/>
        </w:rPr>
        <w:t xml:space="preserve"> </w:t>
      </w:r>
      <w:r w:rsidRPr="001D222E">
        <w:rPr>
          <w:rFonts w:ascii="Arial" w:hAnsi="Arial" w:cs="Arial"/>
          <w:color w:val="000000"/>
          <w:sz w:val="24"/>
          <w:szCs w:val="24"/>
        </w:rPr>
        <w:t>SABs and health and wellbeing boards to raise concerns about the engagement and</w:t>
      </w:r>
      <w:r w:rsidR="001D222E">
        <w:rPr>
          <w:rFonts w:ascii="Arial" w:hAnsi="Arial" w:cs="Arial"/>
          <w:color w:val="000000"/>
          <w:sz w:val="24"/>
          <w:szCs w:val="24"/>
        </w:rPr>
        <w:t xml:space="preserve"> </w:t>
      </w:r>
      <w:r w:rsidRPr="001D222E">
        <w:rPr>
          <w:rFonts w:ascii="Arial" w:hAnsi="Arial" w:cs="Arial"/>
          <w:color w:val="000000"/>
          <w:sz w:val="24"/>
          <w:szCs w:val="24"/>
        </w:rPr>
        <w:t>leadership of the local NHS.</w:t>
      </w:r>
    </w:p>
    <w:p w14:paraId="266BD947"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610FB8F5" w14:textId="170B453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As a commissioner of health services, NHS England also needs to assure itself that</w:t>
      </w:r>
    </w:p>
    <w:p w14:paraId="3337701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organisations from which it commissions have effective safeguarding</w:t>
      </w:r>
    </w:p>
    <w:p w14:paraId="70D4CB98" w14:textId="4E91CB8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arrangements in place.</w:t>
      </w:r>
    </w:p>
    <w:p w14:paraId="4A3A6A90"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2E9375D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addition, in relation to primary care NHS England is responsible for ensuring, in</w:t>
      </w:r>
    </w:p>
    <w:p w14:paraId="6A1D6BA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conjunction with local CCG clinical leaders, that there are effective arrangements for</w:t>
      </w:r>
    </w:p>
    <w:p w14:paraId="05B7299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employment and development of named GP/named professional capacity for</w:t>
      </w:r>
    </w:p>
    <w:p w14:paraId="5EC2D2AE" w14:textId="09C428F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supporting primary care within the local area.</w:t>
      </w:r>
    </w:p>
    <w:p w14:paraId="45634F5C"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731934B9" w14:textId="0505BA39"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1.5 Crown Prosecution Service (CPS)</w:t>
      </w:r>
    </w:p>
    <w:p w14:paraId="47C5D07B" w14:textId="77777777" w:rsidR="001D222E" w:rsidRPr="00BE581A" w:rsidRDefault="001D222E" w:rsidP="006B4C3A">
      <w:pPr>
        <w:autoSpaceDE w:val="0"/>
        <w:autoSpaceDN w:val="0"/>
        <w:adjustRightInd w:val="0"/>
        <w:spacing w:after="0" w:line="240" w:lineRule="auto"/>
        <w:rPr>
          <w:rFonts w:ascii="Arial" w:hAnsi="Arial" w:cs="Arial"/>
          <w:b/>
          <w:bCs/>
          <w:color w:val="000000"/>
          <w:sz w:val="26"/>
          <w:szCs w:val="26"/>
        </w:rPr>
      </w:pPr>
    </w:p>
    <w:p w14:paraId="2908A368"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CPS is the principle public prosecuting authority for England and Wales and is</w:t>
      </w:r>
    </w:p>
    <w:p w14:paraId="66E1AE24" w14:textId="7740661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headed by the Director of Public Prosecutions. The CPS has produced a policy on</w:t>
      </w:r>
      <w:r w:rsidR="001D222E">
        <w:rPr>
          <w:rFonts w:ascii="Arial" w:hAnsi="Arial" w:cs="Arial"/>
          <w:color w:val="000000"/>
          <w:sz w:val="24"/>
          <w:szCs w:val="24"/>
        </w:rPr>
        <w:t xml:space="preserve"> </w:t>
      </w:r>
      <w:r w:rsidRPr="00BE581A">
        <w:rPr>
          <w:rFonts w:ascii="Arial" w:hAnsi="Arial" w:cs="Arial"/>
          <w:color w:val="000000"/>
          <w:sz w:val="24"/>
          <w:szCs w:val="24"/>
        </w:rPr>
        <w:t>prosecuting crimes against older people which is equally ap</w:t>
      </w:r>
      <w:r w:rsidR="001D222E">
        <w:rPr>
          <w:rFonts w:ascii="Arial" w:hAnsi="Arial" w:cs="Arial"/>
          <w:color w:val="000000"/>
          <w:sz w:val="24"/>
          <w:szCs w:val="24"/>
        </w:rPr>
        <w:t xml:space="preserve">plicable to adults at risk, who </w:t>
      </w:r>
      <w:r w:rsidRPr="00BE581A">
        <w:rPr>
          <w:rFonts w:ascii="Arial" w:hAnsi="Arial" w:cs="Arial"/>
          <w:color w:val="000000"/>
          <w:sz w:val="24"/>
          <w:szCs w:val="24"/>
        </w:rPr>
        <w:t>may also be vulnerable witnesses.</w:t>
      </w:r>
    </w:p>
    <w:p w14:paraId="7C9A0F84"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31A6288F" w14:textId="1FF8346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Support is available within the judicial system to support a</w:t>
      </w:r>
      <w:r w:rsidR="001D222E">
        <w:rPr>
          <w:rFonts w:ascii="Arial" w:hAnsi="Arial" w:cs="Arial"/>
          <w:color w:val="000000"/>
          <w:sz w:val="24"/>
          <w:szCs w:val="24"/>
        </w:rPr>
        <w:t xml:space="preserve">dults at risk to enable them to </w:t>
      </w:r>
      <w:r w:rsidRPr="00BE581A">
        <w:rPr>
          <w:rFonts w:ascii="Arial" w:hAnsi="Arial" w:cs="Arial"/>
          <w:color w:val="000000"/>
          <w:sz w:val="24"/>
          <w:szCs w:val="24"/>
        </w:rPr>
        <w:t>bring cases to court and to give best evidence. If a pers</w:t>
      </w:r>
      <w:r w:rsidR="001D222E">
        <w:rPr>
          <w:rFonts w:ascii="Arial" w:hAnsi="Arial" w:cs="Arial"/>
          <w:color w:val="000000"/>
          <w:sz w:val="24"/>
          <w:szCs w:val="24"/>
        </w:rPr>
        <w:t xml:space="preserve">on has been the victim of abuse </w:t>
      </w:r>
      <w:r w:rsidRPr="00BE581A">
        <w:rPr>
          <w:rFonts w:ascii="Arial" w:hAnsi="Arial" w:cs="Arial"/>
          <w:color w:val="000000"/>
          <w:sz w:val="24"/>
          <w:szCs w:val="24"/>
        </w:rPr>
        <w:t>that is also a crime, their support needs will need to be id</w:t>
      </w:r>
      <w:r w:rsidR="001D222E">
        <w:rPr>
          <w:rFonts w:ascii="Arial" w:hAnsi="Arial" w:cs="Arial"/>
          <w:color w:val="000000"/>
          <w:sz w:val="24"/>
          <w:szCs w:val="24"/>
        </w:rPr>
        <w:t xml:space="preserve">entified by the police, the CPS </w:t>
      </w:r>
      <w:r w:rsidRPr="00BE581A">
        <w:rPr>
          <w:rFonts w:ascii="Arial" w:hAnsi="Arial" w:cs="Arial"/>
          <w:color w:val="000000"/>
          <w:sz w:val="24"/>
          <w:szCs w:val="24"/>
        </w:rPr>
        <w:t>and others who have contact with the adult at risk. Witness C</w:t>
      </w:r>
      <w:r w:rsidR="001D222E">
        <w:rPr>
          <w:rFonts w:ascii="Arial" w:hAnsi="Arial" w:cs="Arial"/>
          <w:color w:val="000000"/>
          <w:sz w:val="24"/>
          <w:szCs w:val="24"/>
        </w:rPr>
        <w:t xml:space="preserve">are Units exist in all judicial </w:t>
      </w:r>
      <w:r w:rsidRPr="00BE581A">
        <w:rPr>
          <w:rFonts w:ascii="Arial" w:hAnsi="Arial" w:cs="Arial"/>
          <w:color w:val="000000"/>
          <w:sz w:val="24"/>
          <w:szCs w:val="24"/>
        </w:rPr>
        <w:t>areas and are run jointly by the CPS and the police.</w:t>
      </w:r>
    </w:p>
    <w:p w14:paraId="173124FE"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4E6EC346" w14:textId="6C947A9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CPS has a key role in making sure that special measures are put in place to</w:t>
      </w:r>
    </w:p>
    <w:p w14:paraId="0A463FA8"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support vulnerable or intimidated witnesses to give their best evidence. They are</w:t>
      </w:r>
    </w:p>
    <w:p w14:paraId="4404C0B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available both in the Crown and Magistrate Courts. These include the use of trained</w:t>
      </w:r>
    </w:p>
    <w:p w14:paraId="252105A4" w14:textId="4D29C79A" w:rsidR="006B4C3A" w:rsidRDefault="001D222E" w:rsidP="006B4C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intermediaries to help </w:t>
      </w:r>
      <w:r w:rsidR="006B4C3A" w:rsidRPr="00BE581A">
        <w:rPr>
          <w:rFonts w:ascii="Arial" w:hAnsi="Arial" w:cs="Arial"/>
          <w:color w:val="000000"/>
          <w:sz w:val="24"/>
          <w:szCs w:val="24"/>
        </w:rPr>
        <w:t>with communication, screens and arrangements for eviden</w:t>
      </w:r>
      <w:r>
        <w:rPr>
          <w:rFonts w:ascii="Arial" w:hAnsi="Arial" w:cs="Arial"/>
          <w:color w:val="000000"/>
          <w:sz w:val="24"/>
          <w:szCs w:val="24"/>
        </w:rPr>
        <w:t xml:space="preserve">ce and cross-examination to </w:t>
      </w:r>
      <w:r w:rsidR="006B4C3A" w:rsidRPr="00BE581A">
        <w:rPr>
          <w:rFonts w:ascii="Arial" w:hAnsi="Arial" w:cs="Arial"/>
          <w:color w:val="000000"/>
          <w:sz w:val="24"/>
          <w:szCs w:val="24"/>
        </w:rPr>
        <w:t>be given by video link.</w:t>
      </w:r>
    </w:p>
    <w:p w14:paraId="56DB3A95"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7EE2192D" w14:textId="7B879500"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1.6 Fire and Rescue Service</w:t>
      </w:r>
    </w:p>
    <w:p w14:paraId="1B6C137E" w14:textId="77777777" w:rsidR="001D222E" w:rsidRPr="00BE581A" w:rsidRDefault="001D222E" w:rsidP="006B4C3A">
      <w:pPr>
        <w:autoSpaceDE w:val="0"/>
        <w:autoSpaceDN w:val="0"/>
        <w:adjustRightInd w:val="0"/>
        <w:spacing w:after="0" w:line="240" w:lineRule="auto"/>
        <w:rPr>
          <w:rFonts w:ascii="Arial" w:hAnsi="Arial" w:cs="Arial"/>
          <w:b/>
          <w:bCs/>
          <w:color w:val="000000"/>
          <w:sz w:val="26"/>
          <w:szCs w:val="26"/>
        </w:rPr>
      </w:pPr>
    </w:p>
    <w:p w14:paraId="42ECC0D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Fire and Rescue Service visit adults at risk in various settings, including their</w:t>
      </w:r>
    </w:p>
    <w:p w14:paraId="0FADFA4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own homes when responding to incidents or when carrying out a fire safety visit.</w:t>
      </w:r>
    </w:p>
    <w:p w14:paraId="491DB2EE"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590A9C8D" w14:textId="4FBD81D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Where personnel have a concern about an adult at </w:t>
      </w:r>
      <w:r w:rsidR="00010299" w:rsidRPr="00BE581A">
        <w:rPr>
          <w:rFonts w:ascii="Arial" w:hAnsi="Arial" w:cs="Arial"/>
          <w:color w:val="000000"/>
          <w:sz w:val="24"/>
          <w:szCs w:val="24"/>
        </w:rPr>
        <w:t>risk,</w:t>
      </w:r>
      <w:r w:rsidRPr="00BE581A">
        <w:rPr>
          <w:rFonts w:ascii="Arial" w:hAnsi="Arial" w:cs="Arial"/>
          <w:color w:val="000000"/>
          <w:sz w:val="24"/>
          <w:szCs w:val="24"/>
        </w:rPr>
        <w:t xml:space="preserve"> they</w:t>
      </w:r>
      <w:r w:rsidR="001D222E">
        <w:rPr>
          <w:rFonts w:ascii="Arial" w:hAnsi="Arial" w:cs="Arial"/>
          <w:color w:val="000000"/>
          <w:sz w:val="24"/>
          <w:szCs w:val="24"/>
        </w:rPr>
        <w:t xml:space="preserve"> will need to inform their line </w:t>
      </w:r>
      <w:r w:rsidRPr="00BE581A">
        <w:rPr>
          <w:rFonts w:ascii="Arial" w:hAnsi="Arial" w:cs="Arial"/>
          <w:color w:val="000000"/>
          <w:sz w:val="24"/>
          <w:szCs w:val="24"/>
        </w:rPr>
        <w:t>manager who may need to consider Raising a Safeguarding Concern.</w:t>
      </w:r>
    </w:p>
    <w:p w14:paraId="42E3EAF5"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0724BDC5" w14:textId="50C8D01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Staff and volunteers from other agencies are not expected to be fire safety experts.</w:t>
      </w:r>
    </w:p>
    <w:p w14:paraId="7B39DD4E" w14:textId="5610202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 they should be aware of the potential risk and a</w:t>
      </w:r>
      <w:r w:rsidR="001D222E">
        <w:rPr>
          <w:rFonts w:ascii="Arial" w:hAnsi="Arial" w:cs="Arial"/>
          <w:color w:val="000000"/>
          <w:sz w:val="24"/>
          <w:szCs w:val="24"/>
        </w:rPr>
        <w:t xml:space="preserve">dvise the local fire station so </w:t>
      </w:r>
      <w:r w:rsidRPr="00BE581A">
        <w:rPr>
          <w:rFonts w:ascii="Arial" w:hAnsi="Arial" w:cs="Arial"/>
          <w:color w:val="000000"/>
          <w:sz w:val="24"/>
          <w:szCs w:val="24"/>
        </w:rPr>
        <w:t>that they may contact the occupier to arrange for a home fire safety visit with the</w:t>
      </w:r>
    </w:p>
    <w:p w14:paraId="75EBEC59" w14:textId="767F2B54"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consent of the occupier.</w:t>
      </w:r>
    </w:p>
    <w:p w14:paraId="07AE23F7"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76D70BA3" w14:textId="72B5D089"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1.7 Housing and Housing Related Support Organisations</w:t>
      </w:r>
    </w:p>
    <w:p w14:paraId="440DFF65" w14:textId="77777777" w:rsidR="001D222E" w:rsidRPr="00BE581A" w:rsidRDefault="001D222E" w:rsidP="006B4C3A">
      <w:pPr>
        <w:autoSpaceDE w:val="0"/>
        <w:autoSpaceDN w:val="0"/>
        <w:adjustRightInd w:val="0"/>
        <w:spacing w:after="0" w:line="240" w:lineRule="auto"/>
        <w:rPr>
          <w:rFonts w:ascii="Arial" w:hAnsi="Arial" w:cs="Arial"/>
          <w:b/>
          <w:bCs/>
          <w:color w:val="000000"/>
          <w:sz w:val="26"/>
          <w:szCs w:val="26"/>
        </w:rPr>
      </w:pPr>
    </w:p>
    <w:p w14:paraId="4D4D1172" w14:textId="41575D2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Housing organisation staff are in the position to identify</w:t>
      </w:r>
      <w:r w:rsidR="001D222E">
        <w:rPr>
          <w:rFonts w:ascii="Arial" w:hAnsi="Arial" w:cs="Arial"/>
          <w:color w:val="000000"/>
          <w:sz w:val="24"/>
          <w:szCs w:val="24"/>
        </w:rPr>
        <w:t xml:space="preserve"> tenants who are vulnerable and </w:t>
      </w:r>
      <w:r w:rsidRPr="00BE581A">
        <w:rPr>
          <w:rFonts w:ascii="Arial" w:hAnsi="Arial" w:cs="Arial"/>
          <w:color w:val="000000"/>
          <w:sz w:val="24"/>
          <w:szCs w:val="24"/>
        </w:rPr>
        <w:t>are at risk of abuse, neglect and exploitation.</w:t>
      </w:r>
    </w:p>
    <w:p w14:paraId="4F9D1926"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66A233B0" w14:textId="3D08F2A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Housing related support organisations provide housing </w:t>
      </w:r>
      <w:r w:rsidR="001D222E">
        <w:rPr>
          <w:rFonts w:ascii="Arial" w:hAnsi="Arial" w:cs="Arial"/>
          <w:color w:val="000000"/>
          <w:sz w:val="24"/>
          <w:szCs w:val="24"/>
        </w:rPr>
        <w:t xml:space="preserve">and support services for adults </w:t>
      </w:r>
      <w:r w:rsidRPr="00BE581A">
        <w:rPr>
          <w:rFonts w:ascii="Arial" w:hAnsi="Arial" w:cs="Arial"/>
          <w:color w:val="000000"/>
          <w:sz w:val="24"/>
          <w:szCs w:val="24"/>
        </w:rPr>
        <w:t>with a wide range of needs. The quality of their service i</w:t>
      </w:r>
      <w:r w:rsidR="001D222E">
        <w:rPr>
          <w:rFonts w:ascii="Arial" w:hAnsi="Arial" w:cs="Arial"/>
          <w:color w:val="000000"/>
          <w:sz w:val="24"/>
          <w:szCs w:val="24"/>
        </w:rPr>
        <w:t xml:space="preserve">s regulated through the Quality </w:t>
      </w:r>
      <w:r w:rsidRPr="00BE581A">
        <w:rPr>
          <w:rFonts w:ascii="Arial" w:hAnsi="Arial" w:cs="Arial"/>
          <w:color w:val="000000"/>
          <w:sz w:val="24"/>
          <w:szCs w:val="24"/>
        </w:rPr>
        <w:t>Assessment Framework, which includes standards tha</w:t>
      </w:r>
      <w:r w:rsidR="001D222E">
        <w:rPr>
          <w:rFonts w:ascii="Arial" w:hAnsi="Arial" w:cs="Arial"/>
          <w:color w:val="000000"/>
          <w:sz w:val="24"/>
          <w:szCs w:val="24"/>
        </w:rPr>
        <w:t xml:space="preserve">t they must meet with regard to </w:t>
      </w:r>
      <w:r w:rsidRPr="00BE581A">
        <w:rPr>
          <w:rFonts w:ascii="Arial" w:hAnsi="Arial" w:cs="Arial"/>
          <w:color w:val="000000"/>
          <w:sz w:val="24"/>
          <w:szCs w:val="24"/>
        </w:rPr>
        <w:t>safeguarding adults from abuse.</w:t>
      </w:r>
    </w:p>
    <w:p w14:paraId="2D0DF687"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3053DC43" w14:textId="21AF0DD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addition to recognising the risks of abuse and raising</w:t>
      </w:r>
      <w:r w:rsidR="001D222E">
        <w:rPr>
          <w:rFonts w:ascii="Arial" w:hAnsi="Arial" w:cs="Arial"/>
          <w:color w:val="000000"/>
          <w:sz w:val="24"/>
          <w:szCs w:val="24"/>
        </w:rPr>
        <w:t xml:space="preserve"> safeguarding concerns, housing </w:t>
      </w:r>
      <w:r w:rsidRPr="00BE581A">
        <w:rPr>
          <w:rFonts w:ascii="Arial" w:hAnsi="Arial" w:cs="Arial"/>
          <w:color w:val="000000"/>
          <w:sz w:val="24"/>
          <w:szCs w:val="24"/>
        </w:rPr>
        <w:t>organisations will often have an important role within safeguarding planning</w:t>
      </w:r>
    </w:p>
    <w:p w14:paraId="1C35D0A2" w14:textId="5C66EEE6"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arrangements.</w:t>
      </w:r>
    </w:p>
    <w:p w14:paraId="73E7D939" w14:textId="77777777" w:rsidR="001D222E" w:rsidRPr="00BE581A" w:rsidRDefault="001D222E" w:rsidP="006B4C3A">
      <w:pPr>
        <w:autoSpaceDE w:val="0"/>
        <w:autoSpaceDN w:val="0"/>
        <w:adjustRightInd w:val="0"/>
        <w:spacing w:after="0" w:line="240" w:lineRule="auto"/>
        <w:rPr>
          <w:rFonts w:ascii="Arial" w:hAnsi="Arial" w:cs="Arial"/>
          <w:color w:val="000000"/>
          <w:sz w:val="24"/>
          <w:szCs w:val="24"/>
        </w:rPr>
      </w:pPr>
    </w:p>
    <w:p w14:paraId="5791859B" w14:textId="0FC36779" w:rsidR="006B4C3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1.8 The Coroner</w:t>
      </w:r>
    </w:p>
    <w:p w14:paraId="56653651" w14:textId="77777777" w:rsidR="001D222E" w:rsidRPr="00BE581A" w:rsidRDefault="001D222E" w:rsidP="006B4C3A">
      <w:pPr>
        <w:autoSpaceDE w:val="0"/>
        <w:autoSpaceDN w:val="0"/>
        <w:adjustRightInd w:val="0"/>
        <w:spacing w:after="0" w:line="240" w:lineRule="auto"/>
        <w:rPr>
          <w:rFonts w:ascii="Arial" w:hAnsi="Arial" w:cs="Arial"/>
          <w:b/>
          <w:bCs/>
          <w:color w:val="000000"/>
          <w:sz w:val="26"/>
          <w:szCs w:val="26"/>
        </w:rPr>
      </w:pPr>
    </w:p>
    <w:p w14:paraId="5FB90907" w14:textId="5183B1B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Coroners are independent judicial officers who are respon</w:t>
      </w:r>
      <w:r w:rsidR="001D222E">
        <w:rPr>
          <w:rFonts w:ascii="Arial" w:hAnsi="Arial" w:cs="Arial"/>
          <w:color w:val="000000"/>
          <w:sz w:val="24"/>
          <w:szCs w:val="24"/>
        </w:rPr>
        <w:t xml:space="preserve">sible for investigating violent </w:t>
      </w:r>
      <w:r w:rsidRPr="00BE581A">
        <w:rPr>
          <w:rFonts w:ascii="Arial" w:hAnsi="Arial" w:cs="Arial"/>
          <w:color w:val="000000"/>
          <w:sz w:val="24"/>
          <w:szCs w:val="24"/>
        </w:rPr>
        <w:t>or unnatural or sudden deaths of unknown cause and deaths in custody, which mus</w:t>
      </w:r>
      <w:r w:rsidR="001D222E">
        <w:rPr>
          <w:rFonts w:ascii="Arial" w:hAnsi="Arial" w:cs="Arial"/>
          <w:color w:val="000000"/>
          <w:sz w:val="24"/>
          <w:szCs w:val="24"/>
        </w:rPr>
        <w:t xml:space="preserve">t </w:t>
      </w:r>
      <w:r w:rsidRPr="00BE581A">
        <w:rPr>
          <w:rFonts w:ascii="Arial" w:hAnsi="Arial" w:cs="Arial"/>
          <w:color w:val="000000"/>
          <w:sz w:val="24"/>
          <w:szCs w:val="24"/>
        </w:rPr>
        <w:t>be reported to them. The Coroner may have specific q</w:t>
      </w:r>
      <w:r w:rsidR="001D222E">
        <w:rPr>
          <w:rFonts w:ascii="Arial" w:hAnsi="Arial" w:cs="Arial"/>
          <w:color w:val="000000"/>
          <w:sz w:val="24"/>
          <w:szCs w:val="24"/>
        </w:rPr>
        <w:t xml:space="preserve">uestions arising from the death </w:t>
      </w:r>
      <w:r w:rsidRPr="00BE581A">
        <w:rPr>
          <w:rFonts w:ascii="Arial" w:hAnsi="Arial" w:cs="Arial"/>
          <w:color w:val="000000"/>
          <w:sz w:val="24"/>
          <w:szCs w:val="24"/>
        </w:rPr>
        <w:t>of an adult at risk. These are likely to fall within one of the following categories:</w:t>
      </w:r>
    </w:p>
    <w:p w14:paraId="589C3DAA" w14:textId="25E020D6" w:rsidR="006B4C3A" w:rsidRPr="001D222E" w:rsidRDefault="006B4C3A" w:rsidP="006B4C3A">
      <w:pPr>
        <w:autoSpaceDE w:val="0"/>
        <w:autoSpaceDN w:val="0"/>
        <w:adjustRightInd w:val="0"/>
        <w:spacing w:after="0" w:line="240" w:lineRule="auto"/>
        <w:rPr>
          <w:rFonts w:ascii="Arial" w:hAnsi="Arial" w:cs="Arial"/>
          <w:b/>
          <w:bCs/>
          <w:color w:val="000000"/>
        </w:rPr>
      </w:pPr>
    </w:p>
    <w:p w14:paraId="1A27A0F4" w14:textId="77777777" w:rsidR="001D222E" w:rsidRDefault="006B4C3A" w:rsidP="006B4C3A">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where there is an obvious and serious failing by one or more organisations</w:t>
      </w:r>
    </w:p>
    <w:p w14:paraId="6660F39F" w14:textId="77777777" w:rsidR="001D222E" w:rsidRDefault="006B4C3A" w:rsidP="006B4C3A">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where there are no obvious failings, but the actions taken by organisations require</w:t>
      </w:r>
      <w:r w:rsidR="001D222E">
        <w:rPr>
          <w:rFonts w:ascii="Arial" w:hAnsi="Arial" w:cs="Arial"/>
          <w:color w:val="000000"/>
          <w:sz w:val="24"/>
          <w:szCs w:val="24"/>
        </w:rPr>
        <w:t xml:space="preserve"> </w:t>
      </w:r>
      <w:r w:rsidRPr="001D222E">
        <w:rPr>
          <w:rFonts w:ascii="Arial" w:hAnsi="Arial" w:cs="Arial"/>
          <w:color w:val="000000"/>
          <w:sz w:val="24"/>
          <w:szCs w:val="24"/>
        </w:rPr>
        <w:t>further exploration/explanation</w:t>
      </w:r>
    </w:p>
    <w:p w14:paraId="70E75ABE" w14:textId="77777777" w:rsidR="001D222E" w:rsidRDefault="006B4C3A" w:rsidP="006B4C3A">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where a death has occurred and there are concerns for others in the same</w:t>
      </w:r>
      <w:r w:rsidR="001D222E">
        <w:rPr>
          <w:rFonts w:ascii="Arial" w:hAnsi="Arial" w:cs="Arial"/>
          <w:color w:val="000000"/>
          <w:sz w:val="24"/>
          <w:szCs w:val="24"/>
        </w:rPr>
        <w:t xml:space="preserve"> </w:t>
      </w:r>
      <w:r w:rsidRPr="001D222E">
        <w:rPr>
          <w:rFonts w:ascii="Arial" w:hAnsi="Arial" w:cs="Arial"/>
          <w:color w:val="000000"/>
          <w:sz w:val="24"/>
          <w:szCs w:val="24"/>
        </w:rPr>
        <w:t>household or other setting (such as a care home) or</w:t>
      </w:r>
    </w:p>
    <w:p w14:paraId="44B782EC" w14:textId="5BF3CA48" w:rsidR="006B4C3A" w:rsidRPr="001D222E" w:rsidRDefault="006B4C3A" w:rsidP="006B4C3A">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1D222E">
        <w:rPr>
          <w:rFonts w:ascii="Arial" w:hAnsi="Arial" w:cs="Arial"/>
          <w:color w:val="000000"/>
          <w:sz w:val="24"/>
          <w:szCs w:val="24"/>
        </w:rPr>
        <w:t>deaths that fall outside the requirement to hold an inquest but follow-up</w:t>
      </w:r>
      <w:r w:rsidR="001D222E">
        <w:rPr>
          <w:rFonts w:ascii="Arial" w:hAnsi="Arial" w:cs="Arial"/>
          <w:color w:val="000000"/>
          <w:sz w:val="24"/>
          <w:szCs w:val="24"/>
        </w:rPr>
        <w:t xml:space="preserve"> </w:t>
      </w:r>
      <w:r w:rsidRPr="001D222E">
        <w:rPr>
          <w:rFonts w:ascii="Arial" w:hAnsi="Arial" w:cs="Arial"/>
          <w:color w:val="000000"/>
          <w:sz w:val="24"/>
          <w:szCs w:val="24"/>
        </w:rPr>
        <w:t>enquiries/actions are identified by the Coroner or his or her officers</w:t>
      </w:r>
    </w:p>
    <w:p w14:paraId="4D3B6F48" w14:textId="77777777" w:rsidR="001D222E" w:rsidRDefault="001D222E" w:rsidP="006B4C3A">
      <w:pPr>
        <w:autoSpaceDE w:val="0"/>
        <w:autoSpaceDN w:val="0"/>
        <w:adjustRightInd w:val="0"/>
        <w:spacing w:after="0" w:line="240" w:lineRule="auto"/>
        <w:rPr>
          <w:rFonts w:ascii="Arial" w:hAnsi="Arial" w:cs="Arial"/>
          <w:color w:val="000000"/>
          <w:sz w:val="24"/>
          <w:szCs w:val="24"/>
        </w:rPr>
      </w:pPr>
    </w:p>
    <w:p w14:paraId="4F267086" w14:textId="5D10167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the above situations the local safeguarding adults board may also need to</w:t>
      </w:r>
    </w:p>
    <w:p w14:paraId="10B7A7E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consider whether the criteria for a Safeguarding Adults Review has been met.</w:t>
      </w:r>
    </w:p>
    <w:p w14:paraId="65FC195A" w14:textId="77777777" w:rsidR="001D222E" w:rsidRDefault="001D222E" w:rsidP="006B4C3A">
      <w:pPr>
        <w:autoSpaceDE w:val="0"/>
        <w:autoSpaceDN w:val="0"/>
        <w:adjustRightInd w:val="0"/>
        <w:spacing w:after="0" w:line="240" w:lineRule="auto"/>
        <w:rPr>
          <w:rFonts w:ascii="Arial" w:hAnsi="Arial" w:cs="Arial"/>
          <w:b/>
          <w:bCs/>
          <w:color w:val="000000"/>
          <w:sz w:val="26"/>
          <w:szCs w:val="26"/>
        </w:rPr>
      </w:pPr>
    </w:p>
    <w:p w14:paraId="70B075D2" w14:textId="6CBE9236" w:rsidR="006B4C3A" w:rsidRPr="00BE581A" w:rsidRDefault="006B4C3A" w:rsidP="006B4C3A">
      <w:pPr>
        <w:autoSpaceDE w:val="0"/>
        <w:autoSpaceDN w:val="0"/>
        <w:adjustRightInd w:val="0"/>
        <w:spacing w:after="0" w:line="240" w:lineRule="auto"/>
        <w:rPr>
          <w:rFonts w:ascii="Arial" w:hAnsi="Arial" w:cs="Arial"/>
          <w:b/>
          <w:bCs/>
          <w:color w:val="000000"/>
          <w:sz w:val="26"/>
          <w:szCs w:val="26"/>
        </w:rPr>
      </w:pPr>
      <w:bookmarkStart w:id="2" w:name="Appendix1i9"/>
      <w:r w:rsidRPr="00BE581A">
        <w:rPr>
          <w:rFonts w:ascii="Arial" w:hAnsi="Arial" w:cs="Arial"/>
          <w:b/>
          <w:bCs/>
          <w:color w:val="000000"/>
          <w:sz w:val="26"/>
          <w:szCs w:val="26"/>
        </w:rPr>
        <w:t>1.9 The Probation Service</w:t>
      </w:r>
    </w:p>
    <w:p w14:paraId="69A4E138" w14:textId="47A3871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Probation Service protects the public by working with offenders to reduce reoffending</w:t>
      </w:r>
      <w:bookmarkEnd w:id="2"/>
      <w:r w:rsidR="00990A9F">
        <w:rPr>
          <w:rFonts w:ascii="Arial" w:hAnsi="Arial" w:cs="Arial"/>
          <w:color w:val="000000"/>
          <w:sz w:val="24"/>
          <w:szCs w:val="24"/>
        </w:rPr>
        <w:t xml:space="preserve"> </w:t>
      </w:r>
      <w:r w:rsidRPr="00BE581A">
        <w:rPr>
          <w:rFonts w:ascii="Arial" w:hAnsi="Arial" w:cs="Arial"/>
          <w:color w:val="000000"/>
          <w:sz w:val="24"/>
          <w:szCs w:val="24"/>
        </w:rPr>
        <w:t>and harm. It works jointly with other public and voluntary services to identify,</w:t>
      </w:r>
      <w:r w:rsidR="00990A9F">
        <w:rPr>
          <w:rFonts w:ascii="Arial" w:hAnsi="Arial" w:cs="Arial"/>
          <w:color w:val="000000"/>
          <w:sz w:val="24"/>
          <w:szCs w:val="24"/>
        </w:rPr>
        <w:t xml:space="preserve"> </w:t>
      </w:r>
      <w:r w:rsidRPr="00BE581A">
        <w:rPr>
          <w:rFonts w:ascii="Arial" w:hAnsi="Arial" w:cs="Arial"/>
          <w:color w:val="000000"/>
          <w:sz w:val="24"/>
          <w:szCs w:val="24"/>
        </w:rPr>
        <w:t>assess and manage the risk in the community of offenders who have the potential to</w:t>
      </w:r>
      <w:r w:rsidR="00990A9F">
        <w:rPr>
          <w:rFonts w:ascii="Arial" w:hAnsi="Arial" w:cs="Arial"/>
          <w:color w:val="000000"/>
          <w:sz w:val="24"/>
          <w:szCs w:val="24"/>
        </w:rPr>
        <w:t xml:space="preserve"> </w:t>
      </w:r>
      <w:r w:rsidRPr="00BE581A">
        <w:rPr>
          <w:rFonts w:ascii="Arial" w:hAnsi="Arial" w:cs="Arial"/>
          <w:color w:val="000000"/>
          <w:sz w:val="24"/>
          <w:szCs w:val="24"/>
        </w:rPr>
        <w:t>cause harm.</w:t>
      </w:r>
    </w:p>
    <w:p w14:paraId="2898CB44" w14:textId="77777777" w:rsidR="00990A9F" w:rsidRDefault="00990A9F" w:rsidP="006B4C3A">
      <w:pPr>
        <w:autoSpaceDE w:val="0"/>
        <w:autoSpaceDN w:val="0"/>
        <w:adjustRightInd w:val="0"/>
        <w:spacing w:after="0" w:line="240" w:lineRule="auto"/>
        <w:rPr>
          <w:rFonts w:ascii="Arial" w:hAnsi="Arial" w:cs="Arial"/>
          <w:color w:val="000000"/>
          <w:sz w:val="24"/>
          <w:szCs w:val="24"/>
        </w:rPr>
      </w:pPr>
    </w:p>
    <w:p w14:paraId="76363584" w14:textId="416EA66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Probation Service shares information and works in partnership with other agencies</w:t>
      </w:r>
      <w:r w:rsidR="00990A9F">
        <w:rPr>
          <w:rFonts w:ascii="Arial" w:hAnsi="Arial" w:cs="Arial"/>
          <w:color w:val="000000"/>
          <w:sz w:val="24"/>
          <w:szCs w:val="24"/>
        </w:rPr>
        <w:t xml:space="preserve"> </w:t>
      </w:r>
      <w:r w:rsidRPr="00BE581A">
        <w:rPr>
          <w:rFonts w:ascii="Arial" w:hAnsi="Arial" w:cs="Arial"/>
          <w:color w:val="000000"/>
          <w:sz w:val="24"/>
          <w:szCs w:val="24"/>
        </w:rPr>
        <w:t>including local authorities and health services, and contributes to local Multi-Agency</w:t>
      </w:r>
      <w:r w:rsidR="00990A9F">
        <w:rPr>
          <w:rFonts w:ascii="Arial" w:hAnsi="Arial" w:cs="Arial"/>
          <w:color w:val="000000"/>
          <w:sz w:val="24"/>
          <w:szCs w:val="24"/>
        </w:rPr>
        <w:t xml:space="preserve"> </w:t>
      </w:r>
      <w:r w:rsidRPr="00BE581A">
        <w:rPr>
          <w:rFonts w:ascii="Arial" w:hAnsi="Arial" w:cs="Arial"/>
          <w:color w:val="000000"/>
          <w:sz w:val="24"/>
          <w:szCs w:val="24"/>
        </w:rPr>
        <w:t>Public Protection Arrangements (MAPPA) to help reduce the re-offending behaviour of</w:t>
      </w:r>
      <w:r w:rsidR="00990A9F">
        <w:rPr>
          <w:rFonts w:ascii="Arial" w:hAnsi="Arial" w:cs="Arial"/>
          <w:color w:val="000000"/>
          <w:sz w:val="24"/>
          <w:szCs w:val="24"/>
        </w:rPr>
        <w:t xml:space="preserve"> </w:t>
      </w:r>
      <w:r w:rsidRPr="00BE581A">
        <w:rPr>
          <w:rFonts w:ascii="Arial" w:hAnsi="Arial" w:cs="Arial"/>
          <w:color w:val="000000"/>
          <w:sz w:val="24"/>
          <w:szCs w:val="24"/>
        </w:rPr>
        <w:t>sexual and violent offenders in order to protect the public and previous victims from</w:t>
      </w:r>
      <w:r w:rsidR="00990A9F">
        <w:rPr>
          <w:rFonts w:ascii="Arial" w:hAnsi="Arial" w:cs="Arial"/>
          <w:color w:val="000000"/>
          <w:sz w:val="24"/>
          <w:szCs w:val="24"/>
        </w:rPr>
        <w:t xml:space="preserve"> </w:t>
      </w:r>
      <w:r w:rsidRPr="00BE581A">
        <w:rPr>
          <w:rFonts w:ascii="Arial" w:hAnsi="Arial" w:cs="Arial"/>
          <w:color w:val="000000"/>
          <w:sz w:val="24"/>
          <w:szCs w:val="24"/>
        </w:rPr>
        <w:t>serious harm.</w:t>
      </w:r>
    </w:p>
    <w:p w14:paraId="007F4EEC" w14:textId="77777777" w:rsidR="00990A9F" w:rsidRDefault="00990A9F" w:rsidP="006B4C3A">
      <w:pPr>
        <w:autoSpaceDE w:val="0"/>
        <w:autoSpaceDN w:val="0"/>
        <w:adjustRightInd w:val="0"/>
        <w:spacing w:after="0" w:line="240" w:lineRule="auto"/>
        <w:rPr>
          <w:rFonts w:ascii="Arial" w:hAnsi="Arial" w:cs="Arial"/>
          <w:color w:val="000000"/>
          <w:sz w:val="24"/>
          <w:szCs w:val="24"/>
        </w:rPr>
      </w:pPr>
    </w:p>
    <w:p w14:paraId="18B00E7A" w14:textId="08BAC75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Transforming rehabilitation (2014) is a reform programme that changed the way</w:t>
      </w:r>
    </w:p>
    <w:p w14:paraId="35282C2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offenders are managed in the community. The reforms included the introduction of a</w:t>
      </w:r>
    </w:p>
    <w:p w14:paraId="61336342"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new National Probation Service and local Community Rehabilitation Companies</w:t>
      </w:r>
    </w:p>
    <w:p w14:paraId="0B73BB90" w14:textId="4CF2B06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(CRCs)</w:t>
      </w:r>
    </w:p>
    <w:p w14:paraId="15676533" w14:textId="77777777" w:rsidR="00990A9F" w:rsidRPr="00BE581A" w:rsidRDefault="00990A9F" w:rsidP="006B4C3A">
      <w:pPr>
        <w:autoSpaceDE w:val="0"/>
        <w:autoSpaceDN w:val="0"/>
        <w:adjustRightInd w:val="0"/>
        <w:spacing w:after="0" w:line="240" w:lineRule="auto"/>
        <w:rPr>
          <w:rFonts w:ascii="Arial" w:hAnsi="Arial" w:cs="Arial"/>
          <w:color w:val="000000"/>
          <w:sz w:val="24"/>
          <w:szCs w:val="24"/>
        </w:rPr>
      </w:pPr>
    </w:p>
    <w:p w14:paraId="71EF3BF5"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National Probation Service</w:t>
      </w:r>
    </w:p>
    <w:p w14:paraId="02F2818A" w14:textId="77777777" w:rsidR="00A47997" w:rsidRDefault="00A47997" w:rsidP="006B4C3A">
      <w:pPr>
        <w:autoSpaceDE w:val="0"/>
        <w:autoSpaceDN w:val="0"/>
        <w:adjustRightInd w:val="0"/>
        <w:spacing w:after="0" w:line="240" w:lineRule="auto"/>
        <w:rPr>
          <w:rFonts w:ascii="Arial" w:hAnsi="Arial" w:cs="Arial"/>
          <w:color w:val="000000"/>
          <w:sz w:val="24"/>
          <w:szCs w:val="24"/>
        </w:rPr>
      </w:pPr>
    </w:p>
    <w:p w14:paraId="01DC0C23" w14:textId="581A45B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National Probation Service provides staff in prisons, provides advice to courts</w:t>
      </w:r>
    </w:p>
    <w:p w14:paraId="71CA3E0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works with high risk offenders and those on the national sex offender register</w:t>
      </w:r>
    </w:p>
    <w:p w14:paraId="01ADEB1A" w14:textId="77777777" w:rsidR="00A47997" w:rsidRDefault="00A47997" w:rsidP="006B4C3A">
      <w:pPr>
        <w:autoSpaceDE w:val="0"/>
        <w:autoSpaceDN w:val="0"/>
        <w:adjustRightInd w:val="0"/>
        <w:spacing w:after="0" w:line="240" w:lineRule="auto"/>
        <w:rPr>
          <w:rFonts w:ascii="Arial" w:hAnsi="Arial" w:cs="Arial"/>
          <w:b/>
          <w:bCs/>
          <w:color w:val="000000"/>
          <w:sz w:val="24"/>
          <w:szCs w:val="24"/>
        </w:rPr>
      </w:pPr>
    </w:p>
    <w:p w14:paraId="76B99B68" w14:textId="2C6033BF"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Community Rehabilitation Companies (CRC)</w:t>
      </w:r>
    </w:p>
    <w:p w14:paraId="77986A31" w14:textId="28A8C71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Community Rehabilitation Companies are private co</w:t>
      </w:r>
      <w:r w:rsidR="00A47997">
        <w:rPr>
          <w:rFonts w:ascii="Arial" w:hAnsi="Arial" w:cs="Arial"/>
          <w:color w:val="000000"/>
          <w:sz w:val="24"/>
          <w:szCs w:val="24"/>
        </w:rPr>
        <w:t xml:space="preserve">mpanies commissioned to work in </w:t>
      </w:r>
      <w:r w:rsidRPr="00BE581A">
        <w:rPr>
          <w:rFonts w:ascii="Arial" w:hAnsi="Arial" w:cs="Arial"/>
          <w:color w:val="000000"/>
          <w:sz w:val="24"/>
          <w:szCs w:val="24"/>
        </w:rPr>
        <w:t>regional areas across the country. This includes West Yo</w:t>
      </w:r>
      <w:r w:rsidR="00A47997">
        <w:rPr>
          <w:rFonts w:ascii="Arial" w:hAnsi="Arial" w:cs="Arial"/>
          <w:color w:val="000000"/>
          <w:sz w:val="24"/>
          <w:szCs w:val="24"/>
        </w:rPr>
        <w:t xml:space="preserve">rkshire CRC and North Yorkshire </w:t>
      </w:r>
      <w:r w:rsidRPr="00BE581A">
        <w:rPr>
          <w:rFonts w:ascii="Arial" w:hAnsi="Arial" w:cs="Arial"/>
          <w:color w:val="000000"/>
          <w:sz w:val="24"/>
          <w:szCs w:val="24"/>
        </w:rPr>
        <w:t>(CRC). CRC’s work with medium and low risk offenders.</w:t>
      </w:r>
    </w:p>
    <w:p w14:paraId="74C55F8B" w14:textId="77777777" w:rsidR="00A47997" w:rsidRDefault="00A47997" w:rsidP="006B4C3A">
      <w:pPr>
        <w:autoSpaceDE w:val="0"/>
        <w:autoSpaceDN w:val="0"/>
        <w:adjustRightInd w:val="0"/>
        <w:spacing w:after="0" w:line="240" w:lineRule="auto"/>
        <w:rPr>
          <w:rFonts w:ascii="Arial" w:hAnsi="Arial" w:cs="Arial"/>
          <w:color w:val="000000"/>
          <w:sz w:val="24"/>
          <w:szCs w:val="24"/>
        </w:rPr>
      </w:pPr>
    </w:p>
    <w:p w14:paraId="2D2EC8EC" w14:textId="0820FE3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National Probation Service and Community Rehabilitation Companies work with</w:t>
      </w:r>
    </w:p>
    <w:p w14:paraId="51FCF054" w14:textId="4BDDB18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each other and their partners to reduce reoffending. Althoug</w:t>
      </w:r>
      <w:r w:rsidR="00A47997">
        <w:rPr>
          <w:rFonts w:ascii="Arial" w:hAnsi="Arial" w:cs="Arial"/>
          <w:color w:val="000000"/>
          <w:sz w:val="24"/>
          <w:szCs w:val="24"/>
        </w:rPr>
        <w:t xml:space="preserve">h the focus of the Probation </w:t>
      </w:r>
      <w:r w:rsidRPr="00BE581A">
        <w:rPr>
          <w:rFonts w:ascii="Arial" w:hAnsi="Arial" w:cs="Arial"/>
          <w:color w:val="000000"/>
          <w:sz w:val="24"/>
          <w:szCs w:val="24"/>
        </w:rPr>
        <w:t xml:space="preserve">Service is on those who cause harm, they are also </w:t>
      </w:r>
      <w:r w:rsidR="00010299" w:rsidRPr="00BE581A">
        <w:rPr>
          <w:rFonts w:ascii="Arial" w:hAnsi="Arial" w:cs="Arial"/>
          <w:color w:val="000000"/>
          <w:sz w:val="24"/>
          <w:szCs w:val="24"/>
        </w:rPr>
        <w:t>able</w:t>
      </w:r>
      <w:r w:rsidR="00A47997">
        <w:rPr>
          <w:rFonts w:ascii="Arial" w:hAnsi="Arial" w:cs="Arial"/>
          <w:color w:val="000000"/>
          <w:sz w:val="24"/>
          <w:szCs w:val="24"/>
        </w:rPr>
        <w:t xml:space="preserve"> to identify offenders who </w:t>
      </w:r>
      <w:r w:rsidRPr="00BE581A">
        <w:rPr>
          <w:rFonts w:ascii="Arial" w:hAnsi="Arial" w:cs="Arial"/>
          <w:color w:val="000000"/>
          <w:sz w:val="24"/>
          <w:szCs w:val="24"/>
        </w:rPr>
        <w:t>themselves are at risk from abuse and to take steps to red</w:t>
      </w:r>
      <w:r w:rsidR="00A47997">
        <w:rPr>
          <w:rFonts w:ascii="Arial" w:hAnsi="Arial" w:cs="Arial"/>
          <w:color w:val="000000"/>
          <w:sz w:val="24"/>
          <w:szCs w:val="24"/>
        </w:rPr>
        <w:t xml:space="preserve">uce the risk to those offenders </w:t>
      </w:r>
      <w:r w:rsidRPr="00BE581A">
        <w:rPr>
          <w:rFonts w:ascii="Arial" w:hAnsi="Arial" w:cs="Arial"/>
          <w:color w:val="000000"/>
          <w:sz w:val="24"/>
          <w:szCs w:val="24"/>
        </w:rPr>
        <w:t>in accordance with this Multi-Agency Policy and Procedures.</w:t>
      </w:r>
    </w:p>
    <w:p w14:paraId="54E40D43" w14:textId="77777777" w:rsidR="00A47997" w:rsidRPr="00BE581A" w:rsidRDefault="00A47997" w:rsidP="006B4C3A">
      <w:pPr>
        <w:autoSpaceDE w:val="0"/>
        <w:autoSpaceDN w:val="0"/>
        <w:adjustRightInd w:val="0"/>
        <w:spacing w:after="0" w:line="240" w:lineRule="auto"/>
        <w:rPr>
          <w:rFonts w:ascii="Arial" w:hAnsi="Arial" w:cs="Arial"/>
          <w:color w:val="000000"/>
          <w:sz w:val="24"/>
          <w:szCs w:val="24"/>
        </w:rPr>
      </w:pPr>
    </w:p>
    <w:p w14:paraId="6F9C9869" w14:textId="77777777" w:rsidR="006B4C3A" w:rsidRPr="00BE581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1.10 Care Quality Commission (CQC)</w:t>
      </w:r>
    </w:p>
    <w:p w14:paraId="658FE270" w14:textId="77777777" w:rsidR="006B4C3A" w:rsidRPr="00A47997" w:rsidRDefault="006B4C3A" w:rsidP="006B4C3A">
      <w:pPr>
        <w:autoSpaceDE w:val="0"/>
        <w:autoSpaceDN w:val="0"/>
        <w:adjustRightInd w:val="0"/>
        <w:spacing w:after="0" w:line="240" w:lineRule="auto"/>
        <w:rPr>
          <w:rFonts w:ascii="Arial" w:hAnsi="Arial" w:cs="Arial"/>
          <w:b/>
          <w:bCs/>
          <w:color w:val="000000"/>
        </w:rPr>
      </w:pPr>
      <w:r w:rsidRPr="00A47997">
        <w:rPr>
          <w:rFonts w:ascii="Arial" w:hAnsi="Arial" w:cs="Arial"/>
          <w:b/>
          <w:bCs/>
          <w:color w:val="000000"/>
        </w:rPr>
        <w:t>SY Principles and Approach Final Version 8 Page | 36</w:t>
      </w:r>
    </w:p>
    <w:p w14:paraId="5BEECAE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Care Quality Commission (CQC) is the independent regulator of all health and</w:t>
      </w:r>
    </w:p>
    <w:p w14:paraId="72EB3FE2"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adult social care in England, including those provided by the NHS, local authorities,</w:t>
      </w:r>
    </w:p>
    <w:p w14:paraId="45FEA8E1" w14:textId="12F19C3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private companies and voluntary organisations. </w:t>
      </w:r>
      <w:r w:rsidR="00010299" w:rsidRPr="00BE581A">
        <w:rPr>
          <w:rFonts w:ascii="Arial" w:hAnsi="Arial" w:cs="Arial"/>
          <w:color w:val="000000"/>
          <w:sz w:val="24"/>
          <w:szCs w:val="24"/>
        </w:rPr>
        <w:t>Specifically,</w:t>
      </w:r>
      <w:r w:rsidRPr="00BE581A">
        <w:rPr>
          <w:rFonts w:ascii="Arial" w:hAnsi="Arial" w:cs="Arial"/>
          <w:color w:val="000000"/>
          <w:sz w:val="24"/>
          <w:szCs w:val="24"/>
        </w:rPr>
        <w:t xml:space="preserve"> this includes:</w:t>
      </w:r>
    </w:p>
    <w:p w14:paraId="3547FA4C" w14:textId="77777777" w:rsidR="00A47997"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47997">
        <w:rPr>
          <w:rFonts w:ascii="Arial" w:hAnsi="Arial" w:cs="Arial"/>
          <w:color w:val="000000"/>
          <w:sz w:val="24"/>
          <w:szCs w:val="24"/>
        </w:rPr>
        <w:t>medical and clinical treatment given to people of all ages, including treatment given</w:t>
      </w:r>
    </w:p>
    <w:p w14:paraId="711867A7" w14:textId="77777777" w:rsidR="00A0255A"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47997">
        <w:rPr>
          <w:rFonts w:ascii="Arial" w:hAnsi="Arial" w:cs="Arial"/>
          <w:color w:val="000000"/>
          <w:sz w:val="24"/>
          <w:szCs w:val="24"/>
        </w:rPr>
        <w:t>in hospitals, ambulance services, mental health services and GP practices</w:t>
      </w:r>
    </w:p>
    <w:p w14:paraId="54BFDE67" w14:textId="77777777" w:rsidR="00A0255A"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47997">
        <w:rPr>
          <w:rFonts w:ascii="Arial" w:hAnsi="Arial" w:cs="Arial"/>
          <w:color w:val="000000"/>
          <w:sz w:val="24"/>
          <w:szCs w:val="24"/>
        </w:rPr>
        <w:t>care provided in residential and nursing homes</w:t>
      </w:r>
      <w:r w:rsidRPr="00D72F82">
        <w:rPr>
          <w:rFonts w:ascii="Arial" w:hAnsi="Arial" w:cs="Arial"/>
          <w:color w:val="000000"/>
          <w:sz w:val="24"/>
          <w:szCs w:val="24"/>
        </w:rPr>
        <w:t></w:t>
      </w:r>
    </w:p>
    <w:p w14:paraId="4F043721" w14:textId="77777777" w:rsidR="00A0255A"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0255A">
        <w:rPr>
          <w:rFonts w:ascii="Arial" w:hAnsi="Arial" w:cs="Arial"/>
          <w:color w:val="000000"/>
          <w:sz w:val="24"/>
          <w:szCs w:val="24"/>
        </w:rPr>
        <w:t>care provided in the community or in people’s own homes</w:t>
      </w:r>
      <w:r w:rsidRPr="00D72F82">
        <w:rPr>
          <w:rFonts w:ascii="Arial" w:hAnsi="Arial" w:cs="Arial"/>
          <w:color w:val="000000"/>
          <w:sz w:val="24"/>
          <w:szCs w:val="24"/>
        </w:rPr>
        <w:t></w:t>
      </w:r>
    </w:p>
    <w:p w14:paraId="03570EDA" w14:textId="77777777" w:rsidR="00A0255A"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0255A">
        <w:rPr>
          <w:rFonts w:ascii="Arial" w:hAnsi="Arial" w:cs="Arial"/>
          <w:color w:val="000000"/>
          <w:sz w:val="24"/>
          <w:szCs w:val="24"/>
        </w:rPr>
        <w:t>services for people whose rights are restricted under the Mental Health Act</w:t>
      </w:r>
      <w:r w:rsidRPr="00D72F82">
        <w:rPr>
          <w:rFonts w:ascii="Arial" w:hAnsi="Arial" w:cs="Arial"/>
          <w:color w:val="000000"/>
          <w:sz w:val="24"/>
          <w:szCs w:val="24"/>
        </w:rPr>
        <w:t></w:t>
      </w:r>
    </w:p>
    <w:p w14:paraId="53C7BAAB" w14:textId="77777777" w:rsidR="00A0255A" w:rsidRDefault="006B4C3A" w:rsidP="006B4C3A">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A0255A">
        <w:rPr>
          <w:rFonts w:ascii="Arial" w:hAnsi="Arial" w:cs="Arial"/>
          <w:color w:val="000000"/>
          <w:sz w:val="24"/>
          <w:szCs w:val="24"/>
        </w:rPr>
        <w:t>care provided either by the NHS or by independent organ</w:t>
      </w:r>
      <w:r w:rsidR="00A0255A">
        <w:rPr>
          <w:rFonts w:ascii="Arial" w:hAnsi="Arial" w:cs="Arial"/>
          <w:color w:val="000000"/>
          <w:sz w:val="24"/>
          <w:szCs w:val="24"/>
        </w:rPr>
        <w:t>i</w:t>
      </w:r>
      <w:r w:rsidRPr="00A0255A">
        <w:rPr>
          <w:rFonts w:ascii="Arial" w:hAnsi="Arial" w:cs="Arial"/>
          <w:color w:val="000000"/>
          <w:sz w:val="24"/>
          <w:szCs w:val="24"/>
        </w:rPr>
        <w:t>l health and adult social care providers are required by law to be registered with CQC</w:t>
      </w:r>
      <w:r w:rsidR="00A0255A">
        <w:rPr>
          <w:rFonts w:ascii="Arial" w:hAnsi="Arial" w:cs="Arial"/>
          <w:color w:val="000000"/>
          <w:sz w:val="24"/>
          <w:szCs w:val="24"/>
        </w:rPr>
        <w:t xml:space="preserve"> </w:t>
      </w:r>
      <w:r w:rsidRPr="00A0255A">
        <w:rPr>
          <w:rFonts w:ascii="Arial" w:hAnsi="Arial" w:cs="Arial"/>
          <w:color w:val="000000"/>
          <w:sz w:val="24"/>
          <w:szCs w:val="24"/>
        </w:rPr>
        <w:t>and must show that they are m</w:t>
      </w:r>
      <w:r w:rsidR="00A0255A">
        <w:rPr>
          <w:rFonts w:ascii="Arial" w:hAnsi="Arial" w:cs="Arial"/>
          <w:color w:val="000000"/>
          <w:sz w:val="24"/>
          <w:szCs w:val="24"/>
        </w:rPr>
        <w:t>eeting the essential standards.</w:t>
      </w:r>
    </w:p>
    <w:p w14:paraId="2ED945EF" w14:textId="77777777" w:rsidR="00A0255A" w:rsidRDefault="00A0255A" w:rsidP="00A0255A">
      <w:pPr>
        <w:autoSpaceDE w:val="0"/>
        <w:autoSpaceDN w:val="0"/>
        <w:adjustRightInd w:val="0"/>
        <w:spacing w:after="0" w:line="240" w:lineRule="auto"/>
        <w:rPr>
          <w:rFonts w:ascii="Arial" w:hAnsi="Arial" w:cs="Arial"/>
          <w:color w:val="000000"/>
          <w:sz w:val="24"/>
          <w:szCs w:val="24"/>
        </w:rPr>
      </w:pPr>
    </w:p>
    <w:p w14:paraId="44278984" w14:textId="7766690E" w:rsidR="006B4C3A" w:rsidRPr="00A0255A" w:rsidRDefault="006B4C3A" w:rsidP="00A0255A">
      <w:pPr>
        <w:autoSpaceDE w:val="0"/>
        <w:autoSpaceDN w:val="0"/>
        <w:adjustRightInd w:val="0"/>
        <w:spacing w:after="0" w:line="240" w:lineRule="auto"/>
        <w:rPr>
          <w:rFonts w:ascii="Arial" w:hAnsi="Arial" w:cs="Arial"/>
          <w:color w:val="000000"/>
          <w:sz w:val="24"/>
          <w:szCs w:val="24"/>
        </w:rPr>
      </w:pPr>
      <w:r w:rsidRPr="00A0255A">
        <w:rPr>
          <w:rFonts w:ascii="Arial" w:hAnsi="Arial" w:cs="Arial"/>
          <w:color w:val="000000"/>
          <w:sz w:val="24"/>
          <w:szCs w:val="24"/>
        </w:rPr>
        <w:t>Registration is combined</w:t>
      </w:r>
      <w:r w:rsidR="00A0255A" w:rsidRPr="00A0255A">
        <w:rPr>
          <w:rFonts w:ascii="Arial" w:hAnsi="Arial" w:cs="Arial"/>
          <w:color w:val="000000"/>
          <w:sz w:val="24"/>
          <w:szCs w:val="24"/>
        </w:rPr>
        <w:t xml:space="preserve"> </w:t>
      </w:r>
      <w:r w:rsidRPr="00A0255A">
        <w:rPr>
          <w:rFonts w:ascii="Arial" w:hAnsi="Arial" w:cs="Arial"/>
          <w:color w:val="000000"/>
          <w:sz w:val="24"/>
          <w:szCs w:val="24"/>
        </w:rPr>
        <w:t>with continuous monitoring of essential standards as part of a system of regulation.</w:t>
      </w:r>
    </w:p>
    <w:p w14:paraId="07ACF552" w14:textId="77777777" w:rsidR="00A0255A" w:rsidRDefault="00A0255A" w:rsidP="006B4C3A">
      <w:pPr>
        <w:autoSpaceDE w:val="0"/>
        <w:autoSpaceDN w:val="0"/>
        <w:adjustRightInd w:val="0"/>
        <w:spacing w:after="0" w:line="240" w:lineRule="auto"/>
        <w:rPr>
          <w:rFonts w:ascii="Arial" w:hAnsi="Arial" w:cs="Arial"/>
          <w:color w:val="000000"/>
          <w:sz w:val="24"/>
          <w:szCs w:val="24"/>
        </w:rPr>
      </w:pPr>
    </w:p>
    <w:p w14:paraId="3BD36F7C" w14:textId="7FD0C89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Regulations under the Care Act will place a ‘duty of candour’ on all service</w:t>
      </w:r>
    </w:p>
    <w:p w14:paraId="3968BC6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providers registered with the Care Quality Commission from April 1015. The duty:</w:t>
      </w:r>
    </w:p>
    <w:p w14:paraId="68C31022" w14:textId="77777777" w:rsidR="00A0255A" w:rsidRDefault="00A0255A" w:rsidP="006B4C3A">
      <w:pPr>
        <w:autoSpaceDE w:val="0"/>
        <w:autoSpaceDN w:val="0"/>
        <w:adjustRightInd w:val="0"/>
        <w:spacing w:after="0" w:line="240" w:lineRule="auto"/>
        <w:rPr>
          <w:rFonts w:ascii="Arial" w:hAnsi="Arial" w:cs="Arial"/>
          <w:color w:val="000000"/>
          <w:sz w:val="24"/>
          <w:szCs w:val="24"/>
        </w:rPr>
      </w:pPr>
    </w:p>
    <w:p w14:paraId="5A02B3AC" w14:textId="77777777" w:rsidR="00D72F82" w:rsidRDefault="006B4C3A" w:rsidP="006B4C3A">
      <w:pPr>
        <w:pStyle w:val="ListParagraph"/>
        <w:numPr>
          <w:ilvl w:val="0"/>
          <w:numId w:val="48"/>
        </w:numPr>
        <w:autoSpaceDE w:val="0"/>
        <w:autoSpaceDN w:val="0"/>
        <w:adjustRightInd w:val="0"/>
        <w:spacing w:after="0" w:line="240" w:lineRule="auto"/>
        <w:rPr>
          <w:rFonts w:ascii="Arial" w:hAnsi="Arial" w:cs="Arial"/>
          <w:color w:val="000000"/>
          <w:sz w:val="24"/>
          <w:szCs w:val="24"/>
        </w:rPr>
      </w:pPr>
      <w:r w:rsidRPr="00A0255A">
        <w:rPr>
          <w:rFonts w:ascii="Arial" w:hAnsi="Arial" w:cs="Arial"/>
          <w:color w:val="000000"/>
          <w:sz w:val="24"/>
          <w:szCs w:val="24"/>
        </w:rPr>
        <w:t>aims to ensure transparency and honesty when things go wrong</w:t>
      </w:r>
    </w:p>
    <w:p w14:paraId="5CC4516D" w14:textId="77777777" w:rsidR="00D72F82" w:rsidRDefault="006B4C3A" w:rsidP="006B4C3A">
      <w:pPr>
        <w:pStyle w:val="ListParagraph"/>
        <w:numPr>
          <w:ilvl w:val="0"/>
          <w:numId w:val="48"/>
        </w:numPr>
        <w:autoSpaceDE w:val="0"/>
        <w:autoSpaceDN w:val="0"/>
        <w:adjustRightInd w:val="0"/>
        <w:spacing w:after="0" w:line="240" w:lineRule="auto"/>
        <w:rPr>
          <w:rFonts w:ascii="Arial" w:hAnsi="Arial" w:cs="Arial"/>
          <w:color w:val="000000"/>
          <w:sz w:val="24"/>
          <w:szCs w:val="24"/>
        </w:rPr>
      </w:pPr>
      <w:r w:rsidRPr="00D72F82">
        <w:rPr>
          <w:rFonts w:ascii="Arial" w:hAnsi="Arial" w:cs="Arial"/>
          <w:color w:val="000000"/>
          <w:sz w:val="24"/>
          <w:szCs w:val="24"/>
        </w:rPr>
        <w:t>requires providers to tell the person when something has gone wrong as soon as</w:t>
      </w:r>
      <w:r w:rsidR="00D72F82">
        <w:rPr>
          <w:rFonts w:ascii="Arial" w:hAnsi="Arial" w:cs="Arial"/>
          <w:color w:val="000000"/>
          <w:sz w:val="24"/>
          <w:szCs w:val="24"/>
        </w:rPr>
        <w:t xml:space="preserve"> </w:t>
      </w:r>
      <w:r w:rsidRPr="00D72F82">
        <w:rPr>
          <w:rFonts w:ascii="Arial" w:hAnsi="Arial" w:cs="Arial"/>
          <w:color w:val="000000"/>
          <w:sz w:val="24"/>
          <w:szCs w:val="24"/>
        </w:rPr>
        <w:t>possible and provide support to them</w:t>
      </w:r>
      <w:r w:rsidRPr="00D72F82">
        <w:rPr>
          <w:rFonts w:ascii="Arial" w:hAnsi="Arial" w:cs="Arial"/>
          <w:color w:val="000000"/>
          <w:sz w:val="24"/>
          <w:szCs w:val="24"/>
        </w:rPr>
        <w:t></w:t>
      </w:r>
    </w:p>
    <w:p w14:paraId="3B4D8C49" w14:textId="3BA685A5" w:rsidR="006B4C3A" w:rsidRPr="00D72F82" w:rsidRDefault="006B4C3A" w:rsidP="006B4C3A">
      <w:pPr>
        <w:pStyle w:val="ListParagraph"/>
        <w:numPr>
          <w:ilvl w:val="0"/>
          <w:numId w:val="48"/>
        </w:numPr>
        <w:autoSpaceDE w:val="0"/>
        <w:autoSpaceDN w:val="0"/>
        <w:adjustRightInd w:val="0"/>
        <w:spacing w:after="0" w:line="240" w:lineRule="auto"/>
        <w:rPr>
          <w:rFonts w:ascii="Arial" w:hAnsi="Arial" w:cs="Arial"/>
          <w:color w:val="000000"/>
          <w:sz w:val="24"/>
          <w:szCs w:val="24"/>
        </w:rPr>
      </w:pPr>
      <w:r w:rsidRPr="00D72F82">
        <w:rPr>
          <w:rFonts w:ascii="Arial" w:hAnsi="Arial" w:cs="Arial"/>
          <w:color w:val="000000"/>
          <w:sz w:val="24"/>
          <w:szCs w:val="24"/>
        </w:rPr>
        <w:t>includes giving an apology and keeping the person informed about any further</w:t>
      </w:r>
      <w:r w:rsidR="00D72F82">
        <w:rPr>
          <w:rFonts w:ascii="Arial" w:hAnsi="Arial" w:cs="Arial"/>
          <w:color w:val="000000"/>
          <w:sz w:val="24"/>
          <w:szCs w:val="24"/>
        </w:rPr>
        <w:t xml:space="preserve"> enquiries</w:t>
      </w:r>
    </w:p>
    <w:p w14:paraId="09794207"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290B9893" w14:textId="7E61D01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CQC publication ‘Our Safeguarding Protocol’ states that they will attend</w:t>
      </w:r>
    </w:p>
    <w:p w14:paraId="3CE900E4" w14:textId="0BE6AC3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Strategy Meetings where:</w:t>
      </w:r>
    </w:p>
    <w:p w14:paraId="2B6A3B49" w14:textId="77777777" w:rsidR="00D72F82" w:rsidRPr="00BE581A" w:rsidRDefault="00D72F82" w:rsidP="006B4C3A">
      <w:pPr>
        <w:autoSpaceDE w:val="0"/>
        <w:autoSpaceDN w:val="0"/>
        <w:adjustRightInd w:val="0"/>
        <w:spacing w:after="0" w:line="240" w:lineRule="auto"/>
        <w:rPr>
          <w:rFonts w:ascii="Arial" w:hAnsi="Arial" w:cs="Arial"/>
          <w:color w:val="000000"/>
          <w:sz w:val="24"/>
          <w:szCs w:val="24"/>
        </w:rPr>
      </w:pPr>
    </w:p>
    <w:p w14:paraId="2FB00953" w14:textId="77777777" w:rsidR="00D72F82" w:rsidRDefault="006B4C3A" w:rsidP="006B4C3A">
      <w:pPr>
        <w:pStyle w:val="ListParagraph"/>
        <w:numPr>
          <w:ilvl w:val="0"/>
          <w:numId w:val="49"/>
        </w:numPr>
        <w:autoSpaceDE w:val="0"/>
        <w:autoSpaceDN w:val="0"/>
        <w:adjustRightInd w:val="0"/>
        <w:spacing w:after="0" w:line="240" w:lineRule="auto"/>
        <w:rPr>
          <w:rFonts w:ascii="Arial" w:hAnsi="Arial" w:cs="Arial"/>
          <w:color w:val="000000"/>
          <w:sz w:val="24"/>
          <w:szCs w:val="24"/>
        </w:rPr>
      </w:pPr>
      <w:r w:rsidRPr="00D72F82">
        <w:rPr>
          <w:rFonts w:ascii="Arial" w:hAnsi="Arial" w:cs="Arial"/>
          <w:color w:val="000000"/>
          <w:sz w:val="24"/>
          <w:szCs w:val="24"/>
        </w:rPr>
        <w:t>a person or people registered with CQC to provide services are directly implicated</w:t>
      </w:r>
    </w:p>
    <w:p w14:paraId="6C6C380F" w14:textId="102A0718" w:rsidR="00D72F82" w:rsidRDefault="006B4C3A" w:rsidP="006B4C3A">
      <w:pPr>
        <w:pStyle w:val="ListParagraph"/>
        <w:numPr>
          <w:ilvl w:val="0"/>
          <w:numId w:val="49"/>
        </w:numPr>
        <w:autoSpaceDE w:val="0"/>
        <w:autoSpaceDN w:val="0"/>
        <w:adjustRightInd w:val="0"/>
        <w:spacing w:after="0" w:line="240" w:lineRule="auto"/>
        <w:rPr>
          <w:rFonts w:ascii="Arial" w:hAnsi="Arial" w:cs="Arial"/>
          <w:color w:val="000000"/>
          <w:sz w:val="24"/>
          <w:szCs w:val="24"/>
        </w:rPr>
      </w:pPr>
      <w:r w:rsidRPr="00D72F82">
        <w:rPr>
          <w:rFonts w:ascii="Arial" w:hAnsi="Arial" w:cs="Arial"/>
          <w:color w:val="000000"/>
          <w:sz w:val="24"/>
          <w:szCs w:val="24"/>
        </w:rPr>
        <w:t>urgent or complex regulatory action is indicated</w:t>
      </w:r>
    </w:p>
    <w:p w14:paraId="6C02EACF" w14:textId="4BF6D066" w:rsidR="006B4C3A" w:rsidRPr="004519CB" w:rsidRDefault="006B4C3A" w:rsidP="006B4C3A">
      <w:pPr>
        <w:pStyle w:val="ListParagraph"/>
        <w:numPr>
          <w:ilvl w:val="0"/>
          <w:numId w:val="49"/>
        </w:numPr>
        <w:autoSpaceDE w:val="0"/>
        <w:autoSpaceDN w:val="0"/>
        <w:adjustRightInd w:val="0"/>
        <w:spacing w:after="0" w:line="240" w:lineRule="auto"/>
        <w:rPr>
          <w:rFonts w:ascii="Arial" w:hAnsi="Arial" w:cs="Arial"/>
          <w:color w:val="000000"/>
          <w:sz w:val="24"/>
          <w:szCs w:val="24"/>
        </w:rPr>
      </w:pPr>
      <w:r w:rsidRPr="00D72F82">
        <w:rPr>
          <w:rFonts w:ascii="Arial" w:hAnsi="Arial" w:cs="Arial"/>
          <w:color w:val="000000"/>
          <w:sz w:val="24"/>
          <w:szCs w:val="24"/>
        </w:rPr>
        <w:t>any form of enforcement action has started, or is under consideration, in relation to</w:t>
      </w:r>
      <w:r w:rsidR="00D72F82">
        <w:rPr>
          <w:rFonts w:ascii="Arial" w:hAnsi="Arial" w:cs="Arial"/>
          <w:color w:val="000000"/>
          <w:sz w:val="24"/>
          <w:szCs w:val="24"/>
        </w:rPr>
        <w:t xml:space="preserve"> </w:t>
      </w:r>
      <w:r w:rsidRPr="00D72F82">
        <w:rPr>
          <w:rFonts w:ascii="Arial" w:hAnsi="Arial" w:cs="Arial"/>
          <w:color w:val="000000"/>
          <w:sz w:val="24"/>
          <w:szCs w:val="24"/>
        </w:rPr>
        <w:t xml:space="preserve">the service or location </w:t>
      </w:r>
      <w:r w:rsidR="00010299" w:rsidRPr="00D72F82">
        <w:rPr>
          <w:rFonts w:ascii="Arial" w:hAnsi="Arial" w:cs="Arial"/>
          <w:color w:val="000000"/>
          <w:sz w:val="24"/>
          <w:szCs w:val="24"/>
        </w:rPr>
        <w:t>involved,</w:t>
      </w:r>
      <w:r w:rsidRPr="00D72F82">
        <w:rPr>
          <w:rFonts w:ascii="Arial" w:hAnsi="Arial" w:cs="Arial"/>
          <w:color w:val="000000"/>
          <w:sz w:val="24"/>
          <w:szCs w:val="24"/>
        </w:rPr>
        <w:t xml:space="preserve"> and which relates to risks to people using the service</w:t>
      </w:r>
      <w:r w:rsidR="00D72F82">
        <w:rPr>
          <w:rFonts w:ascii="Arial" w:hAnsi="Arial" w:cs="Arial"/>
          <w:color w:val="000000"/>
          <w:sz w:val="24"/>
          <w:szCs w:val="24"/>
        </w:rPr>
        <w:t xml:space="preserve"> </w:t>
      </w:r>
      <w:r w:rsidRPr="00D72F82">
        <w:rPr>
          <w:rFonts w:ascii="Arial" w:hAnsi="Arial" w:cs="Arial"/>
          <w:color w:val="000000"/>
          <w:sz w:val="24"/>
          <w:szCs w:val="24"/>
        </w:rPr>
        <w:t>or the quality of their care</w:t>
      </w:r>
    </w:p>
    <w:p w14:paraId="0B0AE5D8"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46F6ED1A" w14:textId="7412A9D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 regardless of attendance, the CQC should receive copies of any Strategy</w:t>
      </w:r>
    </w:p>
    <w:p w14:paraId="09F2D97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Case Conference Meeting minutes in relation to services they regulate.</w:t>
      </w:r>
    </w:p>
    <w:p w14:paraId="3A81A8EF"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6449B733" w14:textId="71B5FB4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CQC will provide relevant information to the chairs of al</w:t>
      </w:r>
      <w:r w:rsidR="00D72F82">
        <w:rPr>
          <w:rFonts w:ascii="Arial" w:hAnsi="Arial" w:cs="Arial"/>
          <w:color w:val="000000"/>
          <w:sz w:val="24"/>
          <w:szCs w:val="24"/>
        </w:rPr>
        <w:t xml:space="preserve">l Strategy Meetings convened in </w:t>
      </w:r>
      <w:r w:rsidRPr="00BE581A">
        <w:rPr>
          <w:rFonts w:ascii="Arial" w:hAnsi="Arial" w:cs="Arial"/>
          <w:color w:val="000000"/>
          <w:sz w:val="24"/>
          <w:szCs w:val="24"/>
        </w:rPr>
        <w:t>relation to regulated services as requested. For example,</w:t>
      </w:r>
      <w:r w:rsidR="00D72F82">
        <w:rPr>
          <w:rFonts w:ascii="Arial" w:hAnsi="Arial" w:cs="Arial"/>
          <w:color w:val="000000"/>
          <w:sz w:val="24"/>
          <w:szCs w:val="24"/>
        </w:rPr>
        <w:t xml:space="preserve"> information from CQC about the </w:t>
      </w:r>
      <w:r w:rsidRPr="00BE581A">
        <w:rPr>
          <w:rFonts w:ascii="Arial" w:hAnsi="Arial" w:cs="Arial"/>
          <w:color w:val="000000"/>
          <w:sz w:val="24"/>
          <w:szCs w:val="24"/>
        </w:rPr>
        <w:t>quality of service and regulatory track record of the provide</w:t>
      </w:r>
      <w:r w:rsidR="00D72F82">
        <w:rPr>
          <w:rFonts w:ascii="Arial" w:hAnsi="Arial" w:cs="Arial"/>
          <w:color w:val="000000"/>
          <w:sz w:val="24"/>
          <w:szCs w:val="24"/>
        </w:rPr>
        <w:t xml:space="preserve">r may be useful to the chair of </w:t>
      </w:r>
      <w:r w:rsidRPr="00BE581A">
        <w:rPr>
          <w:rFonts w:ascii="Arial" w:hAnsi="Arial" w:cs="Arial"/>
          <w:color w:val="000000"/>
          <w:sz w:val="24"/>
          <w:szCs w:val="24"/>
        </w:rPr>
        <w:t>the meeting in determining the service provider’s level of involvement in the process.</w:t>
      </w:r>
    </w:p>
    <w:p w14:paraId="6D7701B4" w14:textId="77777777" w:rsidR="00D72F82" w:rsidRPr="00BE581A" w:rsidRDefault="00D72F82" w:rsidP="006B4C3A">
      <w:pPr>
        <w:autoSpaceDE w:val="0"/>
        <w:autoSpaceDN w:val="0"/>
        <w:adjustRightInd w:val="0"/>
        <w:spacing w:after="0" w:line="240" w:lineRule="auto"/>
        <w:rPr>
          <w:rFonts w:ascii="Arial" w:hAnsi="Arial" w:cs="Arial"/>
          <w:color w:val="000000"/>
          <w:sz w:val="24"/>
          <w:szCs w:val="24"/>
        </w:rPr>
      </w:pPr>
    </w:p>
    <w:p w14:paraId="7B05FB16" w14:textId="77777777" w:rsidR="006B4C3A" w:rsidRPr="00BE581A" w:rsidRDefault="006B4C3A" w:rsidP="006B4C3A">
      <w:pPr>
        <w:autoSpaceDE w:val="0"/>
        <w:autoSpaceDN w:val="0"/>
        <w:adjustRightInd w:val="0"/>
        <w:spacing w:after="0" w:line="240" w:lineRule="auto"/>
        <w:rPr>
          <w:rFonts w:ascii="Arial" w:hAnsi="Arial" w:cs="Arial"/>
          <w:b/>
          <w:bCs/>
          <w:color w:val="000000"/>
          <w:sz w:val="26"/>
          <w:szCs w:val="26"/>
        </w:rPr>
      </w:pPr>
      <w:r w:rsidRPr="00BE581A">
        <w:rPr>
          <w:rFonts w:ascii="Arial" w:hAnsi="Arial" w:cs="Arial"/>
          <w:b/>
          <w:bCs/>
          <w:color w:val="000000"/>
          <w:sz w:val="26"/>
          <w:szCs w:val="26"/>
        </w:rPr>
        <w:t>1.11 Healthwatch</w:t>
      </w:r>
    </w:p>
    <w:p w14:paraId="290379D2" w14:textId="6FF06FE9"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Healthwatch is the new independent consumer champion </w:t>
      </w:r>
      <w:r w:rsidR="00D72F82">
        <w:rPr>
          <w:rFonts w:ascii="Arial" w:hAnsi="Arial" w:cs="Arial"/>
          <w:color w:val="000000"/>
          <w:sz w:val="24"/>
          <w:szCs w:val="24"/>
        </w:rPr>
        <w:t xml:space="preserve">with statutory powers to ensure </w:t>
      </w:r>
      <w:r w:rsidRPr="00BE581A">
        <w:rPr>
          <w:rFonts w:ascii="Arial" w:hAnsi="Arial" w:cs="Arial"/>
          <w:color w:val="000000"/>
          <w:sz w:val="24"/>
          <w:szCs w:val="24"/>
        </w:rPr>
        <w:t>the voice of the consumer is strengthened and heard b</w:t>
      </w:r>
      <w:r w:rsidR="00D72F82">
        <w:rPr>
          <w:rFonts w:ascii="Arial" w:hAnsi="Arial" w:cs="Arial"/>
          <w:color w:val="000000"/>
          <w:sz w:val="24"/>
          <w:szCs w:val="24"/>
        </w:rPr>
        <w:t xml:space="preserve">y those who commission, deliver </w:t>
      </w:r>
      <w:r w:rsidRPr="00BE581A">
        <w:rPr>
          <w:rFonts w:ascii="Arial" w:hAnsi="Arial" w:cs="Arial"/>
          <w:color w:val="000000"/>
          <w:sz w:val="24"/>
          <w:szCs w:val="24"/>
        </w:rPr>
        <w:t>and regulate health and care services. Healthwatch opera</w:t>
      </w:r>
      <w:r w:rsidR="00D72F82">
        <w:rPr>
          <w:rFonts w:ascii="Arial" w:hAnsi="Arial" w:cs="Arial"/>
          <w:color w:val="000000"/>
          <w:sz w:val="24"/>
          <w:szCs w:val="24"/>
        </w:rPr>
        <w:t xml:space="preserve">tes on a national level through </w:t>
      </w:r>
      <w:r w:rsidRPr="00BE581A">
        <w:rPr>
          <w:rFonts w:ascii="Arial" w:hAnsi="Arial" w:cs="Arial"/>
          <w:color w:val="000000"/>
          <w:sz w:val="24"/>
          <w:szCs w:val="24"/>
        </w:rPr>
        <w:t>Healthwatch England and at a local level with a Healthwatch in each area.</w:t>
      </w:r>
    </w:p>
    <w:p w14:paraId="57548109"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164F4E0D" w14:textId="53AAC44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Healthwatch has a statutory remit to collate evidence of service shortfalls and issues</w:t>
      </w:r>
      <w:r w:rsidR="00D72F82">
        <w:rPr>
          <w:rFonts w:ascii="Arial" w:hAnsi="Arial" w:cs="Arial"/>
          <w:color w:val="000000"/>
          <w:sz w:val="24"/>
          <w:szCs w:val="24"/>
        </w:rPr>
        <w:t xml:space="preserve"> </w:t>
      </w:r>
      <w:r w:rsidRPr="00BE581A">
        <w:rPr>
          <w:rFonts w:ascii="Arial" w:hAnsi="Arial" w:cs="Arial"/>
          <w:color w:val="000000"/>
          <w:sz w:val="24"/>
          <w:szCs w:val="24"/>
        </w:rPr>
        <w:t>to ensure the regulators, other arms-length bodi</w:t>
      </w:r>
      <w:r w:rsidR="00D72F82">
        <w:rPr>
          <w:rFonts w:ascii="Arial" w:hAnsi="Arial" w:cs="Arial"/>
          <w:color w:val="000000"/>
          <w:sz w:val="24"/>
          <w:szCs w:val="24"/>
        </w:rPr>
        <w:t xml:space="preserve">es, and government departments, </w:t>
      </w:r>
      <w:r w:rsidRPr="00BE581A">
        <w:rPr>
          <w:rFonts w:ascii="Arial" w:hAnsi="Arial" w:cs="Arial"/>
          <w:color w:val="000000"/>
          <w:sz w:val="24"/>
          <w:szCs w:val="24"/>
        </w:rPr>
        <w:t>respond accordingly.</w:t>
      </w:r>
    </w:p>
    <w:p w14:paraId="59395E0A" w14:textId="77777777" w:rsidR="00D72F82" w:rsidRPr="00BE581A" w:rsidRDefault="00D72F82" w:rsidP="006B4C3A">
      <w:pPr>
        <w:autoSpaceDE w:val="0"/>
        <w:autoSpaceDN w:val="0"/>
        <w:adjustRightInd w:val="0"/>
        <w:spacing w:after="0" w:line="240" w:lineRule="auto"/>
        <w:rPr>
          <w:rFonts w:ascii="Arial" w:hAnsi="Arial" w:cs="Arial"/>
          <w:color w:val="000000"/>
          <w:sz w:val="24"/>
          <w:szCs w:val="24"/>
        </w:rPr>
      </w:pPr>
    </w:p>
    <w:p w14:paraId="7B71F36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Adults Boards have duty to consult Healthwatch in relation to its</w:t>
      </w:r>
    </w:p>
    <w:p w14:paraId="5D94B15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Strategic Plan each year, to help ensure that its plans reflect local needs, priorities</w:t>
      </w:r>
    </w:p>
    <w:p w14:paraId="2C63D2C9" w14:textId="08D99BF3"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views.</w:t>
      </w:r>
    </w:p>
    <w:p w14:paraId="1F40657D" w14:textId="77777777" w:rsidR="00D72F82" w:rsidRPr="00BE581A" w:rsidRDefault="00D72F82" w:rsidP="006B4C3A">
      <w:pPr>
        <w:autoSpaceDE w:val="0"/>
        <w:autoSpaceDN w:val="0"/>
        <w:adjustRightInd w:val="0"/>
        <w:spacing w:after="0" w:line="240" w:lineRule="auto"/>
        <w:rPr>
          <w:rFonts w:ascii="Arial" w:hAnsi="Arial" w:cs="Arial"/>
          <w:color w:val="000000"/>
          <w:sz w:val="24"/>
          <w:szCs w:val="24"/>
        </w:rPr>
      </w:pPr>
    </w:p>
    <w:p w14:paraId="0C9A38BF" w14:textId="77777777" w:rsidR="006B4C3A" w:rsidRPr="00BE581A" w:rsidRDefault="006B4C3A" w:rsidP="00D72F82">
      <w:pPr>
        <w:autoSpaceDE w:val="0"/>
        <w:autoSpaceDN w:val="0"/>
        <w:adjustRightInd w:val="0"/>
        <w:spacing w:line="240" w:lineRule="auto"/>
        <w:rPr>
          <w:rFonts w:ascii="Arial" w:hAnsi="Arial" w:cs="Arial"/>
          <w:b/>
          <w:bCs/>
          <w:color w:val="000000"/>
          <w:sz w:val="26"/>
          <w:szCs w:val="26"/>
        </w:rPr>
      </w:pPr>
      <w:r w:rsidRPr="00BE581A">
        <w:rPr>
          <w:rFonts w:ascii="Arial" w:hAnsi="Arial" w:cs="Arial"/>
          <w:b/>
          <w:bCs/>
          <w:color w:val="000000"/>
          <w:sz w:val="26"/>
          <w:szCs w:val="26"/>
        </w:rPr>
        <w:t>1.12 Community, voluntary and private sector providers</w:t>
      </w:r>
    </w:p>
    <w:p w14:paraId="2551A05F" w14:textId="245822B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Community, voluntary and private sector organisations </w:t>
      </w:r>
      <w:r w:rsidR="00D72F82">
        <w:rPr>
          <w:rFonts w:ascii="Arial" w:hAnsi="Arial" w:cs="Arial"/>
          <w:color w:val="000000"/>
          <w:sz w:val="24"/>
          <w:szCs w:val="24"/>
        </w:rPr>
        <w:t xml:space="preserve">will provide a diverse range of </w:t>
      </w:r>
      <w:r w:rsidRPr="00BE581A">
        <w:rPr>
          <w:rFonts w:ascii="Arial" w:hAnsi="Arial" w:cs="Arial"/>
          <w:color w:val="000000"/>
          <w:sz w:val="24"/>
          <w:szCs w:val="24"/>
        </w:rPr>
        <w:t>services to adults at risk. Each organisation will have an important role within this</w:t>
      </w:r>
    </w:p>
    <w:p w14:paraId="65D9D57E" w14:textId="194EBE7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safeguarding </w:t>
      </w:r>
      <w:r w:rsidR="00010299" w:rsidRPr="00BE581A">
        <w:rPr>
          <w:rFonts w:ascii="Arial" w:hAnsi="Arial" w:cs="Arial"/>
          <w:color w:val="000000"/>
          <w:sz w:val="24"/>
          <w:szCs w:val="24"/>
        </w:rPr>
        <w:t>adult’s</w:t>
      </w:r>
      <w:r w:rsidRPr="00BE581A">
        <w:rPr>
          <w:rFonts w:ascii="Arial" w:hAnsi="Arial" w:cs="Arial"/>
          <w:color w:val="000000"/>
          <w:sz w:val="24"/>
          <w:szCs w:val="24"/>
        </w:rPr>
        <w:t xml:space="preserve"> procedure and provide services that</w:t>
      </w:r>
      <w:r w:rsidR="00D72F82">
        <w:rPr>
          <w:rFonts w:ascii="Arial" w:hAnsi="Arial" w:cs="Arial"/>
          <w:color w:val="000000"/>
          <w:sz w:val="24"/>
          <w:szCs w:val="24"/>
        </w:rPr>
        <w:t xml:space="preserve"> will assist in both preventing </w:t>
      </w:r>
      <w:r w:rsidRPr="00BE581A">
        <w:rPr>
          <w:rFonts w:ascii="Arial" w:hAnsi="Arial" w:cs="Arial"/>
          <w:color w:val="000000"/>
          <w:sz w:val="24"/>
          <w:szCs w:val="24"/>
        </w:rPr>
        <w:t>and responding to abuse.</w:t>
      </w:r>
    </w:p>
    <w:p w14:paraId="10054E05"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70E0224E" w14:textId="0482265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Community, voluntary and private sector organisations will need to work closely with</w:t>
      </w:r>
    </w:p>
    <w:p w14:paraId="6190FAE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statutory agencies, such as the police, NHS and adult social care, in the interests of</w:t>
      </w:r>
    </w:p>
    <w:p w14:paraId="11F55CF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adults at risk and to achieve the objectives of this procedure.</w:t>
      </w:r>
    </w:p>
    <w:p w14:paraId="1D5D2479" w14:textId="77777777" w:rsidR="00D72F82" w:rsidRDefault="00D72F82" w:rsidP="006B4C3A">
      <w:pPr>
        <w:autoSpaceDE w:val="0"/>
        <w:autoSpaceDN w:val="0"/>
        <w:adjustRightInd w:val="0"/>
        <w:spacing w:after="0" w:line="240" w:lineRule="auto"/>
        <w:rPr>
          <w:rFonts w:ascii="Arial" w:hAnsi="Arial" w:cs="Arial"/>
          <w:color w:val="000000"/>
          <w:sz w:val="24"/>
          <w:szCs w:val="24"/>
        </w:rPr>
      </w:pPr>
    </w:p>
    <w:p w14:paraId="0CFD01D2" w14:textId="368EBFB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role of community, voluntary and private sector organisations will depend on the</w:t>
      </w:r>
    </w:p>
    <w:p w14:paraId="613B99B2" w14:textId="7CEDE97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nature of the service provided, however each of the responsibilities in Section 4.14 apply.</w:t>
      </w:r>
    </w:p>
    <w:p w14:paraId="4E218AD0" w14:textId="77777777" w:rsidR="00D72F82" w:rsidRPr="00BE581A" w:rsidRDefault="00D72F82" w:rsidP="006B4C3A">
      <w:pPr>
        <w:autoSpaceDE w:val="0"/>
        <w:autoSpaceDN w:val="0"/>
        <w:adjustRightInd w:val="0"/>
        <w:spacing w:after="0" w:line="240" w:lineRule="auto"/>
        <w:rPr>
          <w:rFonts w:ascii="Arial" w:hAnsi="Arial" w:cs="Arial"/>
          <w:color w:val="000000"/>
          <w:sz w:val="24"/>
          <w:szCs w:val="24"/>
        </w:rPr>
      </w:pPr>
    </w:p>
    <w:p w14:paraId="137FB28F" w14:textId="0B75D598" w:rsidR="00D72F82" w:rsidRPr="00BE581A" w:rsidRDefault="006B4C3A" w:rsidP="00D72F82">
      <w:pPr>
        <w:autoSpaceDE w:val="0"/>
        <w:autoSpaceDN w:val="0"/>
        <w:adjustRightInd w:val="0"/>
        <w:spacing w:line="240" w:lineRule="auto"/>
        <w:rPr>
          <w:rFonts w:ascii="Arial" w:hAnsi="Arial" w:cs="Arial"/>
          <w:b/>
          <w:bCs/>
          <w:color w:val="000000"/>
          <w:sz w:val="26"/>
          <w:szCs w:val="26"/>
        </w:rPr>
      </w:pPr>
      <w:r w:rsidRPr="00BE581A">
        <w:rPr>
          <w:rFonts w:ascii="Arial" w:hAnsi="Arial" w:cs="Arial"/>
          <w:b/>
          <w:bCs/>
          <w:color w:val="000000"/>
          <w:sz w:val="26"/>
          <w:szCs w:val="26"/>
        </w:rPr>
        <w:t>1.13 Responsibilities of all organisations</w:t>
      </w:r>
    </w:p>
    <w:p w14:paraId="59F11E0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 organisation that provides care and support to adults at risk has responsibilities</w:t>
      </w:r>
    </w:p>
    <w:p w14:paraId="121AD542"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to safeguard adults at risk within this procedure.</w:t>
      </w:r>
    </w:p>
    <w:p w14:paraId="3015F9DB" w14:textId="77777777" w:rsidR="00393E1B" w:rsidRDefault="00393E1B" w:rsidP="006B4C3A">
      <w:pPr>
        <w:autoSpaceDE w:val="0"/>
        <w:autoSpaceDN w:val="0"/>
        <w:adjustRightInd w:val="0"/>
        <w:spacing w:after="0" w:line="240" w:lineRule="auto"/>
        <w:rPr>
          <w:rFonts w:ascii="Arial" w:hAnsi="Arial" w:cs="Arial"/>
          <w:color w:val="000000"/>
          <w:sz w:val="24"/>
          <w:szCs w:val="24"/>
        </w:rPr>
      </w:pPr>
    </w:p>
    <w:p w14:paraId="2A73F41C" w14:textId="43C9CEF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involves:</w:t>
      </w:r>
    </w:p>
    <w:p w14:paraId="5F265BDE" w14:textId="77777777" w:rsidR="00393E1B" w:rsidRDefault="006B4C3A" w:rsidP="006B4C3A">
      <w:pPr>
        <w:pStyle w:val="ListParagraph"/>
        <w:numPr>
          <w:ilvl w:val="0"/>
          <w:numId w:val="50"/>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 xml:space="preserve">actively developing service provision </w:t>
      </w:r>
      <w:r w:rsidR="00010299" w:rsidRPr="00393E1B">
        <w:rPr>
          <w:rFonts w:ascii="Arial" w:hAnsi="Arial" w:cs="Arial"/>
          <w:color w:val="000000"/>
          <w:sz w:val="24"/>
          <w:szCs w:val="24"/>
        </w:rPr>
        <w:t>to</w:t>
      </w:r>
      <w:r w:rsidRPr="00393E1B">
        <w:rPr>
          <w:rFonts w:ascii="Arial" w:hAnsi="Arial" w:cs="Arial"/>
          <w:color w:val="000000"/>
          <w:sz w:val="24"/>
          <w:szCs w:val="24"/>
        </w:rPr>
        <w:t xml:space="preserve"> minimise the risk of abuse occurring</w:t>
      </w:r>
    </w:p>
    <w:p w14:paraId="7DA7A137" w14:textId="77777777" w:rsidR="00393E1B" w:rsidRDefault="006B4C3A" w:rsidP="006B4C3A">
      <w:pPr>
        <w:pStyle w:val="ListParagraph"/>
        <w:numPr>
          <w:ilvl w:val="0"/>
          <w:numId w:val="50"/>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working with partner agencies to support adults at risk who have experienced abuse</w:t>
      </w:r>
    </w:p>
    <w:p w14:paraId="3CDD8A1B" w14:textId="4FEE2253" w:rsidR="006B4C3A" w:rsidRPr="008726C7" w:rsidRDefault="006B4C3A" w:rsidP="006B4C3A">
      <w:pPr>
        <w:pStyle w:val="ListParagraph"/>
        <w:numPr>
          <w:ilvl w:val="0"/>
          <w:numId w:val="50"/>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working with partner agencies to end any abuse that is occurring</w:t>
      </w:r>
      <w:r w:rsidRPr="008726C7">
        <w:rPr>
          <w:rFonts w:ascii="Arial" w:hAnsi="Arial" w:cs="Arial"/>
          <w:color w:val="000000"/>
          <w:sz w:val="24"/>
          <w:szCs w:val="24"/>
        </w:rPr>
        <w:t></w:t>
      </w:r>
    </w:p>
    <w:p w14:paraId="7E5F51F2" w14:textId="77777777" w:rsidR="00393E1B" w:rsidRDefault="00393E1B" w:rsidP="006B4C3A">
      <w:pPr>
        <w:autoSpaceDE w:val="0"/>
        <w:autoSpaceDN w:val="0"/>
        <w:adjustRightInd w:val="0"/>
        <w:spacing w:after="0" w:line="240" w:lineRule="auto"/>
        <w:rPr>
          <w:rFonts w:ascii="Arial" w:hAnsi="Arial" w:cs="Arial"/>
          <w:color w:val="000000"/>
          <w:sz w:val="24"/>
          <w:szCs w:val="24"/>
        </w:rPr>
      </w:pPr>
    </w:p>
    <w:p w14:paraId="0921D666" w14:textId="7E077DD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All organisations that work with adults at risk must ens</w:t>
      </w:r>
      <w:r w:rsidR="00393E1B">
        <w:rPr>
          <w:rFonts w:ascii="Arial" w:hAnsi="Arial" w:cs="Arial"/>
          <w:color w:val="000000"/>
          <w:sz w:val="24"/>
          <w:szCs w:val="24"/>
        </w:rPr>
        <w:t xml:space="preserve">ure that they respond to issues </w:t>
      </w:r>
      <w:r w:rsidRPr="00BE581A">
        <w:rPr>
          <w:rFonts w:ascii="Arial" w:hAnsi="Arial" w:cs="Arial"/>
          <w:color w:val="000000"/>
          <w:sz w:val="24"/>
          <w:szCs w:val="24"/>
        </w:rPr>
        <w:t>of abuse and neglect in accordance with this M</w:t>
      </w:r>
      <w:r w:rsidR="00393E1B">
        <w:rPr>
          <w:rFonts w:ascii="Arial" w:hAnsi="Arial" w:cs="Arial"/>
          <w:color w:val="000000"/>
          <w:sz w:val="24"/>
          <w:szCs w:val="24"/>
        </w:rPr>
        <w:t xml:space="preserve">ulti-Agency Safeguarding Adults </w:t>
      </w:r>
      <w:r w:rsidRPr="00BE581A">
        <w:rPr>
          <w:rFonts w:ascii="Arial" w:hAnsi="Arial" w:cs="Arial"/>
          <w:color w:val="000000"/>
          <w:sz w:val="24"/>
          <w:szCs w:val="24"/>
        </w:rPr>
        <w:t>Policy and Procedure. This includes the responsibility to ensure that:</w:t>
      </w:r>
    </w:p>
    <w:p w14:paraId="2513E64D" w14:textId="77777777" w:rsidR="00393E1B"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organisations have their own internal policy and procedures, consistent with this</w:t>
      </w:r>
      <w:r w:rsidR="00393E1B">
        <w:rPr>
          <w:rFonts w:ascii="Arial" w:hAnsi="Arial" w:cs="Arial"/>
          <w:color w:val="000000"/>
          <w:sz w:val="24"/>
          <w:szCs w:val="24"/>
        </w:rPr>
        <w:t xml:space="preserve"> </w:t>
      </w:r>
      <w:r w:rsidRPr="00393E1B">
        <w:rPr>
          <w:rFonts w:ascii="Arial" w:hAnsi="Arial" w:cs="Arial"/>
          <w:color w:val="000000"/>
          <w:sz w:val="24"/>
          <w:szCs w:val="24"/>
        </w:rPr>
        <w:t>Multi-Agency Policy and Procedure</w:t>
      </w:r>
    </w:p>
    <w:p w14:paraId="7130CF1E" w14:textId="77777777" w:rsidR="00393E1B"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all staff and volunteers raise safeguarding concerns in-line with this Multi-Agency</w:t>
      </w:r>
      <w:r w:rsidR="00393E1B">
        <w:rPr>
          <w:rFonts w:ascii="Arial" w:hAnsi="Arial" w:cs="Arial"/>
          <w:color w:val="000000"/>
          <w:sz w:val="24"/>
          <w:szCs w:val="24"/>
        </w:rPr>
        <w:t xml:space="preserve"> </w:t>
      </w:r>
      <w:r w:rsidRPr="00393E1B">
        <w:rPr>
          <w:rFonts w:ascii="Arial" w:hAnsi="Arial" w:cs="Arial"/>
          <w:color w:val="000000"/>
          <w:sz w:val="24"/>
          <w:szCs w:val="24"/>
        </w:rPr>
        <w:t>Policy and Procedure.</w:t>
      </w:r>
    </w:p>
    <w:p w14:paraId="7C81BBF4" w14:textId="1633B47C" w:rsidR="00393E1B"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appropriate senior representatives of the organisation attend and actively contribute</w:t>
      </w:r>
      <w:r w:rsidR="00393E1B">
        <w:rPr>
          <w:rFonts w:ascii="Arial" w:hAnsi="Arial" w:cs="Arial"/>
          <w:color w:val="000000"/>
          <w:sz w:val="24"/>
          <w:szCs w:val="24"/>
        </w:rPr>
        <w:t xml:space="preserve"> </w:t>
      </w:r>
      <w:r w:rsidRPr="00393E1B">
        <w:rPr>
          <w:rFonts w:ascii="Arial" w:hAnsi="Arial" w:cs="Arial"/>
          <w:color w:val="000000"/>
          <w:sz w:val="24"/>
          <w:szCs w:val="24"/>
        </w:rPr>
        <w:t>to safeguarding Strategy Meetings (or Discussions)</w:t>
      </w:r>
    </w:p>
    <w:p w14:paraId="18B99160"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393E1B">
        <w:rPr>
          <w:rFonts w:ascii="Arial" w:hAnsi="Arial" w:cs="Arial"/>
          <w:color w:val="000000"/>
          <w:sz w:val="24"/>
          <w:szCs w:val="24"/>
        </w:rPr>
        <w:t>staff (and volunteers) actively contribute and participate within safeguarding Formal</w:t>
      </w:r>
      <w:r w:rsidR="008726C7">
        <w:rPr>
          <w:rFonts w:ascii="Arial" w:hAnsi="Arial" w:cs="Arial"/>
          <w:color w:val="000000"/>
          <w:sz w:val="24"/>
          <w:szCs w:val="24"/>
        </w:rPr>
        <w:t xml:space="preserve"> </w:t>
      </w:r>
      <w:r w:rsidRPr="008726C7">
        <w:rPr>
          <w:rFonts w:ascii="Arial" w:hAnsi="Arial" w:cs="Arial"/>
          <w:color w:val="000000"/>
          <w:sz w:val="24"/>
          <w:szCs w:val="24"/>
        </w:rPr>
        <w:t>Enquiries carried out under this Multi-Agency Safeguarding Adults Policy and</w:t>
      </w:r>
      <w:r w:rsidR="008726C7">
        <w:rPr>
          <w:rFonts w:ascii="Arial" w:hAnsi="Arial" w:cs="Arial"/>
          <w:color w:val="000000"/>
          <w:sz w:val="24"/>
          <w:szCs w:val="24"/>
        </w:rPr>
        <w:t xml:space="preserve"> </w:t>
      </w:r>
      <w:r w:rsidRPr="008726C7">
        <w:rPr>
          <w:rFonts w:ascii="Arial" w:hAnsi="Arial" w:cs="Arial"/>
          <w:color w:val="000000"/>
          <w:sz w:val="24"/>
          <w:szCs w:val="24"/>
        </w:rPr>
        <w:t>Procedure.</w:t>
      </w:r>
    </w:p>
    <w:p w14:paraId="62A2019D"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Service providers need to provide details of enquiries undertaken and their findings</w:t>
      </w:r>
      <w:r w:rsidR="008726C7">
        <w:rPr>
          <w:rFonts w:ascii="Arial" w:hAnsi="Arial" w:cs="Arial"/>
          <w:color w:val="000000"/>
          <w:sz w:val="24"/>
          <w:szCs w:val="24"/>
        </w:rPr>
        <w:t xml:space="preserve"> </w:t>
      </w:r>
      <w:r w:rsidRPr="008726C7">
        <w:rPr>
          <w:rFonts w:ascii="Arial" w:hAnsi="Arial" w:cs="Arial"/>
          <w:color w:val="000000"/>
          <w:sz w:val="24"/>
          <w:szCs w:val="24"/>
        </w:rPr>
        <w:t>to inform Case Conferences.</w:t>
      </w:r>
    </w:p>
    <w:p w14:paraId="77D12CC9"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appropriately senior representatives of the organisation attend and actively</w:t>
      </w:r>
      <w:r w:rsidR="008726C7">
        <w:rPr>
          <w:rFonts w:ascii="Arial" w:hAnsi="Arial" w:cs="Arial"/>
          <w:color w:val="000000"/>
          <w:sz w:val="24"/>
          <w:szCs w:val="24"/>
        </w:rPr>
        <w:t xml:space="preserve"> </w:t>
      </w:r>
      <w:r w:rsidRPr="008726C7">
        <w:rPr>
          <w:rFonts w:ascii="Arial" w:hAnsi="Arial" w:cs="Arial"/>
          <w:color w:val="000000"/>
          <w:sz w:val="24"/>
          <w:szCs w:val="24"/>
        </w:rPr>
        <w:t>contribute to Case Conferences</w:t>
      </w:r>
    </w:p>
    <w:p w14:paraId="653B3D27" w14:textId="752B26BA"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organisation and its staff (and volunteers) work in partnership with other agencies</w:t>
      </w:r>
      <w:r w:rsidR="008726C7">
        <w:rPr>
          <w:rFonts w:ascii="Arial" w:hAnsi="Arial" w:cs="Arial"/>
          <w:color w:val="000000"/>
          <w:sz w:val="24"/>
          <w:szCs w:val="24"/>
        </w:rPr>
        <w:t xml:space="preserve"> </w:t>
      </w:r>
      <w:r w:rsidRPr="008726C7">
        <w:rPr>
          <w:rFonts w:ascii="Arial" w:hAnsi="Arial" w:cs="Arial"/>
          <w:color w:val="000000"/>
          <w:sz w:val="24"/>
          <w:szCs w:val="24"/>
        </w:rPr>
        <w:t>to ensure the safeguarding planning needs of the adult at risk are met</w:t>
      </w:r>
    </w:p>
    <w:p w14:paraId="5D2F8399"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information is shared between agencies in accordance with information sharing</w:t>
      </w:r>
      <w:r w:rsidR="008726C7">
        <w:rPr>
          <w:rFonts w:ascii="Arial" w:hAnsi="Arial" w:cs="Arial"/>
          <w:color w:val="000000"/>
          <w:sz w:val="24"/>
          <w:szCs w:val="24"/>
        </w:rPr>
        <w:t xml:space="preserve"> </w:t>
      </w:r>
      <w:r w:rsidRPr="008726C7">
        <w:rPr>
          <w:rFonts w:ascii="Arial" w:hAnsi="Arial" w:cs="Arial"/>
          <w:color w:val="000000"/>
          <w:sz w:val="24"/>
          <w:szCs w:val="24"/>
        </w:rPr>
        <w:t>policies and protocols</w:t>
      </w:r>
    </w:p>
    <w:p w14:paraId="34E1FA57"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organisation keeps its own records in relation to safeguarding concerns and how</w:t>
      </w:r>
      <w:r w:rsidR="008726C7">
        <w:rPr>
          <w:rFonts w:ascii="Arial" w:hAnsi="Arial" w:cs="Arial"/>
          <w:color w:val="000000"/>
          <w:sz w:val="24"/>
          <w:szCs w:val="24"/>
        </w:rPr>
        <w:t xml:space="preserve"> </w:t>
      </w:r>
      <w:r w:rsidRPr="008726C7">
        <w:rPr>
          <w:rFonts w:ascii="Arial" w:hAnsi="Arial" w:cs="Arial"/>
          <w:color w:val="000000"/>
          <w:sz w:val="24"/>
          <w:szCs w:val="24"/>
        </w:rPr>
        <w:t>these are responded to.</w:t>
      </w:r>
    </w:p>
    <w:p w14:paraId="70DB6996"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organisation participates within Safeguarding Adults Reviews where requested</w:t>
      </w:r>
      <w:r w:rsidR="008726C7">
        <w:rPr>
          <w:rFonts w:ascii="Arial" w:hAnsi="Arial" w:cs="Arial"/>
          <w:color w:val="000000"/>
          <w:sz w:val="24"/>
          <w:szCs w:val="24"/>
        </w:rPr>
        <w:t xml:space="preserve"> </w:t>
      </w:r>
      <w:r w:rsidRPr="008726C7">
        <w:rPr>
          <w:rFonts w:ascii="Arial" w:hAnsi="Arial" w:cs="Arial"/>
          <w:color w:val="000000"/>
          <w:sz w:val="24"/>
          <w:szCs w:val="24"/>
        </w:rPr>
        <w:t>by the safeguarding adults board</w:t>
      </w:r>
    </w:p>
    <w:p w14:paraId="17935ED1"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organisation supports and empowers adults at risk to make decisions about their</w:t>
      </w:r>
      <w:r w:rsidR="008726C7">
        <w:rPr>
          <w:rFonts w:ascii="Arial" w:hAnsi="Arial" w:cs="Arial"/>
          <w:color w:val="000000"/>
          <w:sz w:val="24"/>
          <w:szCs w:val="24"/>
        </w:rPr>
        <w:t xml:space="preserve"> </w:t>
      </w:r>
      <w:r w:rsidRPr="008726C7">
        <w:rPr>
          <w:rFonts w:ascii="Arial" w:hAnsi="Arial" w:cs="Arial"/>
          <w:color w:val="000000"/>
          <w:sz w:val="24"/>
          <w:szCs w:val="24"/>
        </w:rPr>
        <w:t>own lives within this Multi-Agency Safeguarding Adults Policy and Procedure.</w:t>
      </w:r>
    </w:p>
    <w:p w14:paraId="62373B34" w14:textId="77777777" w:rsid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staff teams adhere to the Mental Capacity Act and Code of Practice where an</w:t>
      </w:r>
      <w:r w:rsidR="008726C7">
        <w:rPr>
          <w:rFonts w:ascii="Arial" w:hAnsi="Arial" w:cs="Arial"/>
          <w:color w:val="000000"/>
          <w:sz w:val="24"/>
          <w:szCs w:val="24"/>
        </w:rPr>
        <w:t xml:space="preserve"> </w:t>
      </w:r>
      <w:r w:rsidRPr="008726C7">
        <w:rPr>
          <w:rFonts w:ascii="Arial" w:hAnsi="Arial" w:cs="Arial"/>
          <w:color w:val="000000"/>
          <w:sz w:val="24"/>
          <w:szCs w:val="24"/>
        </w:rPr>
        <w:t>adult at risk lacks mental capacity in relation to decisions within this procedure</w:t>
      </w:r>
    </w:p>
    <w:p w14:paraId="5EC77FC6" w14:textId="17D7DC09" w:rsidR="006B4C3A" w:rsidRPr="008726C7" w:rsidRDefault="006B4C3A" w:rsidP="006B4C3A">
      <w:pPr>
        <w:pStyle w:val="ListParagraph"/>
        <w:numPr>
          <w:ilvl w:val="0"/>
          <w:numId w:val="51"/>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the organisation supports adults at risk to end abuse and to access support that</w:t>
      </w:r>
      <w:r w:rsidR="008726C7">
        <w:rPr>
          <w:rFonts w:ascii="Arial" w:hAnsi="Arial" w:cs="Arial"/>
          <w:color w:val="000000"/>
          <w:sz w:val="24"/>
          <w:szCs w:val="24"/>
        </w:rPr>
        <w:t xml:space="preserve"> </w:t>
      </w:r>
      <w:r w:rsidRPr="008726C7">
        <w:rPr>
          <w:rFonts w:ascii="Arial" w:hAnsi="Arial" w:cs="Arial"/>
          <w:color w:val="000000"/>
          <w:sz w:val="24"/>
          <w:szCs w:val="24"/>
        </w:rPr>
        <w:t>enables them to cope with the impact of what has happened.</w:t>
      </w:r>
    </w:p>
    <w:p w14:paraId="267DBA3B" w14:textId="0517A856" w:rsidR="006B4C3A" w:rsidRDefault="006B4C3A" w:rsidP="006B4C3A">
      <w:pPr>
        <w:autoSpaceDE w:val="0"/>
        <w:autoSpaceDN w:val="0"/>
        <w:adjustRightInd w:val="0"/>
        <w:spacing w:after="0" w:line="240" w:lineRule="auto"/>
        <w:rPr>
          <w:rFonts w:ascii="Arial" w:hAnsi="Arial" w:cs="Arial"/>
          <w:b/>
          <w:bCs/>
          <w:color w:val="000000"/>
        </w:rPr>
      </w:pPr>
    </w:p>
    <w:p w14:paraId="77A18D8E" w14:textId="0BC08822" w:rsidR="008726C7" w:rsidRDefault="008726C7" w:rsidP="006B4C3A">
      <w:pPr>
        <w:autoSpaceDE w:val="0"/>
        <w:autoSpaceDN w:val="0"/>
        <w:adjustRightInd w:val="0"/>
        <w:spacing w:after="0" w:line="240" w:lineRule="auto"/>
        <w:rPr>
          <w:rFonts w:ascii="Arial" w:hAnsi="Arial" w:cs="Arial"/>
          <w:b/>
          <w:bCs/>
          <w:color w:val="000000"/>
        </w:rPr>
      </w:pPr>
    </w:p>
    <w:p w14:paraId="74334A74" w14:textId="6EBC36A1" w:rsidR="008726C7" w:rsidRDefault="008726C7" w:rsidP="006B4C3A">
      <w:pPr>
        <w:autoSpaceDE w:val="0"/>
        <w:autoSpaceDN w:val="0"/>
        <w:adjustRightInd w:val="0"/>
        <w:spacing w:after="0" w:line="240" w:lineRule="auto"/>
        <w:rPr>
          <w:rFonts w:ascii="Arial" w:hAnsi="Arial" w:cs="Arial"/>
          <w:b/>
          <w:bCs/>
          <w:color w:val="000000"/>
        </w:rPr>
      </w:pPr>
    </w:p>
    <w:p w14:paraId="4588AD4F" w14:textId="276D7C0E" w:rsidR="008726C7" w:rsidRDefault="008726C7" w:rsidP="006B4C3A">
      <w:pPr>
        <w:autoSpaceDE w:val="0"/>
        <w:autoSpaceDN w:val="0"/>
        <w:adjustRightInd w:val="0"/>
        <w:spacing w:after="0" w:line="240" w:lineRule="auto"/>
        <w:rPr>
          <w:rFonts w:ascii="Arial" w:hAnsi="Arial" w:cs="Arial"/>
          <w:b/>
          <w:bCs/>
          <w:color w:val="000000"/>
        </w:rPr>
      </w:pPr>
    </w:p>
    <w:p w14:paraId="2E3CDC16" w14:textId="6FD3F7E7" w:rsidR="008726C7" w:rsidRDefault="008726C7" w:rsidP="006B4C3A">
      <w:pPr>
        <w:autoSpaceDE w:val="0"/>
        <w:autoSpaceDN w:val="0"/>
        <w:adjustRightInd w:val="0"/>
        <w:spacing w:after="0" w:line="240" w:lineRule="auto"/>
        <w:rPr>
          <w:rFonts w:ascii="Arial" w:hAnsi="Arial" w:cs="Arial"/>
          <w:b/>
          <w:bCs/>
          <w:color w:val="000000"/>
        </w:rPr>
      </w:pPr>
    </w:p>
    <w:p w14:paraId="31DA56CC" w14:textId="2040AFF2" w:rsidR="008726C7" w:rsidRDefault="008726C7" w:rsidP="006B4C3A">
      <w:pPr>
        <w:autoSpaceDE w:val="0"/>
        <w:autoSpaceDN w:val="0"/>
        <w:adjustRightInd w:val="0"/>
        <w:spacing w:after="0" w:line="240" w:lineRule="auto"/>
        <w:rPr>
          <w:rFonts w:ascii="Arial" w:hAnsi="Arial" w:cs="Arial"/>
          <w:b/>
          <w:bCs/>
          <w:color w:val="000000"/>
        </w:rPr>
      </w:pPr>
    </w:p>
    <w:p w14:paraId="6CAA969A" w14:textId="67607AEB" w:rsidR="008726C7" w:rsidRDefault="008726C7" w:rsidP="006B4C3A">
      <w:pPr>
        <w:autoSpaceDE w:val="0"/>
        <w:autoSpaceDN w:val="0"/>
        <w:adjustRightInd w:val="0"/>
        <w:spacing w:after="0" w:line="240" w:lineRule="auto"/>
        <w:rPr>
          <w:rFonts w:ascii="Arial" w:hAnsi="Arial" w:cs="Arial"/>
          <w:b/>
          <w:bCs/>
          <w:color w:val="000000"/>
        </w:rPr>
      </w:pPr>
    </w:p>
    <w:p w14:paraId="7B5875A4" w14:textId="0BA6007A" w:rsidR="008726C7" w:rsidRDefault="008726C7" w:rsidP="006B4C3A">
      <w:pPr>
        <w:autoSpaceDE w:val="0"/>
        <w:autoSpaceDN w:val="0"/>
        <w:adjustRightInd w:val="0"/>
        <w:spacing w:after="0" w:line="240" w:lineRule="auto"/>
        <w:rPr>
          <w:rFonts w:ascii="Arial" w:hAnsi="Arial" w:cs="Arial"/>
          <w:b/>
          <w:bCs/>
          <w:color w:val="000000"/>
        </w:rPr>
      </w:pPr>
    </w:p>
    <w:p w14:paraId="7A6D115F" w14:textId="45406D89" w:rsidR="008726C7" w:rsidRDefault="008726C7" w:rsidP="006B4C3A">
      <w:pPr>
        <w:autoSpaceDE w:val="0"/>
        <w:autoSpaceDN w:val="0"/>
        <w:adjustRightInd w:val="0"/>
        <w:spacing w:after="0" w:line="240" w:lineRule="auto"/>
        <w:rPr>
          <w:rFonts w:ascii="Arial" w:hAnsi="Arial" w:cs="Arial"/>
          <w:b/>
          <w:bCs/>
          <w:color w:val="000000"/>
        </w:rPr>
      </w:pPr>
    </w:p>
    <w:p w14:paraId="53B6FCB5" w14:textId="2E0980B9" w:rsidR="008726C7" w:rsidRDefault="008726C7" w:rsidP="006B4C3A">
      <w:pPr>
        <w:autoSpaceDE w:val="0"/>
        <w:autoSpaceDN w:val="0"/>
        <w:adjustRightInd w:val="0"/>
        <w:spacing w:after="0" w:line="240" w:lineRule="auto"/>
        <w:rPr>
          <w:rFonts w:ascii="Arial" w:hAnsi="Arial" w:cs="Arial"/>
          <w:b/>
          <w:bCs/>
          <w:color w:val="000000"/>
        </w:rPr>
      </w:pPr>
    </w:p>
    <w:p w14:paraId="3D9C124C" w14:textId="2776C654" w:rsidR="008726C7" w:rsidRDefault="008726C7" w:rsidP="006B4C3A">
      <w:pPr>
        <w:autoSpaceDE w:val="0"/>
        <w:autoSpaceDN w:val="0"/>
        <w:adjustRightInd w:val="0"/>
        <w:spacing w:after="0" w:line="240" w:lineRule="auto"/>
        <w:rPr>
          <w:rFonts w:ascii="Arial" w:hAnsi="Arial" w:cs="Arial"/>
          <w:b/>
          <w:bCs/>
          <w:color w:val="000000"/>
        </w:rPr>
      </w:pPr>
    </w:p>
    <w:p w14:paraId="12A33A64" w14:textId="1B03D8CF" w:rsidR="008726C7" w:rsidRDefault="008726C7" w:rsidP="006B4C3A">
      <w:pPr>
        <w:autoSpaceDE w:val="0"/>
        <w:autoSpaceDN w:val="0"/>
        <w:adjustRightInd w:val="0"/>
        <w:spacing w:after="0" w:line="240" w:lineRule="auto"/>
        <w:rPr>
          <w:rFonts w:ascii="Arial" w:hAnsi="Arial" w:cs="Arial"/>
          <w:b/>
          <w:bCs/>
          <w:color w:val="000000"/>
        </w:rPr>
      </w:pPr>
    </w:p>
    <w:p w14:paraId="7DA145CD" w14:textId="2EFFCA0D" w:rsidR="008726C7" w:rsidRDefault="008726C7" w:rsidP="006B4C3A">
      <w:pPr>
        <w:autoSpaceDE w:val="0"/>
        <w:autoSpaceDN w:val="0"/>
        <w:adjustRightInd w:val="0"/>
        <w:spacing w:after="0" w:line="240" w:lineRule="auto"/>
        <w:rPr>
          <w:rFonts w:ascii="Arial" w:hAnsi="Arial" w:cs="Arial"/>
          <w:b/>
          <w:bCs/>
          <w:color w:val="000000"/>
        </w:rPr>
      </w:pPr>
    </w:p>
    <w:p w14:paraId="25F722E0" w14:textId="1501B02A" w:rsidR="008726C7" w:rsidRDefault="008726C7" w:rsidP="006B4C3A">
      <w:pPr>
        <w:autoSpaceDE w:val="0"/>
        <w:autoSpaceDN w:val="0"/>
        <w:adjustRightInd w:val="0"/>
        <w:spacing w:after="0" w:line="240" w:lineRule="auto"/>
        <w:rPr>
          <w:rFonts w:ascii="Arial" w:hAnsi="Arial" w:cs="Arial"/>
          <w:b/>
          <w:bCs/>
          <w:color w:val="000000"/>
        </w:rPr>
      </w:pPr>
    </w:p>
    <w:p w14:paraId="7CCFE4FD" w14:textId="4E90C4C8" w:rsidR="008726C7" w:rsidRDefault="008726C7" w:rsidP="006B4C3A">
      <w:pPr>
        <w:autoSpaceDE w:val="0"/>
        <w:autoSpaceDN w:val="0"/>
        <w:adjustRightInd w:val="0"/>
        <w:spacing w:after="0" w:line="240" w:lineRule="auto"/>
        <w:rPr>
          <w:rFonts w:ascii="Arial" w:hAnsi="Arial" w:cs="Arial"/>
          <w:b/>
          <w:bCs/>
          <w:color w:val="000000"/>
        </w:rPr>
      </w:pPr>
    </w:p>
    <w:p w14:paraId="22DA04B3" w14:textId="20F30AEA" w:rsidR="008726C7" w:rsidRDefault="008726C7" w:rsidP="006B4C3A">
      <w:pPr>
        <w:autoSpaceDE w:val="0"/>
        <w:autoSpaceDN w:val="0"/>
        <w:adjustRightInd w:val="0"/>
        <w:spacing w:after="0" w:line="240" w:lineRule="auto"/>
        <w:rPr>
          <w:rFonts w:ascii="Arial" w:hAnsi="Arial" w:cs="Arial"/>
          <w:b/>
          <w:bCs/>
          <w:color w:val="000000"/>
        </w:rPr>
      </w:pPr>
    </w:p>
    <w:p w14:paraId="26F67C37" w14:textId="59080F37" w:rsidR="008726C7" w:rsidRDefault="008726C7" w:rsidP="006B4C3A">
      <w:pPr>
        <w:autoSpaceDE w:val="0"/>
        <w:autoSpaceDN w:val="0"/>
        <w:adjustRightInd w:val="0"/>
        <w:spacing w:after="0" w:line="240" w:lineRule="auto"/>
        <w:rPr>
          <w:rFonts w:ascii="Arial" w:hAnsi="Arial" w:cs="Arial"/>
          <w:b/>
          <w:bCs/>
          <w:color w:val="000000"/>
        </w:rPr>
      </w:pPr>
    </w:p>
    <w:p w14:paraId="253C8487" w14:textId="1DB4F6D4" w:rsidR="008726C7" w:rsidRDefault="008726C7" w:rsidP="006B4C3A">
      <w:pPr>
        <w:autoSpaceDE w:val="0"/>
        <w:autoSpaceDN w:val="0"/>
        <w:adjustRightInd w:val="0"/>
        <w:spacing w:after="0" w:line="240" w:lineRule="auto"/>
        <w:rPr>
          <w:rFonts w:ascii="Arial" w:hAnsi="Arial" w:cs="Arial"/>
          <w:b/>
          <w:bCs/>
          <w:color w:val="000000"/>
        </w:rPr>
      </w:pPr>
    </w:p>
    <w:p w14:paraId="426DD6F1" w14:textId="0ADBB0AC" w:rsidR="008726C7" w:rsidRDefault="008726C7" w:rsidP="006B4C3A">
      <w:pPr>
        <w:autoSpaceDE w:val="0"/>
        <w:autoSpaceDN w:val="0"/>
        <w:adjustRightInd w:val="0"/>
        <w:spacing w:after="0" w:line="240" w:lineRule="auto"/>
        <w:rPr>
          <w:rFonts w:ascii="Arial" w:hAnsi="Arial" w:cs="Arial"/>
          <w:b/>
          <w:bCs/>
          <w:color w:val="000000"/>
        </w:rPr>
      </w:pPr>
    </w:p>
    <w:p w14:paraId="29157726" w14:textId="3788BD47" w:rsidR="008726C7" w:rsidRDefault="008726C7" w:rsidP="006B4C3A">
      <w:pPr>
        <w:autoSpaceDE w:val="0"/>
        <w:autoSpaceDN w:val="0"/>
        <w:adjustRightInd w:val="0"/>
        <w:spacing w:after="0" w:line="240" w:lineRule="auto"/>
        <w:rPr>
          <w:rFonts w:ascii="Arial" w:hAnsi="Arial" w:cs="Arial"/>
          <w:b/>
          <w:bCs/>
          <w:color w:val="000000"/>
        </w:rPr>
      </w:pPr>
    </w:p>
    <w:p w14:paraId="13D229C8" w14:textId="0099A119" w:rsidR="008726C7" w:rsidRDefault="008726C7" w:rsidP="006B4C3A">
      <w:pPr>
        <w:autoSpaceDE w:val="0"/>
        <w:autoSpaceDN w:val="0"/>
        <w:adjustRightInd w:val="0"/>
        <w:spacing w:after="0" w:line="240" w:lineRule="auto"/>
        <w:rPr>
          <w:rFonts w:ascii="Arial" w:hAnsi="Arial" w:cs="Arial"/>
          <w:b/>
          <w:bCs/>
          <w:color w:val="000000"/>
        </w:rPr>
      </w:pPr>
    </w:p>
    <w:p w14:paraId="20C5DB7B" w14:textId="6181B548" w:rsidR="008726C7" w:rsidRDefault="008726C7" w:rsidP="006B4C3A">
      <w:pPr>
        <w:autoSpaceDE w:val="0"/>
        <w:autoSpaceDN w:val="0"/>
        <w:adjustRightInd w:val="0"/>
        <w:spacing w:after="0" w:line="240" w:lineRule="auto"/>
        <w:rPr>
          <w:rFonts w:ascii="Arial" w:hAnsi="Arial" w:cs="Arial"/>
          <w:b/>
          <w:bCs/>
          <w:color w:val="000000"/>
        </w:rPr>
      </w:pPr>
    </w:p>
    <w:p w14:paraId="481467F4" w14:textId="51E4E73D" w:rsidR="008726C7" w:rsidRDefault="008726C7" w:rsidP="006B4C3A">
      <w:pPr>
        <w:autoSpaceDE w:val="0"/>
        <w:autoSpaceDN w:val="0"/>
        <w:adjustRightInd w:val="0"/>
        <w:spacing w:after="0" w:line="240" w:lineRule="auto"/>
        <w:rPr>
          <w:rFonts w:ascii="Arial" w:hAnsi="Arial" w:cs="Arial"/>
          <w:b/>
          <w:bCs/>
          <w:color w:val="000000"/>
        </w:rPr>
      </w:pPr>
    </w:p>
    <w:p w14:paraId="5587E2B4" w14:textId="59110189" w:rsidR="008726C7" w:rsidRDefault="008726C7" w:rsidP="006B4C3A">
      <w:pPr>
        <w:autoSpaceDE w:val="0"/>
        <w:autoSpaceDN w:val="0"/>
        <w:adjustRightInd w:val="0"/>
        <w:spacing w:after="0" w:line="240" w:lineRule="auto"/>
        <w:rPr>
          <w:rFonts w:ascii="Arial" w:hAnsi="Arial" w:cs="Arial"/>
          <w:b/>
          <w:bCs/>
          <w:color w:val="000000"/>
        </w:rPr>
      </w:pPr>
    </w:p>
    <w:p w14:paraId="7C74BF0E" w14:textId="25D27792" w:rsidR="008726C7" w:rsidRDefault="008726C7" w:rsidP="006B4C3A">
      <w:pPr>
        <w:autoSpaceDE w:val="0"/>
        <w:autoSpaceDN w:val="0"/>
        <w:adjustRightInd w:val="0"/>
        <w:spacing w:after="0" w:line="240" w:lineRule="auto"/>
        <w:rPr>
          <w:rFonts w:ascii="Arial" w:hAnsi="Arial" w:cs="Arial"/>
          <w:b/>
          <w:bCs/>
          <w:color w:val="000000"/>
        </w:rPr>
      </w:pPr>
    </w:p>
    <w:p w14:paraId="1641DCB4" w14:textId="77BCB5DC" w:rsidR="008726C7" w:rsidRDefault="008726C7" w:rsidP="006B4C3A">
      <w:pPr>
        <w:autoSpaceDE w:val="0"/>
        <w:autoSpaceDN w:val="0"/>
        <w:adjustRightInd w:val="0"/>
        <w:spacing w:after="0" w:line="240" w:lineRule="auto"/>
        <w:rPr>
          <w:rFonts w:ascii="Arial" w:hAnsi="Arial" w:cs="Arial"/>
          <w:b/>
          <w:bCs/>
          <w:color w:val="000000"/>
        </w:rPr>
      </w:pPr>
    </w:p>
    <w:p w14:paraId="1D99BC46" w14:textId="2DD88CF1" w:rsidR="008726C7" w:rsidRDefault="008726C7" w:rsidP="006B4C3A">
      <w:pPr>
        <w:autoSpaceDE w:val="0"/>
        <w:autoSpaceDN w:val="0"/>
        <w:adjustRightInd w:val="0"/>
        <w:spacing w:after="0" w:line="240" w:lineRule="auto"/>
        <w:rPr>
          <w:rFonts w:ascii="Arial" w:hAnsi="Arial" w:cs="Arial"/>
          <w:b/>
          <w:bCs/>
          <w:color w:val="000000"/>
        </w:rPr>
      </w:pPr>
    </w:p>
    <w:p w14:paraId="67A3C646" w14:textId="10FA6BA3" w:rsidR="008726C7" w:rsidRDefault="008726C7" w:rsidP="006B4C3A">
      <w:pPr>
        <w:autoSpaceDE w:val="0"/>
        <w:autoSpaceDN w:val="0"/>
        <w:adjustRightInd w:val="0"/>
        <w:spacing w:after="0" w:line="240" w:lineRule="auto"/>
        <w:rPr>
          <w:rFonts w:ascii="Arial" w:hAnsi="Arial" w:cs="Arial"/>
          <w:b/>
          <w:bCs/>
          <w:color w:val="000000"/>
        </w:rPr>
      </w:pPr>
    </w:p>
    <w:p w14:paraId="71FFF785" w14:textId="03C7A913" w:rsidR="008726C7" w:rsidRDefault="008726C7" w:rsidP="006B4C3A">
      <w:pPr>
        <w:autoSpaceDE w:val="0"/>
        <w:autoSpaceDN w:val="0"/>
        <w:adjustRightInd w:val="0"/>
        <w:spacing w:after="0" w:line="240" w:lineRule="auto"/>
        <w:rPr>
          <w:rFonts w:ascii="Arial" w:hAnsi="Arial" w:cs="Arial"/>
          <w:b/>
          <w:bCs/>
          <w:color w:val="000000"/>
        </w:rPr>
      </w:pPr>
    </w:p>
    <w:p w14:paraId="1DADE5D7" w14:textId="33573BD4" w:rsidR="008726C7" w:rsidRDefault="008726C7" w:rsidP="006B4C3A">
      <w:pPr>
        <w:autoSpaceDE w:val="0"/>
        <w:autoSpaceDN w:val="0"/>
        <w:adjustRightInd w:val="0"/>
        <w:spacing w:after="0" w:line="240" w:lineRule="auto"/>
        <w:rPr>
          <w:rFonts w:ascii="Arial" w:hAnsi="Arial" w:cs="Arial"/>
          <w:b/>
          <w:bCs/>
          <w:color w:val="000000"/>
        </w:rPr>
      </w:pPr>
    </w:p>
    <w:p w14:paraId="349EFBDF" w14:textId="52317B45" w:rsidR="008726C7" w:rsidRDefault="008726C7" w:rsidP="006B4C3A">
      <w:pPr>
        <w:autoSpaceDE w:val="0"/>
        <w:autoSpaceDN w:val="0"/>
        <w:adjustRightInd w:val="0"/>
        <w:spacing w:after="0" w:line="240" w:lineRule="auto"/>
        <w:rPr>
          <w:rFonts w:ascii="Arial" w:hAnsi="Arial" w:cs="Arial"/>
          <w:b/>
          <w:bCs/>
          <w:color w:val="000000"/>
        </w:rPr>
      </w:pPr>
    </w:p>
    <w:p w14:paraId="4F52D710" w14:textId="38116837" w:rsidR="008726C7" w:rsidRDefault="008726C7" w:rsidP="006B4C3A">
      <w:pPr>
        <w:autoSpaceDE w:val="0"/>
        <w:autoSpaceDN w:val="0"/>
        <w:adjustRightInd w:val="0"/>
        <w:spacing w:after="0" w:line="240" w:lineRule="auto"/>
        <w:rPr>
          <w:rFonts w:ascii="Arial" w:hAnsi="Arial" w:cs="Arial"/>
          <w:b/>
          <w:bCs/>
          <w:color w:val="000000"/>
        </w:rPr>
      </w:pPr>
    </w:p>
    <w:p w14:paraId="0ED7D2EF" w14:textId="08C3E335" w:rsidR="008726C7" w:rsidRDefault="008726C7" w:rsidP="006B4C3A">
      <w:pPr>
        <w:autoSpaceDE w:val="0"/>
        <w:autoSpaceDN w:val="0"/>
        <w:adjustRightInd w:val="0"/>
        <w:spacing w:after="0" w:line="240" w:lineRule="auto"/>
        <w:rPr>
          <w:rFonts w:ascii="Arial" w:hAnsi="Arial" w:cs="Arial"/>
          <w:b/>
          <w:bCs/>
          <w:color w:val="000000"/>
        </w:rPr>
      </w:pPr>
    </w:p>
    <w:p w14:paraId="5DF02D90" w14:textId="6210C7D3" w:rsidR="008726C7" w:rsidRDefault="008726C7" w:rsidP="006B4C3A">
      <w:pPr>
        <w:autoSpaceDE w:val="0"/>
        <w:autoSpaceDN w:val="0"/>
        <w:adjustRightInd w:val="0"/>
        <w:spacing w:after="0" w:line="240" w:lineRule="auto"/>
        <w:rPr>
          <w:rFonts w:ascii="Arial" w:hAnsi="Arial" w:cs="Arial"/>
          <w:b/>
          <w:bCs/>
          <w:color w:val="000000"/>
        </w:rPr>
      </w:pPr>
    </w:p>
    <w:p w14:paraId="38CED3AD" w14:textId="2258D910" w:rsidR="008726C7" w:rsidRDefault="008726C7" w:rsidP="006B4C3A">
      <w:pPr>
        <w:autoSpaceDE w:val="0"/>
        <w:autoSpaceDN w:val="0"/>
        <w:adjustRightInd w:val="0"/>
        <w:spacing w:after="0" w:line="240" w:lineRule="auto"/>
        <w:rPr>
          <w:rFonts w:ascii="Arial" w:hAnsi="Arial" w:cs="Arial"/>
          <w:b/>
          <w:bCs/>
          <w:color w:val="000000"/>
        </w:rPr>
      </w:pPr>
    </w:p>
    <w:p w14:paraId="458C00F2" w14:textId="08658131" w:rsidR="00310120" w:rsidRDefault="00310120" w:rsidP="006B4C3A">
      <w:pPr>
        <w:autoSpaceDE w:val="0"/>
        <w:autoSpaceDN w:val="0"/>
        <w:adjustRightInd w:val="0"/>
        <w:spacing w:after="0" w:line="240" w:lineRule="auto"/>
        <w:rPr>
          <w:rFonts w:ascii="Arial" w:hAnsi="Arial" w:cs="Arial"/>
          <w:b/>
          <w:bCs/>
          <w:color w:val="000000"/>
        </w:rPr>
      </w:pPr>
    </w:p>
    <w:p w14:paraId="3919D7B8" w14:textId="00FDED8C" w:rsidR="00310120" w:rsidRDefault="00310120" w:rsidP="006B4C3A">
      <w:pPr>
        <w:autoSpaceDE w:val="0"/>
        <w:autoSpaceDN w:val="0"/>
        <w:adjustRightInd w:val="0"/>
        <w:spacing w:after="0" w:line="240" w:lineRule="auto"/>
        <w:rPr>
          <w:rFonts w:ascii="Arial" w:hAnsi="Arial" w:cs="Arial"/>
          <w:b/>
          <w:bCs/>
          <w:color w:val="000000"/>
        </w:rPr>
      </w:pPr>
    </w:p>
    <w:p w14:paraId="288ECC82" w14:textId="34E24789" w:rsidR="00310120" w:rsidRDefault="00310120" w:rsidP="006B4C3A">
      <w:pPr>
        <w:autoSpaceDE w:val="0"/>
        <w:autoSpaceDN w:val="0"/>
        <w:adjustRightInd w:val="0"/>
        <w:spacing w:after="0" w:line="240" w:lineRule="auto"/>
        <w:rPr>
          <w:rFonts w:ascii="Arial" w:hAnsi="Arial" w:cs="Arial"/>
          <w:b/>
          <w:bCs/>
          <w:color w:val="000000"/>
        </w:rPr>
      </w:pPr>
    </w:p>
    <w:p w14:paraId="405E211B" w14:textId="719B6E82"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Appendix 2</w:t>
      </w:r>
    </w:p>
    <w:p w14:paraId="72EB692F" w14:textId="77777777" w:rsidR="008726C7" w:rsidRPr="00BE581A" w:rsidRDefault="008726C7" w:rsidP="006B4C3A">
      <w:pPr>
        <w:autoSpaceDE w:val="0"/>
        <w:autoSpaceDN w:val="0"/>
        <w:adjustRightInd w:val="0"/>
        <w:spacing w:after="0" w:line="240" w:lineRule="auto"/>
        <w:rPr>
          <w:rFonts w:ascii="Arial" w:hAnsi="Arial" w:cs="Arial"/>
          <w:b/>
          <w:bCs/>
          <w:color w:val="000000"/>
          <w:sz w:val="28"/>
          <w:szCs w:val="28"/>
        </w:rPr>
      </w:pPr>
    </w:p>
    <w:p w14:paraId="7628E112" w14:textId="4C2F28EF"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Safeguarding Principles and the approach for South Yorkshire</w:t>
      </w:r>
    </w:p>
    <w:p w14:paraId="48423237" w14:textId="77777777" w:rsidR="008726C7" w:rsidRPr="00BE581A" w:rsidRDefault="008726C7" w:rsidP="006B4C3A">
      <w:pPr>
        <w:autoSpaceDE w:val="0"/>
        <w:autoSpaceDN w:val="0"/>
        <w:adjustRightInd w:val="0"/>
        <w:spacing w:after="0" w:line="240" w:lineRule="auto"/>
        <w:rPr>
          <w:rFonts w:ascii="Arial" w:hAnsi="Arial" w:cs="Arial"/>
          <w:b/>
          <w:bCs/>
          <w:color w:val="000000"/>
          <w:sz w:val="28"/>
          <w:szCs w:val="28"/>
        </w:rPr>
      </w:pPr>
    </w:p>
    <w:p w14:paraId="194F6EB2" w14:textId="2E8D3635"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Linked Agendas</w:t>
      </w:r>
    </w:p>
    <w:p w14:paraId="7A655B01" w14:textId="77777777" w:rsidR="008726C7" w:rsidRPr="00BE581A" w:rsidRDefault="008726C7" w:rsidP="006B4C3A">
      <w:pPr>
        <w:autoSpaceDE w:val="0"/>
        <w:autoSpaceDN w:val="0"/>
        <w:adjustRightInd w:val="0"/>
        <w:spacing w:after="0" w:line="240" w:lineRule="auto"/>
        <w:rPr>
          <w:rFonts w:ascii="Arial" w:hAnsi="Arial" w:cs="Arial"/>
          <w:b/>
          <w:bCs/>
          <w:color w:val="000000"/>
          <w:sz w:val="24"/>
          <w:szCs w:val="24"/>
        </w:rPr>
      </w:pPr>
    </w:p>
    <w:p w14:paraId="17565F95" w14:textId="1D6127B5"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2.1 Domestic violence and abuse</w:t>
      </w:r>
    </w:p>
    <w:p w14:paraId="333D056D" w14:textId="77777777" w:rsidR="008726C7" w:rsidRPr="00BE581A" w:rsidRDefault="008726C7" w:rsidP="006B4C3A">
      <w:pPr>
        <w:autoSpaceDE w:val="0"/>
        <w:autoSpaceDN w:val="0"/>
        <w:adjustRightInd w:val="0"/>
        <w:spacing w:after="0" w:line="240" w:lineRule="auto"/>
        <w:rPr>
          <w:rFonts w:ascii="Arial" w:hAnsi="Arial" w:cs="Arial"/>
          <w:b/>
          <w:bCs/>
          <w:color w:val="000000"/>
          <w:sz w:val="24"/>
          <w:szCs w:val="24"/>
        </w:rPr>
      </w:pPr>
    </w:p>
    <w:p w14:paraId="679DA474" w14:textId="4705E2B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Domestic violence and abuse is defined as:</w:t>
      </w:r>
    </w:p>
    <w:p w14:paraId="47D66DB4" w14:textId="77777777" w:rsidR="008726C7" w:rsidRPr="00BE581A" w:rsidRDefault="008726C7" w:rsidP="006B4C3A">
      <w:pPr>
        <w:autoSpaceDE w:val="0"/>
        <w:autoSpaceDN w:val="0"/>
        <w:adjustRightInd w:val="0"/>
        <w:spacing w:after="0" w:line="240" w:lineRule="auto"/>
        <w:rPr>
          <w:rFonts w:ascii="Arial" w:hAnsi="Arial" w:cs="Arial"/>
          <w:color w:val="000000"/>
          <w:sz w:val="24"/>
          <w:szCs w:val="24"/>
        </w:rPr>
      </w:pPr>
    </w:p>
    <w:p w14:paraId="25BAE15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Any incident or pattern of incidents of controlling, coercive or threatening behaviour,</w:t>
      </w:r>
    </w:p>
    <w:p w14:paraId="0D6483D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violence or abuse between those aged 16 or over who are or have been intimate</w:t>
      </w:r>
    </w:p>
    <w:p w14:paraId="3259128C" w14:textId="7BC6DAD5"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partners or family members regardless of gender or sexuality. This can encompass, but</w:t>
      </w:r>
      <w:r w:rsidR="008726C7">
        <w:rPr>
          <w:rFonts w:ascii="Arial" w:hAnsi="Arial" w:cs="Arial"/>
          <w:color w:val="000000"/>
          <w:sz w:val="24"/>
          <w:szCs w:val="24"/>
        </w:rPr>
        <w:t xml:space="preserve"> </w:t>
      </w:r>
      <w:r w:rsidRPr="00BE581A">
        <w:rPr>
          <w:rFonts w:ascii="Arial" w:hAnsi="Arial" w:cs="Arial"/>
          <w:color w:val="000000"/>
          <w:sz w:val="24"/>
          <w:szCs w:val="24"/>
        </w:rPr>
        <w:t>is not limited to, the following types of abuse:</w:t>
      </w:r>
    </w:p>
    <w:p w14:paraId="16C615DE" w14:textId="77777777" w:rsidR="008726C7" w:rsidRPr="00BE581A" w:rsidRDefault="008726C7" w:rsidP="006B4C3A">
      <w:pPr>
        <w:autoSpaceDE w:val="0"/>
        <w:autoSpaceDN w:val="0"/>
        <w:adjustRightInd w:val="0"/>
        <w:spacing w:after="0" w:line="240" w:lineRule="auto"/>
        <w:rPr>
          <w:rFonts w:ascii="Arial" w:hAnsi="Arial" w:cs="Arial"/>
          <w:color w:val="000000"/>
          <w:sz w:val="24"/>
          <w:szCs w:val="24"/>
        </w:rPr>
      </w:pPr>
    </w:p>
    <w:p w14:paraId="321ED4E9"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psychological</w:t>
      </w:r>
    </w:p>
    <w:p w14:paraId="09FBDBCC"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physical</w:t>
      </w:r>
    </w:p>
    <w:p w14:paraId="3F3D2190"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sexual</w:t>
      </w:r>
    </w:p>
    <w:p w14:paraId="6F2CA41A"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financial</w:t>
      </w:r>
    </w:p>
    <w:p w14:paraId="3961044A"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emotional</w:t>
      </w:r>
    </w:p>
    <w:p w14:paraId="32473DA2" w14:textId="77777777" w:rsid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‘honour based violence’</w:t>
      </w:r>
    </w:p>
    <w:p w14:paraId="1734A86C" w14:textId="77777777" w:rsidR="008726C7" w:rsidRDefault="008726C7"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6B4C3A" w:rsidRPr="008726C7">
        <w:rPr>
          <w:rFonts w:ascii="Arial" w:hAnsi="Arial" w:cs="Arial"/>
          <w:color w:val="000000"/>
          <w:sz w:val="24"/>
          <w:szCs w:val="24"/>
        </w:rPr>
        <w:t>emale genital mutilation</w:t>
      </w:r>
    </w:p>
    <w:p w14:paraId="6B3C853B" w14:textId="2BC7487D" w:rsidR="006B4C3A" w:rsidRPr="008726C7" w:rsidRDefault="006B4C3A" w:rsidP="006B4C3A">
      <w:pPr>
        <w:pStyle w:val="ListParagraph"/>
        <w:numPr>
          <w:ilvl w:val="0"/>
          <w:numId w:val="52"/>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forced marriage</w:t>
      </w:r>
    </w:p>
    <w:p w14:paraId="303E6685" w14:textId="77777777" w:rsidR="008726C7" w:rsidRDefault="008726C7" w:rsidP="006B4C3A">
      <w:pPr>
        <w:autoSpaceDE w:val="0"/>
        <w:autoSpaceDN w:val="0"/>
        <w:adjustRightInd w:val="0"/>
        <w:spacing w:after="0" w:line="240" w:lineRule="auto"/>
        <w:rPr>
          <w:rFonts w:ascii="Arial" w:hAnsi="Arial" w:cs="Arial"/>
          <w:color w:val="000000"/>
          <w:sz w:val="24"/>
          <w:szCs w:val="24"/>
        </w:rPr>
      </w:pPr>
    </w:p>
    <w:p w14:paraId="0BD027BE" w14:textId="5A2DF5E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safeguarding adults procedure relate to people aged 18 years and over. If the</w:t>
      </w:r>
    </w:p>
    <w:p w14:paraId="1F97B50A" w14:textId="3CCEBFC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person at risk is under 18 years of age, the safeguardi</w:t>
      </w:r>
      <w:r w:rsidR="008726C7">
        <w:rPr>
          <w:rFonts w:ascii="Arial" w:hAnsi="Arial" w:cs="Arial"/>
          <w:color w:val="000000"/>
          <w:sz w:val="24"/>
          <w:szCs w:val="24"/>
        </w:rPr>
        <w:t xml:space="preserve">ng children procedure should be </w:t>
      </w:r>
      <w:r w:rsidRPr="00BE581A">
        <w:rPr>
          <w:rFonts w:ascii="Arial" w:hAnsi="Arial" w:cs="Arial"/>
          <w:color w:val="000000"/>
          <w:sz w:val="24"/>
          <w:szCs w:val="24"/>
        </w:rPr>
        <w:t>followed.</w:t>
      </w:r>
    </w:p>
    <w:p w14:paraId="5FDDAF5E" w14:textId="77777777" w:rsidR="008726C7" w:rsidRDefault="008726C7" w:rsidP="006B4C3A">
      <w:pPr>
        <w:autoSpaceDE w:val="0"/>
        <w:autoSpaceDN w:val="0"/>
        <w:adjustRightInd w:val="0"/>
        <w:spacing w:after="0" w:line="240" w:lineRule="auto"/>
        <w:rPr>
          <w:rFonts w:ascii="Arial" w:hAnsi="Arial" w:cs="Arial"/>
          <w:color w:val="000000"/>
          <w:sz w:val="24"/>
          <w:szCs w:val="24"/>
        </w:rPr>
      </w:pPr>
    </w:p>
    <w:p w14:paraId="7847B137" w14:textId="6267DBF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Domestic violence is a defined type of abuse within the </w:t>
      </w:r>
      <w:r w:rsidR="008726C7">
        <w:rPr>
          <w:rFonts w:ascii="Arial" w:hAnsi="Arial" w:cs="Arial"/>
          <w:color w:val="000000"/>
          <w:sz w:val="24"/>
          <w:szCs w:val="24"/>
        </w:rPr>
        <w:t xml:space="preserve">safeguarding adult’s procedure. </w:t>
      </w:r>
      <w:r w:rsidRPr="00BE581A">
        <w:rPr>
          <w:rFonts w:ascii="Arial" w:hAnsi="Arial" w:cs="Arial"/>
          <w:color w:val="000000"/>
          <w:sz w:val="24"/>
          <w:szCs w:val="24"/>
        </w:rPr>
        <w:t>The LGA/ADASS (2015) Adults safeguarding and dom</w:t>
      </w:r>
      <w:r w:rsidR="008726C7">
        <w:rPr>
          <w:rFonts w:ascii="Arial" w:hAnsi="Arial" w:cs="Arial"/>
          <w:color w:val="000000"/>
          <w:sz w:val="24"/>
          <w:szCs w:val="24"/>
        </w:rPr>
        <w:t xml:space="preserve">estic abuse: A guide to support </w:t>
      </w:r>
      <w:r w:rsidRPr="00BE581A">
        <w:rPr>
          <w:rFonts w:ascii="Arial" w:hAnsi="Arial" w:cs="Arial"/>
          <w:color w:val="000000"/>
          <w:sz w:val="24"/>
          <w:szCs w:val="24"/>
        </w:rPr>
        <w:t>practitioners and managers, provides useful guidance on</w:t>
      </w:r>
      <w:r w:rsidR="008726C7">
        <w:rPr>
          <w:rFonts w:ascii="Arial" w:hAnsi="Arial" w:cs="Arial"/>
          <w:color w:val="000000"/>
          <w:sz w:val="24"/>
          <w:szCs w:val="24"/>
        </w:rPr>
        <w:t xml:space="preserve"> responses to domestic violence </w:t>
      </w:r>
      <w:r w:rsidRPr="00BE581A">
        <w:rPr>
          <w:rFonts w:ascii="Arial" w:hAnsi="Arial" w:cs="Arial"/>
          <w:color w:val="000000"/>
          <w:sz w:val="24"/>
          <w:szCs w:val="24"/>
        </w:rPr>
        <w:t>within the safeguarding adult procedure.</w:t>
      </w:r>
    </w:p>
    <w:p w14:paraId="7374D88E" w14:textId="77777777" w:rsidR="008726C7" w:rsidRDefault="008726C7" w:rsidP="006B4C3A">
      <w:pPr>
        <w:autoSpaceDE w:val="0"/>
        <w:autoSpaceDN w:val="0"/>
        <w:adjustRightInd w:val="0"/>
        <w:spacing w:after="0" w:line="240" w:lineRule="auto"/>
        <w:rPr>
          <w:rFonts w:ascii="Arial" w:hAnsi="Arial" w:cs="Arial"/>
          <w:color w:val="000000"/>
          <w:sz w:val="24"/>
          <w:szCs w:val="24"/>
        </w:rPr>
      </w:pPr>
    </w:p>
    <w:p w14:paraId="716674DA" w14:textId="569D814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Responses should include specialist support from domestic violence services as</w:t>
      </w:r>
    </w:p>
    <w:p w14:paraId="7936244D" w14:textId="583CF86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required. Specialist domestic violence and abuse services provide support in relat</w:t>
      </w:r>
      <w:r w:rsidR="008726C7">
        <w:rPr>
          <w:rFonts w:ascii="Arial" w:hAnsi="Arial" w:cs="Arial"/>
          <w:color w:val="000000"/>
          <w:sz w:val="24"/>
          <w:szCs w:val="24"/>
        </w:rPr>
        <w:t xml:space="preserve">ion to </w:t>
      </w:r>
      <w:r w:rsidRPr="00BE581A">
        <w:rPr>
          <w:rFonts w:ascii="Arial" w:hAnsi="Arial" w:cs="Arial"/>
          <w:color w:val="000000"/>
          <w:sz w:val="24"/>
          <w:szCs w:val="24"/>
        </w:rPr>
        <w:t>personal safety planning, housing options, legal options, and counselling.</w:t>
      </w:r>
    </w:p>
    <w:p w14:paraId="1C423E08" w14:textId="77777777" w:rsidR="008726C7" w:rsidRDefault="008726C7" w:rsidP="006B4C3A">
      <w:pPr>
        <w:autoSpaceDE w:val="0"/>
        <w:autoSpaceDN w:val="0"/>
        <w:adjustRightInd w:val="0"/>
        <w:spacing w:after="0" w:line="240" w:lineRule="auto"/>
        <w:rPr>
          <w:rFonts w:ascii="Arial" w:hAnsi="Arial" w:cs="Arial"/>
          <w:color w:val="000000"/>
          <w:sz w:val="24"/>
          <w:szCs w:val="24"/>
        </w:rPr>
      </w:pPr>
    </w:p>
    <w:p w14:paraId="2D1B98DC" w14:textId="64A4AB0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relation to high risk domestic violence cases a Multi-Agency Risk Assessment</w:t>
      </w:r>
    </w:p>
    <w:p w14:paraId="45D94FC4" w14:textId="1B18251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Conference (MARAC) meeting may be held. MARAC m</w:t>
      </w:r>
      <w:r w:rsidR="008726C7">
        <w:rPr>
          <w:rFonts w:ascii="Arial" w:hAnsi="Arial" w:cs="Arial"/>
          <w:color w:val="000000"/>
          <w:sz w:val="24"/>
          <w:szCs w:val="24"/>
        </w:rPr>
        <w:t xml:space="preserve">eetings include representatives </w:t>
      </w:r>
      <w:r w:rsidRPr="00BE581A">
        <w:rPr>
          <w:rFonts w:ascii="Arial" w:hAnsi="Arial" w:cs="Arial"/>
          <w:color w:val="000000"/>
          <w:sz w:val="24"/>
          <w:szCs w:val="24"/>
        </w:rPr>
        <w:t>of local police, probation, health, children a</w:t>
      </w:r>
      <w:r w:rsidR="008726C7">
        <w:rPr>
          <w:rFonts w:ascii="Arial" w:hAnsi="Arial" w:cs="Arial"/>
          <w:color w:val="000000"/>
          <w:sz w:val="24"/>
          <w:szCs w:val="24"/>
        </w:rPr>
        <w:t xml:space="preserve">nd safeguarding adults, housing </w:t>
      </w:r>
      <w:r w:rsidRPr="00BE581A">
        <w:rPr>
          <w:rFonts w:ascii="Arial" w:hAnsi="Arial" w:cs="Arial"/>
          <w:color w:val="000000"/>
          <w:sz w:val="24"/>
          <w:szCs w:val="24"/>
        </w:rPr>
        <w:t>practitioners, substance misuse services, Indepen</w:t>
      </w:r>
      <w:r w:rsidR="008726C7">
        <w:rPr>
          <w:rFonts w:ascii="Arial" w:hAnsi="Arial" w:cs="Arial"/>
          <w:color w:val="000000"/>
          <w:sz w:val="24"/>
          <w:szCs w:val="24"/>
        </w:rPr>
        <w:t xml:space="preserve">dent Domestic Violence Advisers </w:t>
      </w:r>
      <w:r w:rsidRPr="00BE581A">
        <w:rPr>
          <w:rFonts w:ascii="Arial" w:hAnsi="Arial" w:cs="Arial"/>
          <w:color w:val="000000"/>
          <w:sz w:val="24"/>
          <w:szCs w:val="24"/>
        </w:rPr>
        <w:t>(IDVAs) and other specialists from statutory and voluntary sectors.</w:t>
      </w:r>
    </w:p>
    <w:p w14:paraId="0854CC97" w14:textId="77777777" w:rsidR="008726C7" w:rsidRPr="00BE581A" w:rsidRDefault="008726C7" w:rsidP="006B4C3A">
      <w:pPr>
        <w:autoSpaceDE w:val="0"/>
        <w:autoSpaceDN w:val="0"/>
        <w:adjustRightInd w:val="0"/>
        <w:spacing w:after="0" w:line="240" w:lineRule="auto"/>
        <w:rPr>
          <w:rFonts w:ascii="Arial" w:hAnsi="Arial" w:cs="Arial"/>
          <w:color w:val="000000"/>
          <w:sz w:val="24"/>
          <w:szCs w:val="24"/>
        </w:rPr>
      </w:pPr>
    </w:p>
    <w:p w14:paraId="3CD5DFD4" w14:textId="3839646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aims of a MARAC are as follows:</w:t>
      </w:r>
    </w:p>
    <w:p w14:paraId="0CCE331E" w14:textId="77777777" w:rsidR="008726C7" w:rsidRPr="00BE581A" w:rsidRDefault="008726C7" w:rsidP="006B4C3A">
      <w:pPr>
        <w:autoSpaceDE w:val="0"/>
        <w:autoSpaceDN w:val="0"/>
        <w:adjustRightInd w:val="0"/>
        <w:spacing w:after="0" w:line="240" w:lineRule="auto"/>
        <w:rPr>
          <w:rFonts w:ascii="Arial" w:hAnsi="Arial" w:cs="Arial"/>
          <w:color w:val="000000"/>
          <w:sz w:val="24"/>
          <w:szCs w:val="24"/>
        </w:rPr>
      </w:pPr>
    </w:p>
    <w:p w14:paraId="4391902F" w14:textId="77777777" w:rsidR="008726C7" w:rsidRDefault="006B4C3A" w:rsidP="006B4C3A">
      <w:pPr>
        <w:pStyle w:val="ListParagraph"/>
        <w:numPr>
          <w:ilvl w:val="0"/>
          <w:numId w:val="53"/>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to safeguard adult victims who are at high risk of future domestic violence and abuse</w:t>
      </w:r>
    </w:p>
    <w:p w14:paraId="1107C3F0" w14:textId="77777777" w:rsidR="008726C7" w:rsidRDefault="006B4C3A" w:rsidP="006B4C3A">
      <w:pPr>
        <w:pStyle w:val="ListParagraph"/>
        <w:numPr>
          <w:ilvl w:val="0"/>
          <w:numId w:val="53"/>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to make links with other public protection arrangements in relation to children, the</w:t>
      </w:r>
      <w:r w:rsidR="008726C7">
        <w:rPr>
          <w:rFonts w:ascii="Arial" w:hAnsi="Arial" w:cs="Arial"/>
          <w:color w:val="000000"/>
          <w:sz w:val="24"/>
          <w:szCs w:val="24"/>
        </w:rPr>
        <w:t xml:space="preserve"> </w:t>
      </w:r>
      <w:r w:rsidRPr="008726C7">
        <w:rPr>
          <w:rFonts w:ascii="Arial" w:hAnsi="Arial" w:cs="Arial"/>
          <w:color w:val="000000"/>
          <w:sz w:val="24"/>
          <w:szCs w:val="24"/>
        </w:rPr>
        <w:t>perpetrator and people at risk</w:t>
      </w:r>
    </w:p>
    <w:p w14:paraId="18150D02" w14:textId="77777777" w:rsidR="008726C7" w:rsidRDefault="006B4C3A" w:rsidP="006B4C3A">
      <w:pPr>
        <w:pStyle w:val="ListParagraph"/>
        <w:numPr>
          <w:ilvl w:val="0"/>
          <w:numId w:val="53"/>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to safeguard agency staff, and</w:t>
      </w:r>
    </w:p>
    <w:p w14:paraId="46A9C938" w14:textId="00480825" w:rsidR="006B4C3A" w:rsidRPr="008726C7" w:rsidRDefault="006B4C3A" w:rsidP="006B4C3A">
      <w:pPr>
        <w:pStyle w:val="ListParagraph"/>
        <w:numPr>
          <w:ilvl w:val="0"/>
          <w:numId w:val="53"/>
        </w:numPr>
        <w:autoSpaceDE w:val="0"/>
        <w:autoSpaceDN w:val="0"/>
        <w:adjustRightInd w:val="0"/>
        <w:spacing w:after="0" w:line="240" w:lineRule="auto"/>
        <w:rPr>
          <w:rFonts w:ascii="Arial" w:hAnsi="Arial" w:cs="Arial"/>
          <w:color w:val="000000"/>
          <w:sz w:val="24"/>
          <w:szCs w:val="24"/>
        </w:rPr>
      </w:pPr>
      <w:r w:rsidRPr="008726C7">
        <w:rPr>
          <w:rFonts w:ascii="Arial" w:hAnsi="Arial" w:cs="Arial"/>
          <w:color w:val="000000"/>
          <w:sz w:val="24"/>
          <w:szCs w:val="24"/>
        </w:rPr>
        <w:t xml:space="preserve">to work towards addressing and managing the </w:t>
      </w:r>
      <w:r w:rsidR="00010299" w:rsidRPr="008726C7">
        <w:rPr>
          <w:rFonts w:ascii="Arial" w:hAnsi="Arial" w:cs="Arial"/>
          <w:color w:val="000000"/>
          <w:sz w:val="24"/>
          <w:szCs w:val="24"/>
        </w:rPr>
        <w:t>behaviour</w:t>
      </w:r>
      <w:r w:rsidRPr="008726C7">
        <w:rPr>
          <w:rFonts w:ascii="Arial" w:hAnsi="Arial" w:cs="Arial"/>
          <w:color w:val="000000"/>
          <w:sz w:val="24"/>
          <w:szCs w:val="24"/>
        </w:rPr>
        <w:t xml:space="preserve"> of the perpetrator</w:t>
      </w:r>
    </w:p>
    <w:p w14:paraId="03D0E75A" w14:textId="77777777" w:rsidR="008726C7" w:rsidRDefault="008726C7" w:rsidP="006B4C3A">
      <w:pPr>
        <w:autoSpaceDE w:val="0"/>
        <w:autoSpaceDN w:val="0"/>
        <w:adjustRightInd w:val="0"/>
        <w:spacing w:after="0" w:line="240" w:lineRule="auto"/>
        <w:rPr>
          <w:rFonts w:ascii="Arial" w:hAnsi="Arial" w:cs="Arial"/>
          <w:color w:val="000000"/>
          <w:sz w:val="24"/>
          <w:szCs w:val="24"/>
        </w:rPr>
      </w:pPr>
    </w:p>
    <w:p w14:paraId="7A994C8C" w14:textId="666D198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Safeguarding </w:t>
      </w:r>
      <w:r w:rsidR="00010299" w:rsidRPr="00BE581A">
        <w:rPr>
          <w:rFonts w:ascii="Arial" w:hAnsi="Arial" w:cs="Arial"/>
          <w:color w:val="000000"/>
          <w:sz w:val="24"/>
          <w:szCs w:val="24"/>
        </w:rPr>
        <w:t>adults’</w:t>
      </w:r>
      <w:r w:rsidRPr="00BE581A">
        <w:rPr>
          <w:rFonts w:ascii="Arial" w:hAnsi="Arial" w:cs="Arial"/>
          <w:color w:val="000000"/>
          <w:sz w:val="24"/>
          <w:szCs w:val="24"/>
        </w:rPr>
        <w:t xml:space="preserve"> services and domestic violence services need to work together</w:t>
      </w:r>
    </w:p>
    <w:p w14:paraId="661A839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to ensure the safety, protection, needs and wishes of the person at risk are met.</w:t>
      </w:r>
    </w:p>
    <w:p w14:paraId="268E7283" w14:textId="4D720EB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Domestic violence can be reported to the police. If th</w:t>
      </w:r>
      <w:r w:rsidR="00321752">
        <w:rPr>
          <w:rFonts w:ascii="Arial" w:hAnsi="Arial" w:cs="Arial"/>
          <w:color w:val="000000"/>
          <w:sz w:val="24"/>
          <w:szCs w:val="24"/>
        </w:rPr>
        <w:t xml:space="preserve">e person has needs for care and </w:t>
      </w:r>
      <w:r w:rsidRPr="00BE581A">
        <w:rPr>
          <w:rFonts w:ascii="Arial" w:hAnsi="Arial" w:cs="Arial"/>
          <w:color w:val="000000"/>
          <w:sz w:val="24"/>
          <w:szCs w:val="24"/>
        </w:rPr>
        <w:t>support, and is unable to protect themselves as a result</w:t>
      </w:r>
      <w:r w:rsidR="00321752">
        <w:rPr>
          <w:rFonts w:ascii="Arial" w:hAnsi="Arial" w:cs="Arial"/>
          <w:color w:val="000000"/>
          <w:sz w:val="24"/>
          <w:szCs w:val="24"/>
        </w:rPr>
        <w:t xml:space="preserve">, a safeguarding concern should </w:t>
      </w:r>
      <w:r w:rsidRPr="00BE581A">
        <w:rPr>
          <w:rFonts w:ascii="Arial" w:hAnsi="Arial" w:cs="Arial"/>
          <w:color w:val="000000"/>
          <w:sz w:val="24"/>
          <w:szCs w:val="24"/>
        </w:rPr>
        <w:t>be should be raised. The police and safeguarding adul</w:t>
      </w:r>
      <w:r w:rsidR="00321752">
        <w:rPr>
          <w:rFonts w:ascii="Arial" w:hAnsi="Arial" w:cs="Arial"/>
          <w:color w:val="000000"/>
          <w:sz w:val="24"/>
          <w:szCs w:val="24"/>
        </w:rPr>
        <w:t xml:space="preserve">ts services will both work with </w:t>
      </w:r>
      <w:r w:rsidRPr="00BE581A">
        <w:rPr>
          <w:rFonts w:ascii="Arial" w:hAnsi="Arial" w:cs="Arial"/>
          <w:color w:val="000000"/>
          <w:sz w:val="24"/>
          <w:szCs w:val="24"/>
        </w:rPr>
        <w:t>domestic violence services for that area.</w:t>
      </w:r>
    </w:p>
    <w:p w14:paraId="2BAA47C3"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41CBE38E" w14:textId="3E8FC4CE"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2.2 Forced marriage</w:t>
      </w:r>
    </w:p>
    <w:p w14:paraId="2C7DD8D2" w14:textId="77777777" w:rsidR="00321752" w:rsidRPr="00BE581A" w:rsidRDefault="00321752" w:rsidP="006B4C3A">
      <w:pPr>
        <w:autoSpaceDE w:val="0"/>
        <w:autoSpaceDN w:val="0"/>
        <w:adjustRightInd w:val="0"/>
        <w:spacing w:after="0" w:line="240" w:lineRule="auto"/>
        <w:rPr>
          <w:rFonts w:ascii="Arial" w:hAnsi="Arial" w:cs="Arial"/>
          <w:b/>
          <w:bCs/>
          <w:color w:val="000000"/>
          <w:sz w:val="24"/>
          <w:szCs w:val="24"/>
        </w:rPr>
      </w:pPr>
    </w:p>
    <w:p w14:paraId="45E5A1D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Forced marriage is against the law and occurs when, one or both spouses do not</w:t>
      </w:r>
    </w:p>
    <w:p w14:paraId="157F8EF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consent to a marriage and some element of duress is involved. Duress might include</w:t>
      </w:r>
    </w:p>
    <w:p w14:paraId="18450C34" w14:textId="4462A24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both physical and/or emotional/psychological pressure</w:t>
      </w:r>
      <w:r w:rsidR="00321752">
        <w:rPr>
          <w:rFonts w:ascii="Arial" w:hAnsi="Arial" w:cs="Arial"/>
          <w:color w:val="000000"/>
          <w:sz w:val="24"/>
          <w:szCs w:val="24"/>
        </w:rPr>
        <w:t xml:space="preserve">. Forced marriage is recognised </w:t>
      </w:r>
      <w:r w:rsidRPr="00BE581A">
        <w:rPr>
          <w:rFonts w:ascii="Arial" w:hAnsi="Arial" w:cs="Arial"/>
          <w:color w:val="000000"/>
          <w:sz w:val="24"/>
          <w:szCs w:val="24"/>
        </w:rPr>
        <w:t>as an abuse against human rights and will also constitute a</w:t>
      </w:r>
      <w:r w:rsidR="00321752">
        <w:rPr>
          <w:rFonts w:ascii="Arial" w:hAnsi="Arial" w:cs="Arial"/>
          <w:color w:val="000000"/>
          <w:sz w:val="24"/>
          <w:szCs w:val="24"/>
        </w:rPr>
        <w:t xml:space="preserve">buse within the context of this </w:t>
      </w:r>
      <w:r w:rsidRPr="00BE581A">
        <w:rPr>
          <w:rFonts w:ascii="Arial" w:hAnsi="Arial" w:cs="Arial"/>
          <w:color w:val="000000"/>
          <w:sz w:val="24"/>
          <w:szCs w:val="24"/>
        </w:rPr>
        <w:t>Multi-Agency Safeguarding Adults Policy and Procedure if the person is also</w:t>
      </w:r>
      <w:r w:rsidR="00321752">
        <w:rPr>
          <w:rFonts w:ascii="Arial" w:hAnsi="Arial" w:cs="Arial"/>
          <w:color w:val="000000"/>
          <w:sz w:val="24"/>
          <w:szCs w:val="24"/>
        </w:rPr>
        <w:t xml:space="preserve"> an adult at </w:t>
      </w:r>
      <w:r w:rsidRPr="00BE581A">
        <w:rPr>
          <w:rFonts w:ascii="Arial" w:hAnsi="Arial" w:cs="Arial"/>
          <w:color w:val="000000"/>
          <w:sz w:val="24"/>
          <w:szCs w:val="24"/>
        </w:rPr>
        <w:t>risk.</w:t>
      </w:r>
    </w:p>
    <w:p w14:paraId="0B9E7CAF"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71F8F551" w14:textId="0018988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Forced Marriage Unit is a joint initiative between </w:t>
      </w:r>
      <w:r w:rsidR="00321752">
        <w:rPr>
          <w:rFonts w:ascii="Arial" w:hAnsi="Arial" w:cs="Arial"/>
          <w:color w:val="000000"/>
          <w:sz w:val="24"/>
          <w:szCs w:val="24"/>
        </w:rPr>
        <w:t xml:space="preserve">the Home Office and the Foreign </w:t>
      </w:r>
      <w:r w:rsidRPr="00BE581A">
        <w:rPr>
          <w:rFonts w:ascii="Arial" w:hAnsi="Arial" w:cs="Arial"/>
          <w:color w:val="000000"/>
          <w:sz w:val="24"/>
          <w:szCs w:val="24"/>
        </w:rPr>
        <w:t xml:space="preserve">and Commonwealth Office providing specialist </w:t>
      </w:r>
      <w:r w:rsidR="00321752">
        <w:rPr>
          <w:rFonts w:ascii="Arial" w:hAnsi="Arial" w:cs="Arial"/>
          <w:color w:val="000000"/>
          <w:sz w:val="24"/>
          <w:szCs w:val="24"/>
        </w:rPr>
        <w:t xml:space="preserve">advice and guidance. The Forced </w:t>
      </w:r>
      <w:r w:rsidRPr="00BE581A">
        <w:rPr>
          <w:rFonts w:ascii="Arial" w:hAnsi="Arial" w:cs="Arial"/>
          <w:color w:val="000000"/>
          <w:sz w:val="24"/>
          <w:szCs w:val="24"/>
        </w:rPr>
        <w:t>Marriage Unit provides comprehensive resources and information, including</w:t>
      </w:r>
      <w:r w:rsidR="00321752">
        <w:rPr>
          <w:rFonts w:ascii="Arial" w:hAnsi="Arial" w:cs="Arial"/>
          <w:color w:val="000000"/>
          <w:sz w:val="24"/>
          <w:szCs w:val="24"/>
        </w:rPr>
        <w:t xml:space="preserve"> the </w:t>
      </w:r>
      <w:r w:rsidRPr="00BE581A">
        <w:rPr>
          <w:rFonts w:ascii="Arial" w:hAnsi="Arial" w:cs="Arial"/>
          <w:color w:val="000000"/>
          <w:sz w:val="24"/>
          <w:szCs w:val="24"/>
        </w:rPr>
        <w:t>following guidance:</w:t>
      </w:r>
    </w:p>
    <w:p w14:paraId="4AA0883A"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24F7EABD" w14:textId="77777777" w:rsidR="00321752" w:rsidRDefault="006B4C3A" w:rsidP="006B4C3A">
      <w:pPr>
        <w:pStyle w:val="ListParagraph"/>
        <w:numPr>
          <w:ilvl w:val="0"/>
          <w:numId w:val="54"/>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Multi-Agency Practice Guidelines: Handling Cases of Forced Marriage (June 2009)</w:t>
      </w:r>
    </w:p>
    <w:p w14:paraId="41CD0494" w14:textId="4B0CF0F9" w:rsidR="006B4C3A" w:rsidRPr="00321752" w:rsidRDefault="006B4C3A" w:rsidP="006B4C3A">
      <w:pPr>
        <w:pStyle w:val="ListParagraph"/>
        <w:numPr>
          <w:ilvl w:val="0"/>
          <w:numId w:val="54"/>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Forced Marriage and Learning Disabilities: Multi-Agency Practice Guidelines</w:t>
      </w:r>
      <w:r w:rsidR="00321752">
        <w:rPr>
          <w:rFonts w:ascii="Arial" w:hAnsi="Arial" w:cs="Arial"/>
          <w:color w:val="000000"/>
          <w:sz w:val="24"/>
          <w:szCs w:val="24"/>
        </w:rPr>
        <w:t xml:space="preserve"> </w:t>
      </w:r>
      <w:r w:rsidRPr="00321752">
        <w:rPr>
          <w:rFonts w:ascii="Arial" w:hAnsi="Arial" w:cs="Arial"/>
          <w:color w:val="000000"/>
          <w:sz w:val="24"/>
          <w:szCs w:val="24"/>
        </w:rPr>
        <w:t>(Dec 2010)</w:t>
      </w:r>
    </w:p>
    <w:p w14:paraId="36E96B5D"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71357C2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guidance recommends forced marriage of an adult at risk, should be dealt with</w:t>
      </w:r>
    </w:p>
    <w:p w14:paraId="10A3CEEC" w14:textId="6958C17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within the safeguarding </w:t>
      </w:r>
      <w:r w:rsidR="00837FD2" w:rsidRPr="00BE581A">
        <w:rPr>
          <w:rFonts w:ascii="Arial" w:hAnsi="Arial" w:cs="Arial"/>
          <w:color w:val="000000"/>
          <w:sz w:val="24"/>
          <w:szCs w:val="24"/>
        </w:rPr>
        <w:t>adults’</w:t>
      </w:r>
      <w:r w:rsidRPr="00BE581A">
        <w:rPr>
          <w:rFonts w:ascii="Arial" w:hAnsi="Arial" w:cs="Arial"/>
          <w:color w:val="000000"/>
          <w:sz w:val="24"/>
          <w:szCs w:val="24"/>
        </w:rPr>
        <w:t xml:space="preserve"> procedure. The </w:t>
      </w:r>
      <w:r w:rsidRPr="00BE581A">
        <w:rPr>
          <w:rFonts w:ascii="Arial" w:hAnsi="Arial" w:cs="Arial"/>
          <w:i/>
          <w:iCs/>
          <w:color w:val="000000"/>
          <w:sz w:val="24"/>
          <w:szCs w:val="24"/>
        </w:rPr>
        <w:t xml:space="preserve">One Chance Rule </w:t>
      </w:r>
      <w:r w:rsidR="00321752">
        <w:rPr>
          <w:rFonts w:ascii="Arial" w:hAnsi="Arial" w:cs="Arial"/>
          <w:color w:val="000000"/>
          <w:sz w:val="24"/>
          <w:szCs w:val="24"/>
        </w:rPr>
        <w:t xml:space="preserve">is that sometimes there </w:t>
      </w:r>
      <w:r w:rsidRPr="00BE581A">
        <w:rPr>
          <w:rFonts w:ascii="Arial" w:hAnsi="Arial" w:cs="Arial"/>
          <w:color w:val="000000"/>
          <w:sz w:val="24"/>
          <w:szCs w:val="24"/>
        </w:rPr>
        <w:t>will only be one chance to help a person facing forced m</w:t>
      </w:r>
      <w:r w:rsidR="00321752">
        <w:rPr>
          <w:rFonts w:ascii="Arial" w:hAnsi="Arial" w:cs="Arial"/>
          <w:color w:val="000000"/>
          <w:sz w:val="24"/>
          <w:szCs w:val="24"/>
        </w:rPr>
        <w:t xml:space="preserve">arriage, hence reference should </w:t>
      </w:r>
      <w:r w:rsidRPr="00BE581A">
        <w:rPr>
          <w:rFonts w:ascii="Arial" w:hAnsi="Arial" w:cs="Arial"/>
          <w:color w:val="000000"/>
          <w:sz w:val="24"/>
          <w:szCs w:val="24"/>
        </w:rPr>
        <w:t>be made with urgency to the Multi-Agency Practice Guidelines listed above.</w:t>
      </w:r>
    </w:p>
    <w:p w14:paraId="5B095583"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7745E2B6" w14:textId="3BBCF4D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police should always be contacted for advice in relation to suspicions or</w:t>
      </w:r>
    </w:p>
    <w:p w14:paraId="4F175C0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concerns about forced marriage.</w:t>
      </w:r>
    </w:p>
    <w:p w14:paraId="1157B89A"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4E3322FB" w14:textId="0D02662C"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color w:val="000000"/>
          <w:sz w:val="24"/>
          <w:szCs w:val="24"/>
        </w:rPr>
        <w:t>In addition, the Forced Marriage Unit provides a confidential advice and assistance for</w:t>
      </w:r>
      <w:r w:rsidRPr="00BE581A">
        <w:rPr>
          <w:rFonts w:ascii="Arial" w:hAnsi="Arial" w:cs="Arial"/>
          <w:b/>
          <w:bCs/>
          <w:color w:val="000000"/>
          <w:sz w:val="24"/>
          <w:szCs w:val="24"/>
        </w:rPr>
        <w:t>:</w:t>
      </w:r>
    </w:p>
    <w:p w14:paraId="30165018" w14:textId="77777777" w:rsidR="00321752" w:rsidRPr="00BE581A" w:rsidRDefault="00321752" w:rsidP="006B4C3A">
      <w:pPr>
        <w:autoSpaceDE w:val="0"/>
        <w:autoSpaceDN w:val="0"/>
        <w:adjustRightInd w:val="0"/>
        <w:spacing w:after="0" w:line="240" w:lineRule="auto"/>
        <w:rPr>
          <w:rFonts w:ascii="Arial" w:hAnsi="Arial" w:cs="Arial"/>
          <w:b/>
          <w:bCs/>
          <w:color w:val="000000"/>
          <w:sz w:val="24"/>
          <w:szCs w:val="24"/>
        </w:rPr>
      </w:pPr>
    </w:p>
    <w:p w14:paraId="0B193858" w14:textId="77777777" w:rsidR="00321752" w:rsidRDefault="006B4C3A" w:rsidP="006B4C3A">
      <w:pPr>
        <w:pStyle w:val="ListParagraph"/>
        <w:numPr>
          <w:ilvl w:val="0"/>
          <w:numId w:val="55"/>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those who have been forced into marriage</w:t>
      </w:r>
    </w:p>
    <w:p w14:paraId="276A0721" w14:textId="77777777" w:rsidR="00321752" w:rsidRDefault="006B4C3A" w:rsidP="006B4C3A">
      <w:pPr>
        <w:pStyle w:val="ListParagraph"/>
        <w:numPr>
          <w:ilvl w:val="0"/>
          <w:numId w:val="55"/>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those at risk of being forced into marriage</w:t>
      </w:r>
    </w:p>
    <w:p w14:paraId="7B5A8294" w14:textId="77777777" w:rsidR="00321752" w:rsidRDefault="006B4C3A" w:rsidP="006B4C3A">
      <w:pPr>
        <w:pStyle w:val="ListParagraph"/>
        <w:numPr>
          <w:ilvl w:val="0"/>
          <w:numId w:val="55"/>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people worried about friends or relatives</w:t>
      </w:r>
    </w:p>
    <w:p w14:paraId="78F521FD" w14:textId="7AD292E6" w:rsidR="006B4C3A" w:rsidRPr="00321752" w:rsidRDefault="006B4C3A" w:rsidP="006B4C3A">
      <w:pPr>
        <w:pStyle w:val="ListParagraph"/>
        <w:numPr>
          <w:ilvl w:val="0"/>
          <w:numId w:val="55"/>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professionals working with actual or potential victims of forced marriage</w:t>
      </w:r>
    </w:p>
    <w:p w14:paraId="587AF4CE"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6F25D8C3" w14:textId="5A505FE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Forced marriage should be reported to the police. If the person has needs for care</w:t>
      </w:r>
    </w:p>
    <w:p w14:paraId="19F99E0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support, and is unable to protect themselves as a result, a safeguarding concern</w:t>
      </w:r>
    </w:p>
    <w:p w14:paraId="182FA598"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should also be raised.</w:t>
      </w:r>
    </w:p>
    <w:p w14:paraId="4C153430"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76F07D26" w14:textId="630B85B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Forced Marriage Unit website provides a wealth of information and</w:t>
      </w:r>
    </w:p>
    <w:p w14:paraId="02FE1F3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guidance </w:t>
      </w:r>
      <w:r w:rsidRPr="00BE581A">
        <w:rPr>
          <w:rFonts w:ascii="Arial" w:hAnsi="Arial" w:cs="Arial"/>
          <w:color w:val="1F487C"/>
          <w:sz w:val="24"/>
          <w:szCs w:val="24"/>
        </w:rPr>
        <w:t xml:space="preserve">www.fco.gov.uk/forcedmarriage, </w:t>
      </w:r>
      <w:r w:rsidRPr="00BE581A">
        <w:rPr>
          <w:rFonts w:ascii="Arial" w:hAnsi="Arial" w:cs="Arial"/>
          <w:color w:val="000000"/>
          <w:sz w:val="24"/>
          <w:szCs w:val="24"/>
        </w:rPr>
        <w:t>together with a helpline: 020 7008</w:t>
      </w:r>
    </w:p>
    <w:p w14:paraId="69FFE63B" w14:textId="000E7A4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0151</w:t>
      </w:r>
    </w:p>
    <w:p w14:paraId="46759770"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19304532"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2.3 Honour-based violence</w:t>
      </w:r>
    </w:p>
    <w:p w14:paraId="243300B6"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59D40E7E" w14:textId="5079E81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So-called 'honour-based violence’ is a crime or incide</w:t>
      </w:r>
      <w:r w:rsidR="00321752">
        <w:rPr>
          <w:rFonts w:ascii="Arial" w:hAnsi="Arial" w:cs="Arial"/>
          <w:color w:val="000000"/>
          <w:sz w:val="24"/>
          <w:szCs w:val="24"/>
        </w:rPr>
        <w:t xml:space="preserve">nt, which has or may have been </w:t>
      </w:r>
      <w:r w:rsidRPr="00BE581A">
        <w:rPr>
          <w:rFonts w:ascii="Arial" w:hAnsi="Arial" w:cs="Arial"/>
          <w:color w:val="000000"/>
          <w:sz w:val="24"/>
          <w:szCs w:val="24"/>
        </w:rPr>
        <w:t>committed to protect or defend the perceived honour of the family and/or community.</w:t>
      </w:r>
    </w:p>
    <w:p w14:paraId="373CE47F" w14:textId="5306473D" w:rsidR="006B4C3A" w:rsidRPr="00321752" w:rsidRDefault="006B4C3A" w:rsidP="006B4C3A">
      <w:pPr>
        <w:autoSpaceDE w:val="0"/>
        <w:autoSpaceDN w:val="0"/>
        <w:adjustRightInd w:val="0"/>
        <w:spacing w:after="0" w:line="240" w:lineRule="auto"/>
        <w:rPr>
          <w:rFonts w:ascii="Arial" w:hAnsi="Arial" w:cs="Arial"/>
          <w:b/>
          <w:bCs/>
          <w:color w:val="000000"/>
        </w:rPr>
      </w:pPr>
    </w:p>
    <w:p w14:paraId="3616A51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Honour-based violence can take many forms, it is used to control behaviour within</w:t>
      </w:r>
    </w:p>
    <w:p w14:paraId="44F92BC7" w14:textId="7941FC1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families to protect perceived cultural and religious beli</w:t>
      </w:r>
      <w:r w:rsidR="00321752">
        <w:rPr>
          <w:rFonts w:ascii="Arial" w:hAnsi="Arial" w:cs="Arial"/>
          <w:color w:val="000000"/>
          <w:sz w:val="24"/>
          <w:szCs w:val="24"/>
        </w:rPr>
        <w:t xml:space="preserve">efs and/or honour. Examples may </w:t>
      </w:r>
      <w:r w:rsidRPr="00BE581A">
        <w:rPr>
          <w:rFonts w:ascii="Arial" w:hAnsi="Arial" w:cs="Arial"/>
          <w:color w:val="000000"/>
          <w:sz w:val="24"/>
          <w:szCs w:val="24"/>
        </w:rPr>
        <w:t>include murder, fear of or actual forced marriage, dom</w:t>
      </w:r>
      <w:r w:rsidR="00321752">
        <w:rPr>
          <w:rFonts w:ascii="Arial" w:hAnsi="Arial" w:cs="Arial"/>
          <w:color w:val="000000"/>
          <w:sz w:val="24"/>
          <w:szCs w:val="24"/>
        </w:rPr>
        <w:t xml:space="preserve">estic violence, sexual abuse, </w:t>
      </w:r>
      <w:r w:rsidRPr="00BE581A">
        <w:rPr>
          <w:rFonts w:ascii="Arial" w:hAnsi="Arial" w:cs="Arial"/>
          <w:color w:val="000000"/>
          <w:sz w:val="24"/>
          <w:szCs w:val="24"/>
        </w:rPr>
        <w:t>false imprisonment, threats to kill, assault, harassment an</w:t>
      </w:r>
      <w:r w:rsidR="00321752">
        <w:rPr>
          <w:rFonts w:ascii="Arial" w:hAnsi="Arial" w:cs="Arial"/>
          <w:color w:val="000000"/>
          <w:sz w:val="24"/>
          <w:szCs w:val="24"/>
        </w:rPr>
        <w:t xml:space="preserve">d forced abortion. This list is </w:t>
      </w:r>
      <w:r w:rsidRPr="00BE581A">
        <w:rPr>
          <w:rFonts w:ascii="Arial" w:hAnsi="Arial" w:cs="Arial"/>
          <w:color w:val="000000"/>
          <w:sz w:val="24"/>
          <w:szCs w:val="24"/>
        </w:rPr>
        <w:t>not exhaustive.</w:t>
      </w:r>
    </w:p>
    <w:p w14:paraId="03CE7761"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261137A7" w14:textId="32E7DB22"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Women are predominantly (but not exclusively) the victims and the violence is often</w:t>
      </w:r>
    </w:p>
    <w:p w14:paraId="7D90CAA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committed with a degree of collusion from family members and/or the community.</w:t>
      </w:r>
    </w:p>
    <w:p w14:paraId="36BB18F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Honour-based violence is a crime and should be reported to the police. If the person</w:t>
      </w:r>
    </w:p>
    <w:p w14:paraId="42BACE9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has needs for care and support, and is unable to protect themselves as a result, a</w:t>
      </w:r>
    </w:p>
    <w:p w14:paraId="13957764" w14:textId="22C6776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concern should be raised.</w:t>
      </w:r>
    </w:p>
    <w:p w14:paraId="32DFF9AC"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6811F1B2"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2.4 Modern slavery</w:t>
      </w:r>
    </w:p>
    <w:p w14:paraId="3D2E9447" w14:textId="7DA337B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Modern Slavery can take many forms including the traffi</w:t>
      </w:r>
      <w:r w:rsidR="00321752">
        <w:rPr>
          <w:rFonts w:ascii="Arial" w:hAnsi="Arial" w:cs="Arial"/>
          <w:color w:val="000000"/>
          <w:sz w:val="24"/>
          <w:szCs w:val="24"/>
        </w:rPr>
        <w:t xml:space="preserve">cking of people, forced labour, </w:t>
      </w:r>
      <w:r w:rsidRPr="00BE581A">
        <w:rPr>
          <w:rFonts w:ascii="Arial" w:hAnsi="Arial" w:cs="Arial"/>
          <w:color w:val="000000"/>
          <w:sz w:val="24"/>
          <w:szCs w:val="24"/>
        </w:rPr>
        <w:t>servitude and slavery. Any consent victims have g</w:t>
      </w:r>
      <w:r w:rsidR="00321752">
        <w:rPr>
          <w:rFonts w:ascii="Arial" w:hAnsi="Arial" w:cs="Arial"/>
          <w:color w:val="000000"/>
          <w:sz w:val="24"/>
          <w:szCs w:val="24"/>
        </w:rPr>
        <w:t xml:space="preserve">iven to their treatment will be </w:t>
      </w:r>
      <w:r w:rsidRPr="00BE581A">
        <w:rPr>
          <w:rFonts w:ascii="Arial" w:hAnsi="Arial" w:cs="Arial"/>
          <w:color w:val="000000"/>
          <w:sz w:val="24"/>
          <w:szCs w:val="24"/>
        </w:rPr>
        <w:t>irrelevant where they have been coerced, deceived or provided with payment or</w:t>
      </w:r>
    </w:p>
    <w:p w14:paraId="3EFB48D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benefit to achieve that consent.</w:t>
      </w:r>
    </w:p>
    <w:p w14:paraId="01D0DE41" w14:textId="77777777" w:rsidR="00321752" w:rsidRDefault="00321752" w:rsidP="006B4C3A">
      <w:pPr>
        <w:autoSpaceDE w:val="0"/>
        <w:autoSpaceDN w:val="0"/>
        <w:adjustRightInd w:val="0"/>
        <w:spacing w:after="0" w:line="240" w:lineRule="auto"/>
        <w:rPr>
          <w:rFonts w:ascii="Arial" w:hAnsi="Arial" w:cs="Arial"/>
          <w:color w:val="000000"/>
          <w:sz w:val="24"/>
          <w:szCs w:val="24"/>
        </w:rPr>
      </w:pPr>
    </w:p>
    <w:p w14:paraId="4925A91C" w14:textId="799C721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term ‘modern slavery’ captures a whole range of types of exploitation, many of</w:t>
      </w:r>
    </w:p>
    <w:p w14:paraId="44D56493" w14:textId="44EB22A1"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which occur together. These include but are not limited to:</w:t>
      </w:r>
    </w:p>
    <w:p w14:paraId="0B9C4B1E" w14:textId="77777777" w:rsidR="00321752" w:rsidRPr="00BE581A" w:rsidRDefault="00321752" w:rsidP="006B4C3A">
      <w:pPr>
        <w:autoSpaceDE w:val="0"/>
        <w:autoSpaceDN w:val="0"/>
        <w:adjustRightInd w:val="0"/>
        <w:spacing w:after="0" w:line="240" w:lineRule="auto"/>
        <w:rPr>
          <w:rFonts w:ascii="Arial" w:hAnsi="Arial" w:cs="Arial"/>
          <w:color w:val="000000"/>
          <w:sz w:val="24"/>
          <w:szCs w:val="24"/>
        </w:rPr>
      </w:pPr>
    </w:p>
    <w:p w14:paraId="0C60209E" w14:textId="7B298533" w:rsidR="00321752" w:rsidRDefault="006B4C3A" w:rsidP="006B4C3A">
      <w:pPr>
        <w:pStyle w:val="ListParagraph"/>
        <w:numPr>
          <w:ilvl w:val="0"/>
          <w:numId w:val="56"/>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Sexual exploitation: This includes but is not limited to sexual exploitation and abuse,</w:t>
      </w:r>
      <w:r w:rsidR="00321752">
        <w:rPr>
          <w:rFonts w:ascii="Arial" w:hAnsi="Arial" w:cs="Arial"/>
          <w:color w:val="000000"/>
          <w:sz w:val="24"/>
          <w:szCs w:val="24"/>
        </w:rPr>
        <w:t xml:space="preserve"> </w:t>
      </w:r>
      <w:r w:rsidRPr="00321752">
        <w:rPr>
          <w:rFonts w:ascii="Arial" w:hAnsi="Arial" w:cs="Arial"/>
          <w:color w:val="000000"/>
          <w:sz w:val="24"/>
          <w:szCs w:val="24"/>
        </w:rPr>
        <w:t>forced prostitution and the abuse of children for the production of child abuse</w:t>
      </w:r>
      <w:r w:rsidR="00321752">
        <w:rPr>
          <w:rFonts w:ascii="Arial" w:hAnsi="Arial" w:cs="Arial"/>
          <w:color w:val="000000"/>
          <w:sz w:val="24"/>
          <w:szCs w:val="24"/>
        </w:rPr>
        <w:t xml:space="preserve"> </w:t>
      </w:r>
      <w:r w:rsidRPr="00321752">
        <w:rPr>
          <w:rFonts w:ascii="Arial" w:hAnsi="Arial" w:cs="Arial"/>
          <w:color w:val="000000"/>
          <w:sz w:val="24"/>
          <w:szCs w:val="24"/>
        </w:rPr>
        <w:t xml:space="preserve">images/videos. Whilst women and children make up </w:t>
      </w:r>
      <w:r w:rsidR="00837FD2" w:rsidRPr="00321752">
        <w:rPr>
          <w:rFonts w:ascii="Arial" w:hAnsi="Arial" w:cs="Arial"/>
          <w:color w:val="000000"/>
          <w:sz w:val="24"/>
          <w:szCs w:val="24"/>
        </w:rPr>
        <w:t>most</w:t>
      </w:r>
      <w:r w:rsidRPr="00321752">
        <w:rPr>
          <w:rFonts w:ascii="Arial" w:hAnsi="Arial" w:cs="Arial"/>
          <w:color w:val="000000"/>
          <w:sz w:val="24"/>
          <w:szCs w:val="24"/>
        </w:rPr>
        <w:t xml:space="preserve"> victims, men can</w:t>
      </w:r>
      <w:r w:rsidR="00321752">
        <w:rPr>
          <w:rFonts w:ascii="Arial" w:hAnsi="Arial" w:cs="Arial"/>
          <w:color w:val="000000"/>
          <w:sz w:val="24"/>
          <w:szCs w:val="24"/>
        </w:rPr>
        <w:t xml:space="preserve"> </w:t>
      </w:r>
      <w:r w:rsidRPr="00321752">
        <w:rPr>
          <w:rFonts w:ascii="Arial" w:hAnsi="Arial" w:cs="Arial"/>
          <w:color w:val="000000"/>
          <w:sz w:val="24"/>
          <w:szCs w:val="24"/>
        </w:rPr>
        <w:t>also be affected. Adults are coerced often under the threat of force, or other penalty.</w:t>
      </w:r>
    </w:p>
    <w:p w14:paraId="014A8666" w14:textId="77777777" w:rsidR="00321752" w:rsidRDefault="006B4C3A" w:rsidP="006B4C3A">
      <w:pPr>
        <w:pStyle w:val="ListParagraph"/>
        <w:numPr>
          <w:ilvl w:val="0"/>
          <w:numId w:val="56"/>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Domestic servitude: This involves a victim being forced to work, usually in private</w:t>
      </w:r>
      <w:r w:rsidR="00321752">
        <w:rPr>
          <w:rFonts w:ascii="Arial" w:hAnsi="Arial" w:cs="Arial"/>
          <w:color w:val="000000"/>
          <w:sz w:val="24"/>
          <w:szCs w:val="24"/>
        </w:rPr>
        <w:t xml:space="preserve"> </w:t>
      </w:r>
      <w:r w:rsidRPr="00321752">
        <w:rPr>
          <w:rFonts w:ascii="Arial" w:hAnsi="Arial" w:cs="Arial"/>
          <w:color w:val="000000"/>
          <w:sz w:val="24"/>
          <w:szCs w:val="24"/>
        </w:rPr>
        <w:t>households, performing domestic chores and child care duties. Their freedom may</w:t>
      </w:r>
      <w:r w:rsidR="00321752">
        <w:rPr>
          <w:rFonts w:ascii="Arial" w:hAnsi="Arial" w:cs="Arial"/>
          <w:color w:val="000000"/>
          <w:sz w:val="24"/>
          <w:szCs w:val="24"/>
        </w:rPr>
        <w:t xml:space="preserve"> </w:t>
      </w:r>
      <w:r w:rsidRPr="00321752">
        <w:rPr>
          <w:rFonts w:ascii="Arial" w:hAnsi="Arial" w:cs="Arial"/>
          <w:color w:val="000000"/>
          <w:sz w:val="24"/>
          <w:szCs w:val="24"/>
        </w:rPr>
        <w:t>be restricted and they may work long hours often for little pay or not pay, often</w:t>
      </w:r>
      <w:r w:rsidR="00321752">
        <w:rPr>
          <w:rFonts w:ascii="Arial" w:hAnsi="Arial" w:cs="Arial"/>
          <w:color w:val="000000"/>
          <w:sz w:val="24"/>
          <w:szCs w:val="24"/>
        </w:rPr>
        <w:t xml:space="preserve"> </w:t>
      </w:r>
      <w:r w:rsidRPr="00321752">
        <w:rPr>
          <w:rFonts w:ascii="Arial" w:hAnsi="Arial" w:cs="Arial"/>
          <w:color w:val="000000"/>
          <w:sz w:val="24"/>
          <w:szCs w:val="24"/>
        </w:rPr>
        <w:t>sleeping where they work.</w:t>
      </w:r>
    </w:p>
    <w:p w14:paraId="53CFCA60" w14:textId="77777777" w:rsidR="00321752" w:rsidRDefault="006B4C3A" w:rsidP="006B4C3A">
      <w:pPr>
        <w:pStyle w:val="ListParagraph"/>
        <w:numPr>
          <w:ilvl w:val="0"/>
          <w:numId w:val="56"/>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Forced labour: Victims may be forced to work long hours for little or no pay in poor</w:t>
      </w:r>
      <w:r w:rsidR="00321752">
        <w:rPr>
          <w:rFonts w:ascii="Arial" w:hAnsi="Arial" w:cs="Arial"/>
          <w:color w:val="000000"/>
          <w:sz w:val="24"/>
          <w:szCs w:val="24"/>
        </w:rPr>
        <w:t xml:space="preserve"> </w:t>
      </w:r>
      <w:r w:rsidRPr="00321752">
        <w:rPr>
          <w:rFonts w:ascii="Arial" w:hAnsi="Arial" w:cs="Arial"/>
          <w:color w:val="000000"/>
          <w:sz w:val="24"/>
          <w:szCs w:val="24"/>
        </w:rPr>
        <w:t>conditions under verbal or physical threats of violence to them or their families. It can</w:t>
      </w:r>
      <w:r w:rsidR="00321752">
        <w:rPr>
          <w:rFonts w:ascii="Arial" w:hAnsi="Arial" w:cs="Arial"/>
          <w:color w:val="000000"/>
          <w:sz w:val="24"/>
          <w:szCs w:val="24"/>
        </w:rPr>
        <w:t xml:space="preserve"> </w:t>
      </w:r>
      <w:r w:rsidRPr="00321752">
        <w:rPr>
          <w:rFonts w:ascii="Arial" w:hAnsi="Arial" w:cs="Arial"/>
          <w:color w:val="000000"/>
          <w:sz w:val="24"/>
          <w:szCs w:val="24"/>
        </w:rPr>
        <w:t>happen in various industries, including construction, manufacturing, laying driveways,</w:t>
      </w:r>
      <w:r w:rsidR="00321752">
        <w:rPr>
          <w:rFonts w:ascii="Arial" w:hAnsi="Arial" w:cs="Arial"/>
          <w:color w:val="000000"/>
          <w:sz w:val="24"/>
          <w:szCs w:val="24"/>
        </w:rPr>
        <w:t xml:space="preserve"> </w:t>
      </w:r>
      <w:r w:rsidRPr="00321752">
        <w:rPr>
          <w:rFonts w:ascii="Arial" w:hAnsi="Arial" w:cs="Arial"/>
          <w:color w:val="000000"/>
          <w:sz w:val="24"/>
          <w:szCs w:val="24"/>
        </w:rPr>
        <w:t>hospitality, food packaging, agriculture, maritime and beauty (nail bars).</w:t>
      </w:r>
    </w:p>
    <w:p w14:paraId="38F9E400" w14:textId="77777777" w:rsidR="00C5683E" w:rsidRDefault="006B4C3A" w:rsidP="006B4C3A">
      <w:pPr>
        <w:pStyle w:val="ListParagraph"/>
        <w:numPr>
          <w:ilvl w:val="0"/>
          <w:numId w:val="56"/>
        </w:numPr>
        <w:autoSpaceDE w:val="0"/>
        <w:autoSpaceDN w:val="0"/>
        <w:adjustRightInd w:val="0"/>
        <w:spacing w:after="0" w:line="240" w:lineRule="auto"/>
        <w:rPr>
          <w:rFonts w:ascii="Arial" w:hAnsi="Arial" w:cs="Arial"/>
          <w:color w:val="000000"/>
          <w:sz w:val="24"/>
          <w:szCs w:val="24"/>
        </w:rPr>
      </w:pPr>
      <w:r w:rsidRPr="00321752">
        <w:rPr>
          <w:rFonts w:ascii="Arial" w:hAnsi="Arial" w:cs="Arial"/>
          <w:color w:val="000000"/>
          <w:sz w:val="24"/>
          <w:szCs w:val="24"/>
        </w:rPr>
        <w:t>Criminal exploitation: This is the exploitation of a person to commit a crime, such a</w:t>
      </w:r>
      <w:r w:rsidR="00321752">
        <w:rPr>
          <w:rFonts w:ascii="Arial" w:hAnsi="Arial" w:cs="Arial"/>
          <w:color w:val="000000"/>
          <w:sz w:val="24"/>
          <w:szCs w:val="24"/>
        </w:rPr>
        <w:t xml:space="preserve"> </w:t>
      </w:r>
      <w:r w:rsidRPr="00321752">
        <w:rPr>
          <w:rFonts w:ascii="Arial" w:hAnsi="Arial" w:cs="Arial"/>
          <w:color w:val="000000"/>
          <w:sz w:val="24"/>
          <w:szCs w:val="24"/>
        </w:rPr>
        <w:t>pick pocketing, shop-lifting, cannabis cultivation, drug trafficking and other similar</w:t>
      </w:r>
      <w:r w:rsidR="00321752">
        <w:rPr>
          <w:rFonts w:ascii="Arial" w:hAnsi="Arial" w:cs="Arial"/>
          <w:color w:val="000000"/>
          <w:sz w:val="24"/>
          <w:szCs w:val="24"/>
        </w:rPr>
        <w:t xml:space="preserve"> </w:t>
      </w:r>
      <w:r w:rsidRPr="00321752">
        <w:rPr>
          <w:rFonts w:ascii="Arial" w:hAnsi="Arial" w:cs="Arial"/>
          <w:color w:val="000000"/>
          <w:sz w:val="24"/>
          <w:szCs w:val="24"/>
        </w:rPr>
        <w:t>activities</w:t>
      </w:r>
    </w:p>
    <w:p w14:paraId="208DAB96" w14:textId="2B9FF222" w:rsidR="006B4C3A" w:rsidRPr="00C5683E" w:rsidRDefault="006B4C3A" w:rsidP="006B4C3A">
      <w:pPr>
        <w:pStyle w:val="ListParagraph"/>
        <w:numPr>
          <w:ilvl w:val="0"/>
          <w:numId w:val="56"/>
        </w:numPr>
        <w:autoSpaceDE w:val="0"/>
        <w:autoSpaceDN w:val="0"/>
        <w:adjustRightInd w:val="0"/>
        <w:spacing w:after="0" w:line="240" w:lineRule="auto"/>
        <w:rPr>
          <w:rFonts w:ascii="Arial" w:hAnsi="Arial" w:cs="Arial"/>
          <w:color w:val="000000"/>
          <w:sz w:val="24"/>
          <w:szCs w:val="24"/>
        </w:rPr>
      </w:pPr>
      <w:r w:rsidRPr="00C5683E">
        <w:rPr>
          <w:rFonts w:ascii="Arial" w:hAnsi="Arial" w:cs="Arial"/>
          <w:color w:val="000000"/>
          <w:sz w:val="24"/>
          <w:szCs w:val="24"/>
        </w:rPr>
        <w:t>Other forms of exploitation may include organ removal, forced begging, forced</w:t>
      </w:r>
      <w:r w:rsidR="00C5683E">
        <w:rPr>
          <w:rFonts w:ascii="Arial" w:hAnsi="Arial" w:cs="Arial"/>
          <w:color w:val="000000"/>
          <w:sz w:val="24"/>
          <w:szCs w:val="24"/>
        </w:rPr>
        <w:t xml:space="preserve"> </w:t>
      </w:r>
      <w:r w:rsidR="00837FD2" w:rsidRPr="00C5683E">
        <w:rPr>
          <w:rFonts w:ascii="Arial" w:hAnsi="Arial" w:cs="Arial"/>
          <w:color w:val="000000"/>
          <w:sz w:val="24"/>
          <w:szCs w:val="24"/>
        </w:rPr>
        <w:t>benefit fraud</w:t>
      </w:r>
      <w:r w:rsidRPr="00C5683E">
        <w:rPr>
          <w:rFonts w:ascii="Arial" w:hAnsi="Arial" w:cs="Arial"/>
          <w:color w:val="000000"/>
          <w:sz w:val="24"/>
          <w:szCs w:val="24"/>
        </w:rPr>
        <w:t xml:space="preserve"> forced marriage and illegal adoption.</w:t>
      </w:r>
    </w:p>
    <w:p w14:paraId="75FC6192" w14:textId="25968B0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For information and advice about, refer to the Modern Slavery Helpline: 0800 0121</w:t>
      </w:r>
    </w:p>
    <w:p w14:paraId="6E381433" w14:textId="5AE369B7" w:rsidR="006B4C3A" w:rsidRPr="00BE581A" w:rsidRDefault="006B4C3A" w:rsidP="006B4C3A">
      <w:pPr>
        <w:autoSpaceDE w:val="0"/>
        <w:autoSpaceDN w:val="0"/>
        <w:adjustRightInd w:val="0"/>
        <w:spacing w:after="0" w:line="240" w:lineRule="auto"/>
        <w:rPr>
          <w:rFonts w:ascii="Arial" w:hAnsi="Arial" w:cs="Arial"/>
          <w:color w:val="1F487C"/>
          <w:sz w:val="24"/>
          <w:szCs w:val="24"/>
        </w:rPr>
      </w:pPr>
      <w:r w:rsidRPr="00BE581A">
        <w:rPr>
          <w:rFonts w:ascii="Arial" w:hAnsi="Arial" w:cs="Arial"/>
          <w:color w:val="000000"/>
          <w:sz w:val="24"/>
          <w:szCs w:val="24"/>
        </w:rPr>
        <w:t xml:space="preserve">700 </w:t>
      </w:r>
      <w:hyperlink r:id="rId30" w:history="1">
        <w:r w:rsidR="00C5683E" w:rsidRPr="00086D1C">
          <w:rPr>
            <w:rStyle w:val="Hyperlink"/>
            <w:rFonts w:ascii="Arial" w:hAnsi="Arial" w:cs="Arial"/>
            <w:sz w:val="24"/>
            <w:szCs w:val="24"/>
          </w:rPr>
          <w:t>www.modernslavery.co.uk/who.html</w:t>
        </w:r>
      </w:hyperlink>
      <w:r w:rsidR="00C5683E">
        <w:rPr>
          <w:rFonts w:ascii="Arial" w:hAnsi="Arial" w:cs="Arial"/>
          <w:color w:val="1F487C"/>
          <w:sz w:val="24"/>
          <w:szCs w:val="24"/>
        </w:rPr>
        <w:t xml:space="preserve"> </w:t>
      </w:r>
    </w:p>
    <w:p w14:paraId="7DB3CF75" w14:textId="77777777" w:rsidR="00C5683E" w:rsidRDefault="00C5683E" w:rsidP="006B4C3A">
      <w:pPr>
        <w:autoSpaceDE w:val="0"/>
        <w:autoSpaceDN w:val="0"/>
        <w:adjustRightInd w:val="0"/>
        <w:spacing w:after="0" w:line="240" w:lineRule="auto"/>
        <w:rPr>
          <w:rFonts w:ascii="Arial" w:hAnsi="Arial" w:cs="Arial"/>
          <w:color w:val="000000"/>
          <w:sz w:val="24"/>
          <w:szCs w:val="24"/>
        </w:rPr>
      </w:pPr>
    </w:p>
    <w:p w14:paraId="5E57917A" w14:textId="4448EBBB"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Modern slavery should be reported to the police. If th</w:t>
      </w:r>
      <w:r w:rsidR="00C5683E">
        <w:rPr>
          <w:rFonts w:ascii="Arial" w:hAnsi="Arial" w:cs="Arial"/>
          <w:color w:val="000000"/>
          <w:sz w:val="24"/>
          <w:szCs w:val="24"/>
        </w:rPr>
        <w:t xml:space="preserve">e person has needs for care and </w:t>
      </w:r>
      <w:r w:rsidRPr="00BE581A">
        <w:rPr>
          <w:rFonts w:ascii="Arial" w:hAnsi="Arial" w:cs="Arial"/>
          <w:color w:val="000000"/>
          <w:sz w:val="24"/>
          <w:szCs w:val="24"/>
        </w:rPr>
        <w:t>support, and is unable to protect themselves as a result</w:t>
      </w:r>
      <w:r w:rsidR="00C5683E">
        <w:rPr>
          <w:rFonts w:ascii="Arial" w:hAnsi="Arial" w:cs="Arial"/>
          <w:color w:val="000000"/>
          <w:sz w:val="24"/>
          <w:szCs w:val="24"/>
        </w:rPr>
        <w:t xml:space="preserve">, a safeguarding concern should </w:t>
      </w:r>
      <w:r w:rsidRPr="00BE581A">
        <w:rPr>
          <w:rFonts w:ascii="Arial" w:hAnsi="Arial" w:cs="Arial"/>
          <w:color w:val="000000"/>
          <w:sz w:val="24"/>
          <w:szCs w:val="24"/>
        </w:rPr>
        <w:t>be raised.</w:t>
      </w:r>
    </w:p>
    <w:p w14:paraId="3C884A63" w14:textId="77777777" w:rsidR="00C5683E" w:rsidRPr="00BE581A" w:rsidRDefault="00C5683E" w:rsidP="006B4C3A">
      <w:pPr>
        <w:autoSpaceDE w:val="0"/>
        <w:autoSpaceDN w:val="0"/>
        <w:adjustRightInd w:val="0"/>
        <w:spacing w:after="0" w:line="240" w:lineRule="auto"/>
        <w:rPr>
          <w:rFonts w:ascii="Arial" w:hAnsi="Arial" w:cs="Arial"/>
          <w:color w:val="000000"/>
          <w:sz w:val="24"/>
          <w:szCs w:val="24"/>
        </w:rPr>
      </w:pPr>
    </w:p>
    <w:p w14:paraId="6074CFD5" w14:textId="539A8F8E"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2.5 Prevent agenda: exploitation by radicalisers who promote violence</w:t>
      </w:r>
    </w:p>
    <w:p w14:paraId="7C560866" w14:textId="53E5EE60" w:rsidR="006B4C3A" w:rsidRPr="00C5683E" w:rsidRDefault="006B4C3A" w:rsidP="006B4C3A">
      <w:pPr>
        <w:autoSpaceDE w:val="0"/>
        <w:autoSpaceDN w:val="0"/>
        <w:adjustRightInd w:val="0"/>
        <w:spacing w:after="0" w:line="240" w:lineRule="auto"/>
        <w:rPr>
          <w:rFonts w:ascii="Arial" w:hAnsi="Arial" w:cs="Arial"/>
          <w:b/>
          <w:bCs/>
          <w:color w:val="000000"/>
        </w:rPr>
      </w:pPr>
    </w:p>
    <w:p w14:paraId="0B8D3216"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Government’s counter-terrorism strategy as defined in the Counter Terrorism</w:t>
      </w:r>
    </w:p>
    <w:p w14:paraId="42C7216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Security Bill 2015 known as CONTEST.</w:t>
      </w:r>
    </w:p>
    <w:p w14:paraId="330A52F2" w14:textId="77777777" w:rsidR="00C5683E" w:rsidRDefault="00C5683E" w:rsidP="006B4C3A">
      <w:pPr>
        <w:autoSpaceDE w:val="0"/>
        <w:autoSpaceDN w:val="0"/>
        <w:adjustRightInd w:val="0"/>
        <w:spacing w:after="0" w:line="240" w:lineRule="auto"/>
        <w:rPr>
          <w:rFonts w:ascii="Arial" w:hAnsi="Arial" w:cs="Arial"/>
          <w:color w:val="000000"/>
          <w:sz w:val="24"/>
          <w:szCs w:val="24"/>
        </w:rPr>
      </w:pPr>
    </w:p>
    <w:p w14:paraId="6C58403B" w14:textId="36F6BF0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Prevent is an element of this strategy. Prevent focuses on working with vulnerable</w:t>
      </w:r>
    </w:p>
    <w:p w14:paraId="10A507E7"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individuals who may be at risk of being exploited by radicalisers and subsequently</w:t>
      </w:r>
    </w:p>
    <w:p w14:paraId="262CF51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drawn into terrorist-related activity. Violent extremists may target vulnerable people</w:t>
      </w:r>
    </w:p>
    <w:p w14:paraId="25C475B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use charisma and persuasive rationale to attract people to their cause.</w:t>
      </w:r>
    </w:p>
    <w:p w14:paraId="2256126E" w14:textId="77777777" w:rsidR="00C5683E" w:rsidRDefault="00C5683E" w:rsidP="006B4C3A">
      <w:pPr>
        <w:autoSpaceDE w:val="0"/>
        <w:autoSpaceDN w:val="0"/>
        <w:adjustRightInd w:val="0"/>
        <w:spacing w:after="0" w:line="240" w:lineRule="auto"/>
        <w:rPr>
          <w:rFonts w:ascii="Arial" w:hAnsi="Arial" w:cs="Arial"/>
          <w:color w:val="000000"/>
          <w:sz w:val="24"/>
          <w:szCs w:val="24"/>
        </w:rPr>
      </w:pPr>
    </w:p>
    <w:p w14:paraId="7CE3A917" w14:textId="5B0DCF9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Prevent strategy:</w:t>
      </w:r>
    </w:p>
    <w:p w14:paraId="3BE2A914" w14:textId="77777777" w:rsidR="00C5683E" w:rsidRPr="00BE581A" w:rsidRDefault="00C5683E" w:rsidP="006B4C3A">
      <w:pPr>
        <w:autoSpaceDE w:val="0"/>
        <w:autoSpaceDN w:val="0"/>
        <w:adjustRightInd w:val="0"/>
        <w:spacing w:after="0" w:line="240" w:lineRule="auto"/>
        <w:rPr>
          <w:rFonts w:ascii="Arial" w:hAnsi="Arial" w:cs="Arial"/>
          <w:color w:val="000000"/>
          <w:sz w:val="24"/>
          <w:szCs w:val="24"/>
        </w:rPr>
      </w:pPr>
    </w:p>
    <w:p w14:paraId="7A891AD2" w14:textId="77777777" w:rsidR="00C5683E" w:rsidRDefault="006B4C3A" w:rsidP="006B4C3A">
      <w:pPr>
        <w:pStyle w:val="ListParagraph"/>
        <w:numPr>
          <w:ilvl w:val="0"/>
          <w:numId w:val="57"/>
        </w:numPr>
        <w:autoSpaceDE w:val="0"/>
        <w:autoSpaceDN w:val="0"/>
        <w:adjustRightInd w:val="0"/>
        <w:spacing w:after="0" w:line="240" w:lineRule="auto"/>
        <w:rPr>
          <w:rFonts w:ascii="Arial" w:hAnsi="Arial" w:cs="Arial"/>
          <w:color w:val="000000"/>
          <w:sz w:val="24"/>
          <w:szCs w:val="24"/>
        </w:rPr>
      </w:pPr>
      <w:r w:rsidRPr="00C5683E">
        <w:rPr>
          <w:rFonts w:ascii="Arial" w:hAnsi="Arial" w:cs="Arial"/>
          <w:color w:val="000000"/>
          <w:sz w:val="24"/>
          <w:szCs w:val="24"/>
        </w:rPr>
        <w:t>responds to ideological challenge faced from terrorism and aspects of extremism,</w:t>
      </w:r>
      <w:r w:rsidR="00C5683E">
        <w:rPr>
          <w:rFonts w:ascii="Arial" w:hAnsi="Arial" w:cs="Arial"/>
          <w:color w:val="000000"/>
          <w:sz w:val="24"/>
          <w:szCs w:val="24"/>
        </w:rPr>
        <w:t xml:space="preserve"> </w:t>
      </w:r>
      <w:r w:rsidRPr="00C5683E">
        <w:rPr>
          <w:rFonts w:ascii="Arial" w:hAnsi="Arial" w:cs="Arial"/>
          <w:color w:val="000000"/>
          <w:sz w:val="24"/>
          <w:szCs w:val="24"/>
        </w:rPr>
        <w:t>and the threat faced from those who promote these views</w:t>
      </w:r>
    </w:p>
    <w:p w14:paraId="3A10B176" w14:textId="77777777" w:rsidR="00C5683E" w:rsidRDefault="006B4C3A" w:rsidP="006B4C3A">
      <w:pPr>
        <w:pStyle w:val="ListParagraph"/>
        <w:numPr>
          <w:ilvl w:val="0"/>
          <w:numId w:val="57"/>
        </w:numPr>
        <w:autoSpaceDE w:val="0"/>
        <w:autoSpaceDN w:val="0"/>
        <w:adjustRightInd w:val="0"/>
        <w:spacing w:after="0" w:line="240" w:lineRule="auto"/>
        <w:rPr>
          <w:rFonts w:ascii="Arial" w:hAnsi="Arial" w:cs="Arial"/>
          <w:color w:val="000000"/>
          <w:sz w:val="24"/>
          <w:szCs w:val="24"/>
        </w:rPr>
      </w:pPr>
      <w:r w:rsidRPr="00C5683E">
        <w:rPr>
          <w:rFonts w:ascii="Arial" w:hAnsi="Arial" w:cs="Arial"/>
          <w:color w:val="000000"/>
          <w:sz w:val="24"/>
          <w:szCs w:val="24"/>
        </w:rPr>
        <w:t>provides practical help to prevent people from being drawn into terrorism and ensure</w:t>
      </w:r>
      <w:r w:rsidR="00C5683E">
        <w:rPr>
          <w:rFonts w:ascii="Arial" w:hAnsi="Arial" w:cs="Arial"/>
          <w:color w:val="000000"/>
          <w:sz w:val="24"/>
          <w:szCs w:val="24"/>
        </w:rPr>
        <w:t xml:space="preserve"> </w:t>
      </w:r>
      <w:r w:rsidRPr="00C5683E">
        <w:rPr>
          <w:rFonts w:ascii="Arial" w:hAnsi="Arial" w:cs="Arial"/>
          <w:color w:val="000000"/>
          <w:sz w:val="24"/>
          <w:szCs w:val="24"/>
        </w:rPr>
        <w:t>they are given appropriate advice and support</w:t>
      </w:r>
    </w:p>
    <w:p w14:paraId="6E616E94" w14:textId="4ADE4DC8" w:rsidR="006B4C3A" w:rsidRPr="00C5683E" w:rsidRDefault="006B4C3A" w:rsidP="006B4C3A">
      <w:pPr>
        <w:pStyle w:val="ListParagraph"/>
        <w:numPr>
          <w:ilvl w:val="0"/>
          <w:numId w:val="57"/>
        </w:numPr>
        <w:autoSpaceDE w:val="0"/>
        <w:autoSpaceDN w:val="0"/>
        <w:adjustRightInd w:val="0"/>
        <w:spacing w:after="0" w:line="240" w:lineRule="auto"/>
        <w:rPr>
          <w:rFonts w:ascii="Arial" w:hAnsi="Arial" w:cs="Arial"/>
          <w:color w:val="000000"/>
          <w:sz w:val="24"/>
          <w:szCs w:val="24"/>
        </w:rPr>
      </w:pPr>
      <w:r w:rsidRPr="00C5683E">
        <w:rPr>
          <w:rFonts w:ascii="Arial" w:hAnsi="Arial" w:cs="Arial"/>
          <w:color w:val="000000"/>
          <w:sz w:val="24"/>
          <w:szCs w:val="24"/>
        </w:rPr>
        <w:t>works with a wide range of sectors (including education, criminal justice, faith,</w:t>
      </w:r>
      <w:r w:rsidR="00C5683E">
        <w:rPr>
          <w:rFonts w:ascii="Arial" w:hAnsi="Arial" w:cs="Arial"/>
          <w:color w:val="000000"/>
          <w:sz w:val="24"/>
          <w:szCs w:val="24"/>
        </w:rPr>
        <w:t xml:space="preserve"> </w:t>
      </w:r>
      <w:r w:rsidRPr="00C5683E">
        <w:rPr>
          <w:rFonts w:ascii="Arial" w:hAnsi="Arial" w:cs="Arial"/>
          <w:color w:val="000000"/>
          <w:sz w:val="24"/>
          <w:szCs w:val="24"/>
        </w:rPr>
        <w:t>charities, online and health) where there are risks of</w:t>
      </w:r>
      <w:r w:rsidR="00C5683E" w:rsidRPr="00C5683E">
        <w:rPr>
          <w:rFonts w:ascii="Arial" w:hAnsi="Arial" w:cs="Arial"/>
          <w:color w:val="000000"/>
          <w:sz w:val="24"/>
          <w:szCs w:val="24"/>
        </w:rPr>
        <w:t xml:space="preserve"> radicalisation that need to be </w:t>
      </w:r>
      <w:r w:rsidRPr="00C5683E">
        <w:rPr>
          <w:rFonts w:ascii="Arial" w:hAnsi="Arial" w:cs="Arial"/>
          <w:color w:val="000000"/>
          <w:sz w:val="24"/>
          <w:szCs w:val="24"/>
        </w:rPr>
        <w:t>addressed.</w:t>
      </w:r>
    </w:p>
    <w:p w14:paraId="3DDE16CF" w14:textId="77777777" w:rsidR="00C5683E" w:rsidRDefault="00C5683E" w:rsidP="006B4C3A">
      <w:pPr>
        <w:autoSpaceDE w:val="0"/>
        <w:autoSpaceDN w:val="0"/>
        <w:adjustRightInd w:val="0"/>
        <w:spacing w:after="0" w:line="240" w:lineRule="auto"/>
        <w:rPr>
          <w:rFonts w:ascii="Arial" w:hAnsi="Arial" w:cs="Arial"/>
          <w:color w:val="000000"/>
          <w:sz w:val="24"/>
          <w:szCs w:val="24"/>
        </w:rPr>
      </w:pPr>
    </w:p>
    <w:p w14:paraId="2ADC1BCD" w14:textId="017D457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Channel is a key element of the Prevent strategy. It is a multi-agency approach to</w:t>
      </w:r>
    </w:p>
    <w:p w14:paraId="315AC071" w14:textId="5FE0DF2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protect people at risk from radicalisation. Channel uses</w:t>
      </w:r>
      <w:r w:rsidR="004E0FFD">
        <w:rPr>
          <w:rFonts w:ascii="Arial" w:hAnsi="Arial" w:cs="Arial"/>
          <w:color w:val="000000"/>
          <w:sz w:val="24"/>
          <w:szCs w:val="24"/>
        </w:rPr>
        <w:t xml:space="preserve"> existing collaboration between </w:t>
      </w:r>
      <w:r w:rsidRPr="00BE581A">
        <w:rPr>
          <w:rFonts w:ascii="Arial" w:hAnsi="Arial" w:cs="Arial"/>
          <w:color w:val="000000"/>
          <w:sz w:val="24"/>
          <w:szCs w:val="24"/>
        </w:rPr>
        <w:t>local authorities, statutory partners (such as the educa</w:t>
      </w:r>
      <w:r w:rsidR="004E0FFD">
        <w:rPr>
          <w:rFonts w:ascii="Arial" w:hAnsi="Arial" w:cs="Arial"/>
          <w:color w:val="000000"/>
          <w:sz w:val="24"/>
          <w:szCs w:val="24"/>
        </w:rPr>
        <w:t xml:space="preserve">tion and health sectors, social </w:t>
      </w:r>
      <w:r w:rsidRPr="00BE581A">
        <w:rPr>
          <w:rFonts w:ascii="Arial" w:hAnsi="Arial" w:cs="Arial"/>
          <w:color w:val="000000"/>
          <w:sz w:val="24"/>
          <w:szCs w:val="24"/>
        </w:rPr>
        <w:t>services, children’s and youth services and offender man</w:t>
      </w:r>
      <w:r w:rsidR="004E0FFD">
        <w:rPr>
          <w:rFonts w:ascii="Arial" w:hAnsi="Arial" w:cs="Arial"/>
          <w:color w:val="000000"/>
          <w:sz w:val="24"/>
          <w:szCs w:val="24"/>
        </w:rPr>
        <w:t xml:space="preserve">agement services, the police) </w:t>
      </w:r>
      <w:r w:rsidRPr="00BE581A">
        <w:rPr>
          <w:rFonts w:ascii="Arial" w:hAnsi="Arial" w:cs="Arial"/>
          <w:color w:val="000000"/>
          <w:sz w:val="24"/>
          <w:szCs w:val="24"/>
        </w:rPr>
        <w:t>and the local community to identify individuals at risk of</w:t>
      </w:r>
      <w:r w:rsidR="004E0FFD">
        <w:rPr>
          <w:rFonts w:ascii="Arial" w:hAnsi="Arial" w:cs="Arial"/>
          <w:color w:val="000000"/>
          <w:sz w:val="24"/>
          <w:szCs w:val="24"/>
        </w:rPr>
        <w:t xml:space="preserve"> being drawn into terrorism; to </w:t>
      </w:r>
      <w:r w:rsidRPr="00BE581A">
        <w:rPr>
          <w:rFonts w:ascii="Arial" w:hAnsi="Arial" w:cs="Arial"/>
          <w:color w:val="000000"/>
          <w:sz w:val="24"/>
          <w:szCs w:val="24"/>
        </w:rPr>
        <w:t>assess the nature and extent of that risk; and to devel</w:t>
      </w:r>
      <w:r w:rsidR="004E0FFD">
        <w:rPr>
          <w:rFonts w:ascii="Arial" w:hAnsi="Arial" w:cs="Arial"/>
          <w:color w:val="000000"/>
          <w:sz w:val="24"/>
          <w:szCs w:val="24"/>
        </w:rPr>
        <w:t xml:space="preserve">op the most appropriate support </w:t>
      </w:r>
      <w:r w:rsidRPr="00BE581A">
        <w:rPr>
          <w:rFonts w:ascii="Arial" w:hAnsi="Arial" w:cs="Arial"/>
          <w:color w:val="000000"/>
          <w:sz w:val="24"/>
          <w:szCs w:val="24"/>
        </w:rPr>
        <w:t>plan for the individuals concerned.</w:t>
      </w:r>
    </w:p>
    <w:p w14:paraId="78167D55"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01958872" w14:textId="50DE37F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Channel is about safeguarding children and adults from being drawn into committing</w:t>
      </w:r>
    </w:p>
    <w:p w14:paraId="7AC2E08B" w14:textId="4391B3B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terrorist-related activity. It is about early intervention to</w:t>
      </w:r>
      <w:r w:rsidR="004E0FFD">
        <w:rPr>
          <w:rFonts w:ascii="Arial" w:hAnsi="Arial" w:cs="Arial"/>
          <w:color w:val="000000"/>
          <w:sz w:val="24"/>
          <w:szCs w:val="24"/>
        </w:rPr>
        <w:t xml:space="preserve"> protect and divert people away </w:t>
      </w:r>
      <w:r w:rsidRPr="00BE581A">
        <w:rPr>
          <w:rFonts w:ascii="Arial" w:hAnsi="Arial" w:cs="Arial"/>
          <w:color w:val="000000"/>
          <w:sz w:val="24"/>
          <w:szCs w:val="24"/>
        </w:rPr>
        <w:t>from the risk they face before illegality occurs.</w:t>
      </w:r>
    </w:p>
    <w:p w14:paraId="6DA4F726"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25807E80" w14:textId="193A4042"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Incidents of exploitation by radicalisers who promote e</w:t>
      </w:r>
      <w:r w:rsidR="004E0FFD">
        <w:rPr>
          <w:rFonts w:ascii="Arial" w:hAnsi="Arial" w:cs="Arial"/>
          <w:color w:val="000000"/>
          <w:sz w:val="24"/>
          <w:szCs w:val="24"/>
        </w:rPr>
        <w:t xml:space="preserve">xtreme ideas that could lead to </w:t>
      </w:r>
      <w:r w:rsidRPr="00BE581A">
        <w:rPr>
          <w:rFonts w:ascii="Arial" w:hAnsi="Arial" w:cs="Arial"/>
          <w:color w:val="000000"/>
          <w:sz w:val="24"/>
          <w:szCs w:val="24"/>
        </w:rPr>
        <w:t xml:space="preserve">violence should be reported to the police. If the person </w:t>
      </w:r>
      <w:r w:rsidR="004E0FFD">
        <w:rPr>
          <w:rFonts w:ascii="Arial" w:hAnsi="Arial" w:cs="Arial"/>
          <w:color w:val="000000"/>
          <w:sz w:val="24"/>
          <w:szCs w:val="24"/>
        </w:rPr>
        <w:t xml:space="preserve">has needs for care and support, </w:t>
      </w:r>
      <w:r w:rsidRPr="00BE581A">
        <w:rPr>
          <w:rFonts w:ascii="Arial" w:hAnsi="Arial" w:cs="Arial"/>
          <w:color w:val="000000"/>
          <w:sz w:val="24"/>
          <w:szCs w:val="24"/>
        </w:rPr>
        <w:t>and is unable to protect themselves as a result, a saf</w:t>
      </w:r>
      <w:r w:rsidR="004E0FFD">
        <w:rPr>
          <w:rFonts w:ascii="Arial" w:hAnsi="Arial" w:cs="Arial"/>
          <w:color w:val="000000"/>
          <w:sz w:val="24"/>
          <w:szCs w:val="24"/>
        </w:rPr>
        <w:t xml:space="preserve">eguarding adults concern should </w:t>
      </w:r>
      <w:r w:rsidRPr="00BE581A">
        <w:rPr>
          <w:rFonts w:ascii="Arial" w:hAnsi="Arial" w:cs="Arial"/>
          <w:color w:val="000000"/>
          <w:sz w:val="24"/>
          <w:szCs w:val="24"/>
        </w:rPr>
        <w:t>also be raised.</w:t>
      </w:r>
    </w:p>
    <w:p w14:paraId="6ABFE636"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4D81BE3B" w14:textId="5EEF9555"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2.6 Hate crime</w:t>
      </w:r>
    </w:p>
    <w:p w14:paraId="2840D76A" w14:textId="77777777" w:rsidR="004E0FFD" w:rsidRPr="00BE581A" w:rsidRDefault="004E0FFD" w:rsidP="006B4C3A">
      <w:pPr>
        <w:autoSpaceDE w:val="0"/>
        <w:autoSpaceDN w:val="0"/>
        <w:adjustRightInd w:val="0"/>
        <w:spacing w:after="0" w:line="240" w:lineRule="auto"/>
        <w:rPr>
          <w:rFonts w:ascii="Arial" w:hAnsi="Arial" w:cs="Arial"/>
          <w:b/>
          <w:bCs/>
          <w:color w:val="000000"/>
          <w:sz w:val="24"/>
          <w:szCs w:val="24"/>
        </w:rPr>
      </w:pPr>
    </w:p>
    <w:p w14:paraId="056BAD16"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Hate crime is taken to mean any crime where the perpetrator’s prejudice against any</w:t>
      </w:r>
    </w:p>
    <w:p w14:paraId="0EDBDBB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identifiable group of people is a factor in determining who is victimised. Hate crime is</w:t>
      </w:r>
    </w:p>
    <w:p w14:paraId="2387DFB5" w14:textId="5A94C8CF"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 form of discriminatory abuse.</w:t>
      </w:r>
    </w:p>
    <w:p w14:paraId="18E89C19"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2E9DE464" w14:textId="2EB917F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Hate crimes happen because of hostility, prejudice or hatred of people due to:</w:t>
      </w:r>
    </w:p>
    <w:p w14:paraId="0DD93101"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06E02A2B" w14:textId="77777777" w:rsidR="004E0FFD" w:rsidRDefault="006B4C3A" w:rsidP="006B4C3A">
      <w:pPr>
        <w:pStyle w:val="ListParagraph"/>
        <w:numPr>
          <w:ilvl w:val="0"/>
          <w:numId w:val="58"/>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disability</w:t>
      </w:r>
    </w:p>
    <w:p w14:paraId="37171D97" w14:textId="77777777" w:rsidR="004E0FFD" w:rsidRDefault="006B4C3A" w:rsidP="006B4C3A">
      <w:pPr>
        <w:pStyle w:val="ListParagraph"/>
        <w:numPr>
          <w:ilvl w:val="0"/>
          <w:numId w:val="58"/>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gender identity</w:t>
      </w:r>
    </w:p>
    <w:p w14:paraId="5BD5E56F" w14:textId="77777777" w:rsidR="004E0FFD" w:rsidRDefault="006B4C3A" w:rsidP="006B4C3A">
      <w:pPr>
        <w:pStyle w:val="ListParagraph"/>
        <w:numPr>
          <w:ilvl w:val="0"/>
          <w:numId w:val="58"/>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race, ethnicity or nationality</w:t>
      </w:r>
    </w:p>
    <w:p w14:paraId="0526DFB3" w14:textId="77777777" w:rsidR="004E0FFD" w:rsidRDefault="006B4C3A" w:rsidP="006B4C3A">
      <w:pPr>
        <w:pStyle w:val="ListParagraph"/>
        <w:numPr>
          <w:ilvl w:val="0"/>
          <w:numId w:val="58"/>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religion or belief</w:t>
      </w:r>
    </w:p>
    <w:p w14:paraId="55F4D6B9" w14:textId="5C996E3C" w:rsidR="006B4C3A" w:rsidRPr="004E0FFD" w:rsidRDefault="006B4C3A" w:rsidP="006B4C3A">
      <w:pPr>
        <w:pStyle w:val="ListParagraph"/>
        <w:numPr>
          <w:ilvl w:val="0"/>
          <w:numId w:val="58"/>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sexual orientation</w:t>
      </w:r>
    </w:p>
    <w:p w14:paraId="2CDE619C" w14:textId="01C5EEE5" w:rsidR="006B4C3A" w:rsidRPr="004E0FFD" w:rsidRDefault="006B4C3A" w:rsidP="006B4C3A">
      <w:pPr>
        <w:autoSpaceDE w:val="0"/>
        <w:autoSpaceDN w:val="0"/>
        <w:adjustRightInd w:val="0"/>
        <w:spacing w:after="0" w:line="240" w:lineRule="auto"/>
        <w:rPr>
          <w:rFonts w:ascii="Arial" w:hAnsi="Arial" w:cs="Arial"/>
          <w:b/>
          <w:bCs/>
          <w:color w:val="000000"/>
        </w:rPr>
      </w:pPr>
    </w:p>
    <w:p w14:paraId="4003D5B8" w14:textId="30C5A4B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should be noted that this definition is based on the per</w:t>
      </w:r>
      <w:r w:rsidR="004E0FFD">
        <w:rPr>
          <w:rFonts w:ascii="Arial" w:hAnsi="Arial" w:cs="Arial"/>
          <w:color w:val="000000"/>
          <w:sz w:val="24"/>
          <w:szCs w:val="24"/>
        </w:rPr>
        <w:t xml:space="preserve">ception of the victim or anyone </w:t>
      </w:r>
      <w:r w:rsidRPr="00BE581A">
        <w:rPr>
          <w:rFonts w:ascii="Arial" w:hAnsi="Arial" w:cs="Arial"/>
          <w:color w:val="000000"/>
          <w:sz w:val="24"/>
          <w:szCs w:val="24"/>
        </w:rPr>
        <w:t>else and is not reliant on evidence. Apart from individu</w:t>
      </w:r>
      <w:r w:rsidR="004E0FFD">
        <w:rPr>
          <w:rFonts w:ascii="Arial" w:hAnsi="Arial" w:cs="Arial"/>
          <w:color w:val="000000"/>
          <w:sz w:val="24"/>
          <w:szCs w:val="24"/>
        </w:rPr>
        <w:t xml:space="preserve">ally charged offences under the </w:t>
      </w:r>
      <w:r w:rsidRPr="00BE581A">
        <w:rPr>
          <w:rFonts w:ascii="Arial" w:hAnsi="Arial" w:cs="Arial"/>
          <w:color w:val="000000"/>
          <w:sz w:val="24"/>
          <w:szCs w:val="24"/>
        </w:rPr>
        <w:t>Crime and Disorder Act 1998, local crime reduction par</w:t>
      </w:r>
      <w:r w:rsidR="004E0FFD">
        <w:rPr>
          <w:rFonts w:ascii="Arial" w:hAnsi="Arial" w:cs="Arial"/>
          <w:color w:val="000000"/>
          <w:sz w:val="24"/>
          <w:szCs w:val="24"/>
        </w:rPr>
        <w:t xml:space="preserve">tnerships can prioritise action </w:t>
      </w:r>
      <w:r w:rsidRPr="00BE581A">
        <w:rPr>
          <w:rFonts w:ascii="Arial" w:hAnsi="Arial" w:cs="Arial"/>
          <w:color w:val="000000"/>
          <w:sz w:val="24"/>
          <w:szCs w:val="24"/>
        </w:rPr>
        <w:t>where there is persistent anti-social behaviour t</w:t>
      </w:r>
      <w:r w:rsidR="004E0FFD">
        <w:rPr>
          <w:rFonts w:ascii="Arial" w:hAnsi="Arial" w:cs="Arial"/>
          <w:color w:val="000000"/>
          <w:sz w:val="24"/>
          <w:szCs w:val="24"/>
        </w:rPr>
        <w:t xml:space="preserve">hat amounts to hate crime where </w:t>
      </w:r>
      <w:r w:rsidRPr="00BE581A">
        <w:rPr>
          <w:rFonts w:ascii="Arial" w:hAnsi="Arial" w:cs="Arial"/>
          <w:color w:val="000000"/>
          <w:sz w:val="24"/>
          <w:szCs w:val="24"/>
        </w:rPr>
        <w:t>appropriate.</w:t>
      </w:r>
    </w:p>
    <w:p w14:paraId="0DC29A5C"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6E2AD0D4" w14:textId="216A802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police and other organisations work together to ensure a robust, coordinated</w:t>
      </w:r>
    </w:p>
    <w:p w14:paraId="7B9A3ED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timely response to situations where adults at risk become a target for hate</w:t>
      </w:r>
    </w:p>
    <w:p w14:paraId="67689DA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crime.</w:t>
      </w:r>
    </w:p>
    <w:p w14:paraId="403D900A"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3376209C" w14:textId="7DA8652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Coordinated action will aim to ensure that victims are offered support and protection</w:t>
      </w:r>
    </w:p>
    <w:p w14:paraId="55CDD8F0" w14:textId="798071E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and action is taken to identify and prosecute those responsible.</w:t>
      </w:r>
    </w:p>
    <w:p w14:paraId="4F9F932C"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39BE2507" w14:textId="3817861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Hate crime should be reported to the local community safet</w:t>
      </w:r>
      <w:r w:rsidR="004E0FFD">
        <w:rPr>
          <w:rFonts w:ascii="Arial" w:hAnsi="Arial" w:cs="Arial"/>
          <w:color w:val="000000"/>
          <w:sz w:val="24"/>
          <w:szCs w:val="24"/>
        </w:rPr>
        <w:t xml:space="preserve">y initiative. If the person has </w:t>
      </w:r>
      <w:r w:rsidRPr="00BE581A">
        <w:rPr>
          <w:rFonts w:ascii="Arial" w:hAnsi="Arial" w:cs="Arial"/>
          <w:color w:val="000000"/>
          <w:sz w:val="24"/>
          <w:szCs w:val="24"/>
        </w:rPr>
        <w:t>needs for care and support, and is unable to protect themselves as a result, a</w:t>
      </w:r>
    </w:p>
    <w:p w14:paraId="4E9F43E6" w14:textId="02E4F1CA"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conce</w:t>
      </w:r>
      <w:r w:rsidR="004E0FFD">
        <w:rPr>
          <w:rFonts w:ascii="Arial" w:hAnsi="Arial" w:cs="Arial"/>
          <w:color w:val="000000"/>
          <w:sz w:val="24"/>
          <w:szCs w:val="24"/>
        </w:rPr>
        <w:t>rn should also be raised.</w:t>
      </w:r>
      <w:r w:rsidRPr="00BE581A">
        <w:rPr>
          <w:rFonts w:ascii="Arial" w:hAnsi="Arial" w:cs="Arial"/>
          <w:color w:val="000000"/>
          <w:sz w:val="24"/>
          <w:szCs w:val="24"/>
        </w:rPr>
        <w:t xml:space="preserve"> </w:t>
      </w:r>
      <w:r w:rsidR="00837FD2" w:rsidRPr="00BE581A">
        <w:rPr>
          <w:rFonts w:ascii="Arial" w:hAnsi="Arial" w:cs="Arial"/>
          <w:color w:val="000000"/>
          <w:sz w:val="24"/>
          <w:szCs w:val="24"/>
        </w:rPr>
        <w:t>If</w:t>
      </w:r>
      <w:r w:rsidRPr="00BE581A">
        <w:rPr>
          <w:rFonts w:ascii="Arial" w:hAnsi="Arial" w:cs="Arial"/>
          <w:color w:val="000000"/>
          <w:sz w:val="24"/>
          <w:szCs w:val="24"/>
        </w:rPr>
        <w:t xml:space="preserve"> a person is at immediate</w:t>
      </w:r>
    </w:p>
    <w:p w14:paraId="4EFCBDE6" w14:textId="6944F3AA" w:rsidR="006B4C3A" w:rsidRDefault="00837FD2"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risk</w:t>
      </w:r>
      <w:r w:rsidR="006B4C3A" w:rsidRPr="00BE581A">
        <w:rPr>
          <w:rFonts w:ascii="Arial" w:hAnsi="Arial" w:cs="Arial"/>
          <w:color w:val="000000"/>
          <w:sz w:val="24"/>
          <w:szCs w:val="24"/>
        </w:rPr>
        <w:t xml:space="preserve"> contact the police.</w:t>
      </w:r>
    </w:p>
    <w:p w14:paraId="767E8CA0"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510DF73F" w14:textId="6FE5D5C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2.7 Anti-social behaviour</w:t>
      </w:r>
    </w:p>
    <w:p w14:paraId="5F480717" w14:textId="77777777" w:rsidR="004E0FFD" w:rsidRPr="00BE581A" w:rsidRDefault="004E0FFD" w:rsidP="006B4C3A">
      <w:pPr>
        <w:autoSpaceDE w:val="0"/>
        <w:autoSpaceDN w:val="0"/>
        <w:adjustRightInd w:val="0"/>
        <w:spacing w:after="0" w:line="240" w:lineRule="auto"/>
        <w:rPr>
          <w:rFonts w:ascii="Arial" w:hAnsi="Arial" w:cs="Arial"/>
          <w:b/>
          <w:bCs/>
          <w:color w:val="000000"/>
          <w:sz w:val="24"/>
          <w:szCs w:val="24"/>
        </w:rPr>
      </w:pPr>
    </w:p>
    <w:p w14:paraId="7E7857C3" w14:textId="4A1CCCB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Anti-social behaviour is any aggressive, intimidating or de</w:t>
      </w:r>
      <w:r w:rsidR="004E0FFD">
        <w:rPr>
          <w:rFonts w:ascii="Arial" w:hAnsi="Arial" w:cs="Arial"/>
          <w:color w:val="000000"/>
          <w:sz w:val="24"/>
          <w:szCs w:val="24"/>
        </w:rPr>
        <w:t xml:space="preserve">structive activity that damages </w:t>
      </w:r>
      <w:r w:rsidRPr="00BE581A">
        <w:rPr>
          <w:rFonts w:ascii="Arial" w:hAnsi="Arial" w:cs="Arial"/>
          <w:color w:val="000000"/>
          <w:sz w:val="24"/>
          <w:szCs w:val="24"/>
        </w:rPr>
        <w:t>or destroys another person's quality of life. This might, for example, include:</w:t>
      </w:r>
    </w:p>
    <w:p w14:paraId="4DE736BE"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4CC69479" w14:textId="77777777" w:rsidR="004E0FFD" w:rsidRDefault="006B4C3A" w:rsidP="006B4C3A">
      <w:pPr>
        <w:pStyle w:val="ListParagraph"/>
        <w:numPr>
          <w:ilvl w:val="0"/>
          <w:numId w:val="59"/>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persistent verbal abuse or threats</w:t>
      </w:r>
    </w:p>
    <w:p w14:paraId="2E3877DE" w14:textId="77777777" w:rsidR="004E0FFD" w:rsidRDefault="006B4C3A" w:rsidP="006B4C3A">
      <w:pPr>
        <w:pStyle w:val="ListParagraph"/>
        <w:numPr>
          <w:ilvl w:val="0"/>
          <w:numId w:val="59"/>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assault or physical harassment</w:t>
      </w:r>
    </w:p>
    <w:p w14:paraId="49DE049D" w14:textId="77777777" w:rsidR="004E0FFD" w:rsidRDefault="006B4C3A" w:rsidP="006B4C3A">
      <w:pPr>
        <w:pStyle w:val="ListParagraph"/>
        <w:numPr>
          <w:ilvl w:val="0"/>
          <w:numId w:val="59"/>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racial or homophobic harassment</w:t>
      </w:r>
    </w:p>
    <w:p w14:paraId="2F40D968" w14:textId="705D644E" w:rsidR="006B4C3A" w:rsidRPr="004E0FFD" w:rsidRDefault="006B4C3A" w:rsidP="006B4C3A">
      <w:pPr>
        <w:pStyle w:val="ListParagraph"/>
        <w:numPr>
          <w:ilvl w:val="0"/>
          <w:numId w:val="59"/>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graffiti, vandalism or damage to property</w:t>
      </w:r>
    </w:p>
    <w:p w14:paraId="4142F149"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65E12453" w14:textId="3A2BE6D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Anti-social behaviour teams bring together experienced staff from the local authority,</w:t>
      </w:r>
    </w:p>
    <w:p w14:paraId="093B712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police, housing and other organisations to prevent and resolve anti-social behaviour.</w:t>
      </w:r>
    </w:p>
    <w:p w14:paraId="46C1C350" w14:textId="5FC8690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Anti-social behaviour teams will manage incidents referr</w:t>
      </w:r>
      <w:r w:rsidR="004E0FFD">
        <w:rPr>
          <w:rFonts w:ascii="Arial" w:hAnsi="Arial" w:cs="Arial"/>
          <w:color w:val="000000"/>
          <w:sz w:val="24"/>
          <w:szCs w:val="24"/>
        </w:rPr>
        <w:t xml:space="preserve">ed, working with the private or </w:t>
      </w:r>
      <w:r w:rsidRPr="00BE581A">
        <w:rPr>
          <w:rFonts w:ascii="Arial" w:hAnsi="Arial" w:cs="Arial"/>
          <w:color w:val="000000"/>
          <w:sz w:val="24"/>
          <w:szCs w:val="24"/>
        </w:rPr>
        <w:t>social housing agency concerned in addressing incidents of anti-social behaviour.</w:t>
      </w:r>
    </w:p>
    <w:p w14:paraId="756A9CBE"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126EB579" w14:textId="402F660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Persistent anti-social behaviour can cause significant alarm, harassment and</w:t>
      </w:r>
    </w:p>
    <w:p w14:paraId="3C349B87" w14:textId="6563D3A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stress. The anti-social behaviour team may assist by a range of actions, including:</w:t>
      </w:r>
    </w:p>
    <w:p w14:paraId="41BC691E" w14:textId="77777777" w:rsidR="004E0FFD" w:rsidRPr="00BE581A" w:rsidRDefault="004E0FFD" w:rsidP="006B4C3A">
      <w:pPr>
        <w:autoSpaceDE w:val="0"/>
        <w:autoSpaceDN w:val="0"/>
        <w:adjustRightInd w:val="0"/>
        <w:spacing w:after="0" w:line="240" w:lineRule="auto"/>
        <w:rPr>
          <w:rFonts w:ascii="Arial" w:hAnsi="Arial" w:cs="Arial"/>
          <w:color w:val="000000"/>
          <w:sz w:val="24"/>
          <w:szCs w:val="24"/>
        </w:rPr>
      </w:pPr>
    </w:p>
    <w:p w14:paraId="4237E27C" w14:textId="77777777" w:rsid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setting up mediation sessions</w:t>
      </w:r>
    </w:p>
    <w:p w14:paraId="29AEBD22" w14:textId="77777777" w:rsid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referring those committing anti-social behaviour to diversionary activities and support</w:t>
      </w:r>
    </w:p>
    <w:p w14:paraId="125DE770" w14:textId="77777777" w:rsid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using acceptable behaviour contracts to deter the person or group from persisting</w:t>
      </w:r>
      <w:r w:rsidR="004E0FFD">
        <w:rPr>
          <w:rFonts w:ascii="Arial" w:hAnsi="Arial" w:cs="Arial"/>
          <w:color w:val="000000"/>
          <w:sz w:val="24"/>
          <w:szCs w:val="24"/>
        </w:rPr>
        <w:t xml:space="preserve"> </w:t>
      </w:r>
      <w:r w:rsidRPr="004E0FFD">
        <w:rPr>
          <w:rFonts w:ascii="Arial" w:hAnsi="Arial" w:cs="Arial"/>
          <w:color w:val="000000"/>
          <w:sz w:val="24"/>
          <w:szCs w:val="24"/>
        </w:rPr>
        <w:t>with their action</w:t>
      </w:r>
    </w:p>
    <w:p w14:paraId="0198C31D" w14:textId="77777777" w:rsid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securing injunctions against individuals</w:t>
      </w:r>
    </w:p>
    <w:p w14:paraId="6AAD9032" w14:textId="77777777" w:rsid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use of housing legislation to address persistent incidents within a local</w:t>
      </w:r>
      <w:r w:rsidR="004E0FFD">
        <w:rPr>
          <w:rFonts w:ascii="Arial" w:hAnsi="Arial" w:cs="Arial"/>
          <w:color w:val="000000"/>
          <w:sz w:val="24"/>
          <w:szCs w:val="24"/>
        </w:rPr>
        <w:t xml:space="preserve"> </w:t>
      </w:r>
      <w:r w:rsidRPr="004E0FFD">
        <w:rPr>
          <w:rFonts w:ascii="Arial" w:hAnsi="Arial" w:cs="Arial"/>
          <w:color w:val="000000"/>
          <w:sz w:val="24"/>
          <w:szCs w:val="24"/>
        </w:rPr>
        <w:t>neighbourhood</w:t>
      </w:r>
    </w:p>
    <w:p w14:paraId="54850147" w14:textId="287DD5B9" w:rsidR="006B4C3A" w:rsidRPr="004E0FFD" w:rsidRDefault="006B4C3A" w:rsidP="006B4C3A">
      <w:pPr>
        <w:pStyle w:val="ListParagraph"/>
        <w:numPr>
          <w:ilvl w:val="0"/>
          <w:numId w:val="60"/>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use of anti-social behaviour orders to prevent the person or group from persisting</w:t>
      </w:r>
      <w:r w:rsidR="004E0FFD">
        <w:rPr>
          <w:rFonts w:ascii="Arial" w:hAnsi="Arial" w:cs="Arial"/>
          <w:color w:val="000000"/>
          <w:sz w:val="24"/>
          <w:szCs w:val="24"/>
        </w:rPr>
        <w:t xml:space="preserve"> </w:t>
      </w:r>
      <w:r w:rsidRPr="004E0FFD">
        <w:rPr>
          <w:rFonts w:ascii="Arial" w:hAnsi="Arial" w:cs="Arial"/>
          <w:color w:val="000000"/>
          <w:sz w:val="24"/>
          <w:szCs w:val="24"/>
        </w:rPr>
        <w:t>with their activities</w:t>
      </w:r>
    </w:p>
    <w:p w14:paraId="1A2CC7B9"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0D8EDFA8" w14:textId="7E7CF0B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Anti-social behaviour should be reported to the local community safety initiative. If</w:t>
      </w:r>
    </w:p>
    <w:p w14:paraId="3D26E1D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person has needs for care and support, and is unable to protect themselves as a</w:t>
      </w:r>
    </w:p>
    <w:p w14:paraId="17B386B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result, consideration should be given to Raising a Safeguarding Concern. In the</w:t>
      </w:r>
    </w:p>
    <w:p w14:paraId="5D450E5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event that a person is at immediate risk, contact the police.</w:t>
      </w:r>
    </w:p>
    <w:p w14:paraId="3D4458AE" w14:textId="6A8EB682" w:rsidR="006B4C3A" w:rsidRPr="004E0FFD" w:rsidRDefault="006B4C3A" w:rsidP="006B4C3A">
      <w:pPr>
        <w:autoSpaceDE w:val="0"/>
        <w:autoSpaceDN w:val="0"/>
        <w:adjustRightInd w:val="0"/>
        <w:spacing w:after="0" w:line="240" w:lineRule="auto"/>
        <w:rPr>
          <w:rFonts w:ascii="Arial" w:hAnsi="Arial" w:cs="Arial"/>
          <w:b/>
          <w:bCs/>
          <w:color w:val="000000"/>
        </w:rPr>
      </w:pPr>
    </w:p>
    <w:p w14:paraId="020AD7B8" w14:textId="77777777"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2.8 Multi-Agency Public Protection Arrangements (MAPPA)</w:t>
      </w:r>
    </w:p>
    <w:p w14:paraId="75024C6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purpose of MAPPA is to help reduce the re-offending behaviour of sexual and</w:t>
      </w:r>
    </w:p>
    <w:p w14:paraId="751E4200" w14:textId="3F05F338"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violent offenders in order to protect the public, including</w:t>
      </w:r>
      <w:r w:rsidR="004E0FFD">
        <w:rPr>
          <w:rFonts w:ascii="Arial" w:hAnsi="Arial" w:cs="Arial"/>
          <w:color w:val="000000"/>
          <w:sz w:val="24"/>
          <w:szCs w:val="24"/>
        </w:rPr>
        <w:t xml:space="preserve"> previous victims, from serious </w:t>
      </w:r>
      <w:r w:rsidRPr="00BE581A">
        <w:rPr>
          <w:rFonts w:ascii="Arial" w:hAnsi="Arial" w:cs="Arial"/>
          <w:color w:val="000000"/>
          <w:sz w:val="24"/>
          <w:szCs w:val="24"/>
        </w:rPr>
        <w:t>harm. It aims to do this by ensuring that all relevant age</w:t>
      </w:r>
      <w:r w:rsidR="004E0FFD">
        <w:rPr>
          <w:rFonts w:ascii="Arial" w:hAnsi="Arial" w:cs="Arial"/>
          <w:color w:val="000000"/>
          <w:sz w:val="24"/>
          <w:szCs w:val="24"/>
        </w:rPr>
        <w:t xml:space="preserve">ncies work together effectively </w:t>
      </w:r>
      <w:r w:rsidRPr="00BE581A">
        <w:rPr>
          <w:rFonts w:ascii="Arial" w:hAnsi="Arial" w:cs="Arial"/>
          <w:color w:val="000000"/>
          <w:sz w:val="24"/>
          <w:szCs w:val="24"/>
        </w:rPr>
        <w:t>to:</w:t>
      </w:r>
    </w:p>
    <w:p w14:paraId="3E50E8DC"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71086721" w14:textId="77777777" w:rsidR="004E0FFD" w:rsidRDefault="006B4C3A" w:rsidP="006B4C3A">
      <w:pPr>
        <w:pStyle w:val="ListParagraph"/>
        <w:numPr>
          <w:ilvl w:val="0"/>
          <w:numId w:val="61"/>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identify all relevant offenders</w:t>
      </w:r>
    </w:p>
    <w:p w14:paraId="7ADA439C" w14:textId="77777777" w:rsidR="004E0FFD" w:rsidRDefault="006B4C3A" w:rsidP="006B4C3A">
      <w:pPr>
        <w:pStyle w:val="ListParagraph"/>
        <w:numPr>
          <w:ilvl w:val="0"/>
          <w:numId w:val="61"/>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complete comprehensive risk assessments that take advantage of coordinated</w:t>
      </w:r>
      <w:r w:rsidR="004E0FFD">
        <w:rPr>
          <w:rFonts w:ascii="Arial" w:hAnsi="Arial" w:cs="Arial"/>
          <w:color w:val="000000"/>
          <w:sz w:val="24"/>
          <w:szCs w:val="24"/>
        </w:rPr>
        <w:t xml:space="preserve"> </w:t>
      </w:r>
      <w:r w:rsidRPr="004E0FFD">
        <w:rPr>
          <w:rFonts w:ascii="Arial" w:hAnsi="Arial" w:cs="Arial"/>
          <w:color w:val="000000"/>
          <w:sz w:val="24"/>
          <w:szCs w:val="24"/>
        </w:rPr>
        <w:t>information sharing across the agencies</w:t>
      </w:r>
    </w:p>
    <w:p w14:paraId="7B97C371" w14:textId="77777777" w:rsidR="004E0FFD" w:rsidRDefault="006B4C3A" w:rsidP="006B4C3A">
      <w:pPr>
        <w:pStyle w:val="ListParagraph"/>
        <w:numPr>
          <w:ilvl w:val="0"/>
          <w:numId w:val="61"/>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devise, implement and review robust risk management plans; and</w:t>
      </w:r>
    </w:p>
    <w:p w14:paraId="2920914C" w14:textId="358CF4CA" w:rsidR="006B4C3A" w:rsidRPr="004E0FFD" w:rsidRDefault="006B4C3A" w:rsidP="006B4C3A">
      <w:pPr>
        <w:pStyle w:val="ListParagraph"/>
        <w:numPr>
          <w:ilvl w:val="0"/>
          <w:numId w:val="61"/>
        </w:numPr>
        <w:autoSpaceDE w:val="0"/>
        <w:autoSpaceDN w:val="0"/>
        <w:adjustRightInd w:val="0"/>
        <w:spacing w:after="0" w:line="240" w:lineRule="auto"/>
        <w:rPr>
          <w:rFonts w:ascii="Arial" w:hAnsi="Arial" w:cs="Arial"/>
          <w:color w:val="000000"/>
          <w:sz w:val="24"/>
          <w:szCs w:val="24"/>
        </w:rPr>
      </w:pPr>
      <w:r w:rsidRPr="004E0FFD">
        <w:rPr>
          <w:rFonts w:ascii="Arial" w:hAnsi="Arial" w:cs="Arial"/>
          <w:color w:val="000000"/>
          <w:sz w:val="24"/>
          <w:szCs w:val="24"/>
        </w:rPr>
        <w:t>focus the available resources to best protect the public from serious harm</w:t>
      </w:r>
    </w:p>
    <w:p w14:paraId="52C0F840"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6172EB0C" w14:textId="42BC742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police, probation and prison service (MAPPA Responsible Authorities) are the</w:t>
      </w:r>
    </w:p>
    <w:p w14:paraId="10B00E6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responsible authorities required to ensure the effective management of offenders,</w:t>
      </w:r>
    </w:p>
    <w:p w14:paraId="3FC12978" w14:textId="30C3CEEA" w:rsidR="006B4C3A" w:rsidRPr="00BE581A" w:rsidRDefault="00837FD2"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however,</w:t>
      </w:r>
      <w:r w:rsidR="006B4C3A" w:rsidRPr="00BE581A">
        <w:rPr>
          <w:rFonts w:ascii="Arial" w:hAnsi="Arial" w:cs="Arial"/>
          <w:color w:val="000000"/>
          <w:sz w:val="24"/>
          <w:szCs w:val="24"/>
        </w:rPr>
        <w:t xml:space="preserve"> NHS, social services, education and housing all</w:t>
      </w:r>
      <w:r w:rsidR="008A748E">
        <w:rPr>
          <w:rFonts w:ascii="Arial" w:hAnsi="Arial" w:cs="Arial"/>
          <w:color w:val="000000"/>
          <w:sz w:val="24"/>
          <w:szCs w:val="24"/>
        </w:rPr>
        <w:t xml:space="preserve"> have a duty to cooperate under </w:t>
      </w:r>
      <w:r w:rsidR="006B4C3A" w:rsidRPr="00BE581A">
        <w:rPr>
          <w:rFonts w:ascii="Arial" w:hAnsi="Arial" w:cs="Arial"/>
          <w:color w:val="000000"/>
          <w:sz w:val="24"/>
          <w:szCs w:val="24"/>
        </w:rPr>
        <w:t>the Criminal Justice Act (2003).</w:t>
      </w:r>
    </w:p>
    <w:p w14:paraId="3E6D167A" w14:textId="77777777" w:rsidR="004E0FFD" w:rsidRDefault="004E0FFD" w:rsidP="006B4C3A">
      <w:pPr>
        <w:autoSpaceDE w:val="0"/>
        <w:autoSpaceDN w:val="0"/>
        <w:adjustRightInd w:val="0"/>
        <w:spacing w:after="0" w:line="240" w:lineRule="auto"/>
        <w:rPr>
          <w:rFonts w:ascii="Arial" w:hAnsi="Arial" w:cs="Arial"/>
          <w:color w:val="000000"/>
          <w:sz w:val="24"/>
          <w:szCs w:val="24"/>
        </w:rPr>
      </w:pPr>
    </w:p>
    <w:p w14:paraId="7060B689" w14:textId="5000814C"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 an offender is managed through the Multi-Agency Public Protection</w:t>
      </w:r>
    </w:p>
    <w:p w14:paraId="49478CB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Arrangements, and they present a risk to an adult with care and support needs,</w:t>
      </w:r>
    </w:p>
    <w:p w14:paraId="58EE5ED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consideration should be given to Raising a Safeguarding Concern with the local</w:t>
      </w:r>
    </w:p>
    <w:p w14:paraId="4BBA0CF7" w14:textId="62E5B96D"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authority and involving the local authority in the multi-agency risk management plan.</w:t>
      </w:r>
    </w:p>
    <w:p w14:paraId="2207834F" w14:textId="77777777" w:rsidR="008A748E" w:rsidRPr="00BE581A" w:rsidRDefault="008A748E" w:rsidP="006B4C3A">
      <w:pPr>
        <w:autoSpaceDE w:val="0"/>
        <w:autoSpaceDN w:val="0"/>
        <w:adjustRightInd w:val="0"/>
        <w:spacing w:after="0" w:line="240" w:lineRule="auto"/>
        <w:rPr>
          <w:rFonts w:ascii="Arial" w:hAnsi="Arial" w:cs="Arial"/>
          <w:color w:val="000000"/>
          <w:sz w:val="24"/>
          <w:szCs w:val="24"/>
        </w:rPr>
      </w:pPr>
    </w:p>
    <w:p w14:paraId="3B9040EA" w14:textId="15453914"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2.9 The Health and Safety Executive (HSE)</w:t>
      </w:r>
    </w:p>
    <w:p w14:paraId="1BAB83C4" w14:textId="77777777" w:rsidR="008A748E" w:rsidRPr="00BE581A" w:rsidRDefault="008A748E" w:rsidP="006B4C3A">
      <w:pPr>
        <w:autoSpaceDE w:val="0"/>
        <w:autoSpaceDN w:val="0"/>
        <w:adjustRightInd w:val="0"/>
        <w:spacing w:after="0" w:line="240" w:lineRule="auto"/>
        <w:rPr>
          <w:rFonts w:ascii="Arial" w:hAnsi="Arial" w:cs="Arial"/>
          <w:b/>
          <w:bCs/>
          <w:color w:val="000000"/>
          <w:sz w:val="24"/>
          <w:szCs w:val="24"/>
        </w:rPr>
      </w:pPr>
    </w:p>
    <w:p w14:paraId="28171B0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Health and Safety Executive (HSE) and Local Authorities are responsible, under</w:t>
      </w:r>
    </w:p>
    <w:p w14:paraId="197513CB"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Section 18 of the Health and Safety at Work Act 1974 for making adequate</w:t>
      </w:r>
    </w:p>
    <w:p w14:paraId="3B851F53"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arrangements for the enforcement of health and safety legislation with a view to</w:t>
      </w:r>
    </w:p>
    <w:p w14:paraId="04A9DE26" w14:textId="1F250B4F" w:rsidR="008A748E"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securing the health, safety and welfare of workers and pro</w:t>
      </w:r>
      <w:r w:rsidR="008A748E">
        <w:rPr>
          <w:rFonts w:ascii="Arial" w:hAnsi="Arial" w:cs="Arial"/>
          <w:color w:val="000000"/>
          <w:sz w:val="24"/>
          <w:szCs w:val="24"/>
        </w:rPr>
        <w:t>tecting others, principally the public.</w:t>
      </w:r>
    </w:p>
    <w:p w14:paraId="61C446E9"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0A7AD6A5" w14:textId="03BC16D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In relation to safeguarding adults at risk from abuse, HSE is responsible for enforcing</w:t>
      </w:r>
    </w:p>
    <w:p w14:paraId="258926D9"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work- related health and safety legislation in hospitals, nursing homes and day care</w:t>
      </w:r>
    </w:p>
    <w:p w14:paraId="19A4216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centres.</w:t>
      </w:r>
    </w:p>
    <w:p w14:paraId="194119F0"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0C557C8C" w14:textId="7DF0467F"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Local authorities enforce the Health and Safety at Work Act in</w:t>
      </w:r>
      <w:r w:rsidR="008A748E">
        <w:rPr>
          <w:rFonts w:ascii="Arial" w:hAnsi="Arial" w:cs="Arial"/>
          <w:color w:val="000000"/>
          <w:sz w:val="24"/>
          <w:szCs w:val="24"/>
        </w:rPr>
        <w:t xml:space="preserve"> respect of certain nondomestic </w:t>
      </w:r>
      <w:r w:rsidRPr="00BE581A">
        <w:rPr>
          <w:rFonts w:ascii="Arial" w:hAnsi="Arial" w:cs="Arial"/>
          <w:color w:val="000000"/>
          <w:sz w:val="24"/>
          <w:szCs w:val="24"/>
        </w:rPr>
        <w:t>premises, including residential care homes (unless the care home is owned</w:t>
      </w:r>
      <w:r w:rsidR="008A748E">
        <w:rPr>
          <w:rFonts w:ascii="Arial" w:hAnsi="Arial" w:cs="Arial"/>
          <w:color w:val="000000"/>
          <w:sz w:val="24"/>
          <w:szCs w:val="24"/>
        </w:rPr>
        <w:t xml:space="preserve"> </w:t>
      </w:r>
      <w:r w:rsidRPr="00BE581A">
        <w:rPr>
          <w:rFonts w:ascii="Arial" w:hAnsi="Arial" w:cs="Arial"/>
          <w:color w:val="000000"/>
          <w:sz w:val="24"/>
          <w:szCs w:val="24"/>
        </w:rPr>
        <w:t>or substantially operated by the local authority, in which case enforcement is</w:t>
      </w:r>
    </w:p>
    <w:p w14:paraId="14352855" w14:textId="77777777" w:rsidR="008A748E" w:rsidRDefault="008A748E" w:rsidP="006B4C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undertaken by HSE).</w:t>
      </w:r>
    </w:p>
    <w:p w14:paraId="2F871DDC"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295956EC" w14:textId="565900F8" w:rsidR="006B4C3A" w:rsidRPr="00BE581A" w:rsidRDefault="00837FD2"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If</w:t>
      </w:r>
      <w:r w:rsidR="006B4C3A" w:rsidRPr="00BE581A">
        <w:rPr>
          <w:rFonts w:ascii="Arial" w:hAnsi="Arial" w:cs="Arial"/>
          <w:color w:val="000000"/>
          <w:sz w:val="24"/>
          <w:szCs w:val="24"/>
        </w:rPr>
        <w:t xml:space="preserve"> a care home has dual registration</w:t>
      </w:r>
      <w:r w:rsidR="008A748E">
        <w:rPr>
          <w:rFonts w:ascii="Arial" w:hAnsi="Arial" w:cs="Arial"/>
          <w:color w:val="000000"/>
          <w:sz w:val="24"/>
          <w:szCs w:val="24"/>
        </w:rPr>
        <w:t xml:space="preserve"> for residential and nursing, a </w:t>
      </w:r>
      <w:r w:rsidR="006B4C3A" w:rsidRPr="00BE581A">
        <w:rPr>
          <w:rFonts w:ascii="Arial" w:hAnsi="Arial" w:cs="Arial"/>
          <w:color w:val="000000"/>
          <w:sz w:val="24"/>
          <w:szCs w:val="24"/>
        </w:rPr>
        <w:t>judgement is required by the local authority and HSE accord</w:t>
      </w:r>
      <w:r w:rsidR="008A748E">
        <w:rPr>
          <w:rFonts w:ascii="Arial" w:hAnsi="Arial" w:cs="Arial"/>
          <w:color w:val="000000"/>
          <w:sz w:val="24"/>
          <w:szCs w:val="24"/>
        </w:rPr>
        <w:t xml:space="preserve">ing to the main activity of the </w:t>
      </w:r>
      <w:r w:rsidR="006B4C3A" w:rsidRPr="00BE581A">
        <w:rPr>
          <w:rFonts w:ascii="Arial" w:hAnsi="Arial" w:cs="Arial"/>
          <w:color w:val="000000"/>
          <w:sz w:val="24"/>
          <w:szCs w:val="24"/>
        </w:rPr>
        <w:t>service. The allocation of enforcement responsibil</w:t>
      </w:r>
      <w:r w:rsidR="008A748E">
        <w:rPr>
          <w:rFonts w:ascii="Arial" w:hAnsi="Arial" w:cs="Arial"/>
          <w:color w:val="000000"/>
          <w:sz w:val="24"/>
          <w:szCs w:val="24"/>
        </w:rPr>
        <w:t xml:space="preserve">ity under the Health and Safety </w:t>
      </w:r>
      <w:r w:rsidR="006B4C3A" w:rsidRPr="00BE581A">
        <w:rPr>
          <w:rFonts w:ascii="Arial" w:hAnsi="Arial" w:cs="Arial"/>
          <w:color w:val="000000"/>
          <w:sz w:val="24"/>
          <w:szCs w:val="24"/>
        </w:rPr>
        <w:t>(Enforcing Authority) Regulations 1998 is described within its ‘A-Z guide to allocation’.</w:t>
      </w:r>
    </w:p>
    <w:p w14:paraId="45BCC7D0"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63687559" w14:textId="1C4CB4B2"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supporting role of the HSE (and local authority Health and Safety Departments)</w:t>
      </w:r>
    </w:p>
    <w:p w14:paraId="396ABA76"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should be considered in all investigations of abuse that occur within health and care</w:t>
      </w:r>
    </w:p>
    <w:p w14:paraId="25566EDD" w14:textId="301DB08B" w:rsidR="006B4C3A" w:rsidRPr="008A748E"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service settings. Health and safety offences are usual</w:t>
      </w:r>
      <w:r w:rsidR="008A748E">
        <w:rPr>
          <w:rFonts w:ascii="Arial" w:hAnsi="Arial" w:cs="Arial"/>
          <w:color w:val="000000"/>
          <w:sz w:val="24"/>
          <w:szCs w:val="24"/>
        </w:rPr>
        <w:t>ly prosecuted by HSE, the local</w:t>
      </w:r>
    </w:p>
    <w:p w14:paraId="73E58EE6" w14:textId="77777777" w:rsidR="008A748E"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authority or other enforcing authority in accordance with current enforcement policy. </w:t>
      </w:r>
    </w:p>
    <w:p w14:paraId="1AE9B0C3"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311E08A4" w14:textId="399B6E77" w:rsidR="006B4C3A" w:rsidRPr="00BE581A" w:rsidRDefault="008A748E" w:rsidP="006B4C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6B4C3A" w:rsidRPr="00BE581A">
        <w:rPr>
          <w:rFonts w:ascii="Arial" w:hAnsi="Arial" w:cs="Arial"/>
          <w:color w:val="000000"/>
          <w:sz w:val="24"/>
          <w:szCs w:val="24"/>
        </w:rPr>
        <w:t xml:space="preserve">Crown Prosecution Service (CPS) may also prosecute </w:t>
      </w:r>
      <w:r>
        <w:rPr>
          <w:rFonts w:ascii="Arial" w:hAnsi="Arial" w:cs="Arial"/>
          <w:color w:val="000000"/>
          <w:sz w:val="24"/>
          <w:szCs w:val="24"/>
        </w:rPr>
        <w:t xml:space="preserve">health and safety offences, but </w:t>
      </w:r>
      <w:r w:rsidR="006B4C3A" w:rsidRPr="00BE581A">
        <w:rPr>
          <w:rFonts w:ascii="Arial" w:hAnsi="Arial" w:cs="Arial"/>
          <w:color w:val="000000"/>
          <w:sz w:val="24"/>
          <w:szCs w:val="24"/>
        </w:rPr>
        <w:t>usually does so only when prosecuting other ser</w:t>
      </w:r>
      <w:r>
        <w:rPr>
          <w:rFonts w:ascii="Arial" w:hAnsi="Arial" w:cs="Arial"/>
          <w:color w:val="000000"/>
          <w:sz w:val="24"/>
          <w:szCs w:val="24"/>
        </w:rPr>
        <w:t xml:space="preserve">ious criminal offences, such as </w:t>
      </w:r>
      <w:r w:rsidR="006B4C3A" w:rsidRPr="00BE581A">
        <w:rPr>
          <w:rFonts w:ascii="Arial" w:hAnsi="Arial" w:cs="Arial"/>
          <w:color w:val="000000"/>
          <w:sz w:val="24"/>
          <w:szCs w:val="24"/>
        </w:rPr>
        <w:t>manslaughter, arising out of the same circumstances.</w:t>
      </w:r>
    </w:p>
    <w:p w14:paraId="7578E2A3"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42B129AF" w14:textId="3DC1DF4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Health and safety concerns should be reported to the </w:t>
      </w:r>
      <w:r w:rsidR="008A748E">
        <w:rPr>
          <w:rFonts w:ascii="Arial" w:hAnsi="Arial" w:cs="Arial"/>
          <w:color w:val="000000"/>
          <w:sz w:val="24"/>
          <w:szCs w:val="24"/>
        </w:rPr>
        <w:t xml:space="preserve">relevant organisation. However, </w:t>
      </w:r>
      <w:r w:rsidRPr="00BE581A">
        <w:rPr>
          <w:rFonts w:ascii="Arial" w:hAnsi="Arial" w:cs="Arial"/>
          <w:color w:val="000000"/>
          <w:sz w:val="24"/>
          <w:szCs w:val="24"/>
        </w:rPr>
        <w:t>consideration should be given as to whether abuse or negl</w:t>
      </w:r>
      <w:r w:rsidR="008A748E">
        <w:rPr>
          <w:rFonts w:ascii="Arial" w:hAnsi="Arial" w:cs="Arial"/>
          <w:color w:val="000000"/>
          <w:sz w:val="24"/>
          <w:szCs w:val="24"/>
        </w:rPr>
        <w:t xml:space="preserve">ect is indicated, and whether a </w:t>
      </w:r>
      <w:r w:rsidRPr="00BE581A">
        <w:rPr>
          <w:rFonts w:ascii="Arial" w:hAnsi="Arial" w:cs="Arial"/>
          <w:color w:val="000000"/>
          <w:sz w:val="24"/>
          <w:szCs w:val="24"/>
        </w:rPr>
        <w:t>safeguarding concern should also be raised.</w:t>
      </w:r>
    </w:p>
    <w:p w14:paraId="732191D7" w14:textId="77777777" w:rsidR="008A748E" w:rsidRPr="00BE581A" w:rsidRDefault="008A748E" w:rsidP="006B4C3A">
      <w:pPr>
        <w:autoSpaceDE w:val="0"/>
        <w:autoSpaceDN w:val="0"/>
        <w:adjustRightInd w:val="0"/>
        <w:spacing w:after="0" w:line="240" w:lineRule="auto"/>
        <w:rPr>
          <w:rFonts w:ascii="Arial" w:hAnsi="Arial" w:cs="Arial"/>
          <w:color w:val="000000"/>
          <w:sz w:val="24"/>
          <w:szCs w:val="24"/>
        </w:rPr>
      </w:pPr>
    </w:p>
    <w:p w14:paraId="2198F0EC" w14:textId="519E65A1"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2.10 Safeguarding children and young people</w:t>
      </w:r>
    </w:p>
    <w:p w14:paraId="44ADA0FD" w14:textId="77777777" w:rsidR="008A748E" w:rsidRPr="00BE581A" w:rsidRDefault="008A748E" w:rsidP="006B4C3A">
      <w:pPr>
        <w:autoSpaceDE w:val="0"/>
        <w:autoSpaceDN w:val="0"/>
        <w:adjustRightInd w:val="0"/>
        <w:spacing w:after="0" w:line="240" w:lineRule="auto"/>
        <w:rPr>
          <w:rFonts w:ascii="Arial" w:hAnsi="Arial" w:cs="Arial"/>
          <w:b/>
          <w:bCs/>
          <w:color w:val="000000"/>
          <w:sz w:val="24"/>
          <w:szCs w:val="24"/>
        </w:rPr>
      </w:pPr>
    </w:p>
    <w:p w14:paraId="7BEA7D08" w14:textId="71FE4210"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Children Act 1989 provides the legislative framework</w:t>
      </w:r>
      <w:r w:rsidR="008A748E">
        <w:rPr>
          <w:rFonts w:ascii="Arial" w:hAnsi="Arial" w:cs="Arial"/>
          <w:color w:val="000000"/>
          <w:sz w:val="24"/>
          <w:szCs w:val="24"/>
        </w:rPr>
        <w:t xml:space="preserve"> for agencies to take decisions </w:t>
      </w:r>
      <w:r w:rsidRPr="00BE581A">
        <w:rPr>
          <w:rFonts w:ascii="Arial" w:hAnsi="Arial" w:cs="Arial"/>
          <w:color w:val="000000"/>
          <w:sz w:val="24"/>
          <w:szCs w:val="24"/>
        </w:rPr>
        <w:t xml:space="preserve">on behalf of children and to </w:t>
      </w:r>
      <w:r w:rsidR="00837FD2" w:rsidRPr="00BE581A">
        <w:rPr>
          <w:rFonts w:ascii="Arial" w:hAnsi="Arial" w:cs="Arial"/>
          <w:color w:val="000000"/>
          <w:sz w:val="24"/>
          <w:szCs w:val="24"/>
        </w:rPr>
        <w:t>act</w:t>
      </w:r>
      <w:r w:rsidRPr="00BE581A">
        <w:rPr>
          <w:rFonts w:ascii="Arial" w:hAnsi="Arial" w:cs="Arial"/>
          <w:color w:val="000000"/>
          <w:sz w:val="24"/>
          <w:szCs w:val="24"/>
        </w:rPr>
        <w:t xml:space="preserve"> to protect them from abuse and neglect.</w:t>
      </w:r>
    </w:p>
    <w:p w14:paraId="7F6400E9"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6DCB9164" w14:textId="5405D909"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It is essential that those working to safeguard adults at risk are also aware of their</w:t>
      </w:r>
    </w:p>
    <w:p w14:paraId="3595A257"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responsibilities to safeguard and promote the welfare of children and young people.</w:t>
      </w:r>
    </w:p>
    <w:p w14:paraId="1B4C21AF" w14:textId="2606D9A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There will be occasions when those working with adults at </w:t>
      </w:r>
      <w:r w:rsidR="008A748E">
        <w:rPr>
          <w:rFonts w:ascii="Arial" w:hAnsi="Arial" w:cs="Arial"/>
          <w:color w:val="000000"/>
          <w:sz w:val="24"/>
          <w:szCs w:val="24"/>
        </w:rPr>
        <w:t xml:space="preserve">risk identify risks to children </w:t>
      </w:r>
      <w:r w:rsidRPr="00BE581A">
        <w:rPr>
          <w:rFonts w:ascii="Arial" w:hAnsi="Arial" w:cs="Arial"/>
          <w:color w:val="000000"/>
          <w:sz w:val="24"/>
          <w:szCs w:val="24"/>
        </w:rPr>
        <w:t>and young people, and occasions when safeguarding adults and safeguarding ch</w:t>
      </w:r>
      <w:r w:rsidR="008A748E">
        <w:rPr>
          <w:rFonts w:ascii="Arial" w:hAnsi="Arial" w:cs="Arial"/>
          <w:color w:val="000000"/>
          <w:sz w:val="24"/>
          <w:szCs w:val="24"/>
        </w:rPr>
        <w:t xml:space="preserve">ildren </w:t>
      </w:r>
      <w:r w:rsidRPr="00BE581A">
        <w:rPr>
          <w:rFonts w:ascii="Arial" w:hAnsi="Arial" w:cs="Arial"/>
          <w:color w:val="000000"/>
          <w:sz w:val="24"/>
          <w:szCs w:val="24"/>
        </w:rPr>
        <w:t>procedure need to operate side-by-side.</w:t>
      </w:r>
    </w:p>
    <w:p w14:paraId="2BC106D3"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52B4FB82" w14:textId="4239500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Reference should be made to the local safeguarding children procedure if there</w:t>
      </w:r>
    </w:p>
    <w:p w14:paraId="0421884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are concerns about abuse or neglect of children and young people under the age</w:t>
      </w:r>
    </w:p>
    <w:p w14:paraId="15754A9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of 18.</w:t>
      </w:r>
    </w:p>
    <w:p w14:paraId="65A95445"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384C5794" w14:textId="09FB559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Sometimes allegations of abuse will occur </w:t>
      </w:r>
      <w:r w:rsidR="00837FD2" w:rsidRPr="00BE581A">
        <w:rPr>
          <w:rFonts w:ascii="Arial" w:hAnsi="Arial" w:cs="Arial"/>
          <w:color w:val="000000"/>
          <w:sz w:val="24"/>
          <w:szCs w:val="24"/>
        </w:rPr>
        <w:t>regarding</w:t>
      </w:r>
      <w:r w:rsidRPr="00BE581A">
        <w:rPr>
          <w:rFonts w:ascii="Arial" w:hAnsi="Arial" w:cs="Arial"/>
          <w:color w:val="000000"/>
          <w:sz w:val="24"/>
          <w:szCs w:val="24"/>
        </w:rPr>
        <w:t xml:space="preserve"> </w:t>
      </w:r>
      <w:r w:rsidR="008A748E">
        <w:rPr>
          <w:rFonts w:ascii="Arial" w:hAnsi="Arial" w:cs="Arial"/>
          <w:color w:val="000000"/>
          <w:sz w:val="24"/>
          <w:szCs w:val="24"/>
        </w:rPr>
        <w:t xml:space="preserve">a person who is approaching the </w:t>
      </w:r>
      <w:r w:rsidRPr="00BE581A">
        <w:rPr>
          <w:rFonts w:ascii="Arial" w:hAnsi="Arial" w:cs="Arial"/>
          <w:color w:val="000000"/>
          <w:sz w:val="24"/>
          <w:szCs w:val="24"/>
        </w:rPr>
        <w:t>age of 18. If an allegation of abuse is made before a you</w:t>
      </w:r>
      <w:r w:rsidR="008A748E">
        <w:rPr>
          <w:rFonts w:ascii="Arial" w:hAnsi="Arial" w:cs="Arial"/>
          <w:color w:val="000000"/>
          <w:sz w:val="24"/>
          <w:szCs w:val="24"/>
        </w:rPr>
        <w:t xml:space="preserve">ng person turns 18, the process </w:t>
      </w:r>
      <w:r w:rsidRPr="00BE581A">
        <w:rPr>
          <w:rFonts w:ascii="Arial" w:hAnsi="Arial" w:cs="Arial"/>
          <w:color w:val="000000"/>
          <w:sz w:val="24"/>
          <w:szCs w:val="24"/>
        </w:rPr>
        <w:t>of safeguarding the young person would be managed und</w:t>
      </w:r>
      <w:r w:rsidR="008A748E">
        <w:rPr>
          <w:rFonts w:ascii="Arial" w:hAnsi="Arial" w:cs="Arial"/>
          <w:color w:val="000000"/>
          <w:sz w:val="24"/>
          <w:szCs w:val="24"/>
        </w:rPr>
        <w:t xml:space="preserve">er child protection procedures. </w:t>
      </w:r>
      <w:r w:rsidRPr="00BE581A">
        <w:rPr>
          <w:rFonts w:ascii="Arial" w:hAnsi="Arial" w:cs="Arial"/>
          <w:color w:val="000000"/>
          <w:sz w:val="24"/>
          <w:szCs w:val="24"/>
        </w:rPr>
        <w:t>The investigation, once started, should be completed under those procedures.</w:t>
      </w:r>
    </w:p>
    <w:p w14:paraId="65E0CC5F"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4B78540F" w14:textId="75FC45F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Where a young person may remain at risk after the ag</w:t>
      </w:r>
      <w:r w:rsidR="008A748E">
        <w:rPr>
          <w:rFonts w:ascii="Arial" w:hAnsi="Arial" w:cs="Arial"/>
          <w:color w:val="000000"/>
          <w:sz w:val="24"/>
          <w:szCs w:val="24"/>
        </w:rPr>
        <w:t xml:space="preserve">e of 18 and they would meet the </w:t>
      </w:r>
      <w:r w:rsidRPr="00BE581A">
        <w:rPr>
          <w:rFonts w:ascii="Arial" w:hAnsi="Arial" w:cs="Arial"/>
          <w:color w:val="000000"/>
          <w:sz w:val="24"/>
          <w:szCs w:val="24"/>
        </w:rPr>
        <w:t xml:space="preserve">criteria of an ‘adult at risk’ at that age, representatives </w:t>
      </w:r>
      <w:r w:rsidR="008A748E">
        <w:rPr>
          <w:rFonts w:ascii="Arial" w:hAnsi="Arial" w:cs="Arial"/>
          <w:color w:val="000000"/>
          <w:sz w:val="24"/>
          <w:szCs w:val="24"/>
        </w:rPr>
        <w:t xml:space="preserve">from adult services may need to </w:t>
      </w:r>
      <w:r w:rsidRPr="00BE581A">
        <w:rPr>
          <w:rFonts w:ascii="Arial" w:hAnsi="Arial" w:cs="Arial"/>
          <w:color w:val="000000"/>
          <w:sz w:val="24"/>
          <w:szCs w:val="24"/>
        </w:rPr>
        <w:t>be invited to Strategy Meetings in order to contribute t</w:t>
      </w:r>
      <w:r w:rsidR="008A748E">
        <w:rPr>
          <w:rFonts w:ascii="Arial" w:hAnsi="Arial" w:cs="Arial"/>
          <w:color w:val="000000"/>
          <w:sz w:val="24"/>
          <w:szCs w:val="24"/>
        </w:rPr>
        <w:t xml:space="preserve">o the development of protective </w:t>
      </w:r>
      <w:r w:rsidRPr="00BE581A">
        <w:rPr>
          <w:rFonts w:ascii="Arial" w:hAnsi="Arial" w:cs="Arial"/>
          <w:color w:val="000000"/>
          <w:sz w:val="24"/>
          <w:szCs w:val="24"/>
        </w:rPr>
        <w:t>measures and plan for the young person’s future. On</w:t>
      </w:r>
      <w:r w:rsidR="008A748E">
        <w:rPr>
          <w:rFonts w:ascii="Arial" w:hAnsi="Arial" w:cs="Arial"/>
          <w:color w:val="000000"/>
          <w:sz w:val="24"/>
          <w:szCs w:val="24"/>
        </w:rPr>
        <w:t xml:space="preserve">ce a young person turns the age </w:t>
      </w:r>
      <w:r w:rsidRPr="00BE581A">
        <w:rPr>
          <w:rFonts w:ascii="Arial" w:hAnsi="Arial" w:cs="Arial"/>
          <w:color w:val="000000"/>
          <w:sz w:val="24"/>
          <w:szCs w:val="24"/>
        </w:rPr>
        <w:t>of 18, protection arrangements would then be reviewed by adult services.</w:t>
      </w:r>
    </w:p>
    <w:p w14:paraId="78150729"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623DA6E1" w14:textId="6A15FF2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If an allegation of abuse is </w:t>
      </w:r>
      <w:r w:rsidR="00837FD2" w:rsidRPr="00BE581A">
        <w:rPr>
          <w:rFonts w:ascii="Arial" w:hAnsi="Arial" w:cs="Arial"/>
          <w:color w:val="000000"/>
          <w:sz w:val="24"/>
          <w:szCs w:val="24"/>
        </w:rPr>
        <w:t>about</w:t>
      </w:r>
      <w:r w:rsidRPr="00BE581A">
        <w:rPr>
          <w:rFonts w:ascii="Arial" w:hAnsi="Arial" w:cs="Arial"/>
          <w:color w:val="000000"/>
          <w:sz w:val="24"/>
          <w:szCs w:val="24"/>
        </w:rPr>
        <w:t xml:space="preserve"> an adult at risk who has turned 18 years of age,</w:t>
      </w:r>
    </w:p>
    <w:p w14:paraId="7237E100"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 safeguarding concern should be raised as detailed in this Policy and Procedure. If</w:t>
      </w:r>
    </w:p>
    <w:p w14:paraId="2D990D37" w14:textId="79EC639C"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children services have previously been involved in relation </w:t>
      </w:r>
      <w:r w:rsidR="008A748E">
        <w:rPr>
          <w:rFonts w:ascii="Arial" w:hAnsi="Arial" w:cs="Arial"/>
          <w:color w:val="000000"/>
          <w:sz w:val="24"/>
          <w:szCs w:val="24"/>
        </w:rPr>
        <w:t xml:space="preserve">to related issues of support or </w:t>
      </w:r>
      <w:r w:rsidRPr="00BE581A">
        <w:rPr>
          <w:rFonts w:ascii="Arial" w:hAnsi="Arial" w:cs="Arial"/>
          <w:color w:val="000000"/>
          <w:sz w:val="24"/>
          <w:szCs w:val="24"/>
        </w:rPr>
        <w:t>concern, it may be appropriate to invite representatives f</w:t>
      </w:r>
      <w:r w:rsidR="008A748E">
        <w:rPr>
          <w:rFonts w:ascii="Arial" w:hAnsi="Arial" w:cs="Arial"/>
          <w:color w:val="000000"/>
          <w:sz w:val="24"/>
          <w:szCs w:val="24"/>
        </w:rPr>
        <w:t xml:space="preserve">rom children services to attend </w:t>
      </w:r>
      <w:r w:rsidRPr="00BE581A">
        <w:rPr>
          <w:rFonts w:ascii="Arial" w:hAnsi="Arial" w:cs="Arial"/>
          <w:color w:val="000000"/>
          <w:sz w:val="24"/>
          <w:szCs w:val="24"/>
        </w:rPr>
        <w:t>Strategy Meetings in order to advise on relevant issues.</w:t>
      </w:r>
    </w:p>
    <w:p w14:paraId="27A8BA81" w14:textId="77777777" w:rsidR="008A748E" w:rsidRPr="00BE581A" w:rsidRDefault="008A748E" w:rsidP="006B4C3A">
      <w:pPr>
        <w:autoSpaceDE w:val="0"/>
        <w:autoSpaceDN w:val="0"/>
        <w:adjustRightInd w:val="0"/>
        <w:spacing w:after="0" w:line="240" w:lineRule="auto"/>
        <w:rPr>
          <w:rFonts w:ascii="Arial" w:hAnsi="Arial" w:cs="Arial"/>
          <w:color w:val="000000"/>
          <w:sz w:val="24"/>
          <w:szCs w:val="24"/>
        </w:rPr>
      </w:pPr>
    </w:p>
    <w:p w14:paraId="639CC86D" w14:textId="3A992600"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2.11 Prisons and approved premises</w:t>
      </w:r>
    </w:p>
    <w:p w14:paraId="2053A299" w14:textId="77777777" w:rsidR="008A748E" w:rsidRPr="00BE581A" w:rsidRDefault="008A748E" w:rsidP="006B4C3A">
      <w:pPr>
        <w:autoSpaceDE w:val="0"/>
        <w:autoSpaceDN w:val="0"/>
        <w:adjustRightInd w:val="0"/>
        <w:spacing w:after="0" w:line="240" w:lineRule="auto"/>
        <w:rPr>
          <w:rFonts w:ascii="Arial" w:hAnsi="Arial" w:cs="Arial"/>
          <w:b/>
          <w:bCs/>
          <w:color w:val="000000"/>
          <w:sz w:val="24"/>
          <w:szCs w:val="24"/>
        </w:rPr>
      </w:pPr>
    </w:p>
    <w:p w14:paraId="4F1448FE" w14:textId="6570FCA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Local authority statutory adult safeguarding duties appl</w:t>
      </w:r>
      <w:r w:rsidR="008A748E">
        <w:rPr>
          <w:rFonts w:ascii="Arial" w:hAnsi="Arial" w:cs="Arial"/>
          <w:color w:val="000000"/>
          <w:sz w:val="24"/>
          <w:szCs w:val="24"/>
        </w:rPr>
        <w:t xml:space="preserve">y to those adults with care and </w:t>
      </w:r>
      <w:r w:rsidRPr="00BE581A">
        <w:rPr>
          <w:rFonts w:ascii="Arial" w:hAnsi="Arial" w:cs="Arial"/>
          <w:color w:val="000000"/>
          <w:sz w:val="24"/>
          <w:szCs w:val="24"/>
        </w:rPr>
        <w:t>support needs regardless of setting, other than pris</w:t>
      </w:r>
      <w:r w:rsidR="008A748E">
        <w:rPr>
          <w:rFonts w:ascii="Arial" w:hAnsi="Arial" w:cs="Arial"/>
          <w:color w:val="000000"/>
          <w:sz w:val="24"/>
          <w:szCs w:val="24"/>
        </w:rPr>
        <w:t xml:space="preserve">ons and approved premises where </w:t>
      </w:r>
      <w:r w:rsidRPr="00BE581A">
        <w:rPr>
          <w:rFonts w:ascii="Arial" w:hAnsi="Arial" w:cs="Arial"/>
          <w:color w:val="000000"/>
          <w:sz w:val="24"/>
          <w:szCs w:val="24"/>
        </w:rPr>
        <w:t>prison governors and National Offender Management Service (NOMS) have</w:t>
      </w:r>
    </w:p>
    <w:p w14:paraId="58410ED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responsibility. Separate guidance for prisons and probation will be published by the</w:t>
      </w:r>
    </w:p>
    <w:p w14:paraId="52E239E6"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National Offender Management Service.</w:t>
      </w:r>
    </w:p>
    <w:p w14:paraId="79FCE20E"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78ABE42A" w14:textId="4518D8EE"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Where a local authority is made aware that an adult in a </w:t>
      </w:r>
      <w:r w:rsidR="008A748E">
        <w:rPr>
          <w:rFonts w:ascii="Arial" w:hAnsi="Arial" w:cs="Arial"/>
          <w:color w:val="000000"/>
          <w:sz w:val="24"/>
          <w:szCs w:val="24"/>
        </w:rPr>
        <w:t xml:space="preserve">custodial setting may have care </w:t>
      </w:r>
      <w:r w:rsidRPr="00BE581A">
        <w:rPr>
          <w:rFonts w:ascii="Arial" w:hAnsi="Arial" w:cs="Arial"/>
          <w:color w:val="000000"/>
          <w:sz w:val="24"/>
          <w:szCs w:val="24"/>
        </w:rPr>
        <w:t>and support needs, they must carry out a needs asses</w:t>
      </w:r>
      <w:r w:rsidR="008A748E">
        <w:rPr>
          <w:rFonts w:ascii="Arial" w:hAnsi="Arial" w:cs="Arial"/>
          <w:color w:val="000000"/>
          <w:sz w:val="24"/>
          <w:szCs w:val="24"/>
        </w:rPr>
        <w:t xml:space="preserve">sment as they would for someone </w:t>
      </w:r>
      <w:r w:rsidRPr="00BE581A">
        <w:rPr>
          <w:rFonts w:ascii="Arial" w:hAnsi="Arial" w:cs="Arial"/>
          <w:color w:val="000000"/>
          <w:sz w:val="24"/>
          <w:szCs w:val="24"/>
        </w:rPr>
        <w:t>in the community. If someone in a custodial setting</w:t>
      </w:r>
      <w:r w:rsidR="008A748E">
        <w:rPr>
          <w:rFonts w:ascii="Arial" w:hAnsi="Arial" w:cs="Arial"/>
          <w:color w:val="000000"/>
          <w:sz w:val="24"/>
          <w:szCs w:val="24"/>
        </w:rPr>
        <w:t xml:space="preserve"> refuses a needs assessment the </w:t>
      </w:r>
      <w:r w:rsidRPr="00BE581A">
        <w:rPr>
          <w:rFonts w:ascii="Arial" w:hAnsi="Arial" w:cs="Arial"/>
          <w:color w:val="000000"/>
          <w:sz w:val="24"/>
          <w:szCs w:val="24"/>
        </w:rPr>
        <w:t xml:space="preserve">local authority is not required to carry out the </w:t>
      </w:r>
      <w:r w:rsidR="008A748E">
        <w:rPr>
          <w:rFonts w:ascii="Arial" w:hAnsi="Arial" w:cs="Arial"/>
          <w:color w:val="000000"/>
          <w:sz w:val="24"/>
          <w:szCs w:val="24"/>
        </w:rPr>
        <w:t xml:space="preserve">assessment, subject to the same </w:t>
      </w:r>
      <w:r w:rsidRPr="00BE581A">
        <w:rPr>
          <w:rFonts w:ascii="Arial" w:hAnsi="Arial" w:cs="Arial"/>
          <w:color w:val="000000"/>
          <w:sz w:val="24"/>
          <w:szCs w:val="24"/>
        </w:rPr>
        <w:t>conditions as in the community.</w:t>
      </w:r>
    </w:p>
    <w:p w14:paraId="6E9D6F67"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755D218E" w14:textId="6546F7C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This does not apply if:</w:t>
      </w:r>
    </w:p>
    <w:p w14:paraId="408D1A17" w14:textId="77777777" w:rsidR="008A748E" w:rsidRDefault="006B4C3A" w:rsidP="006B4C3A">
      <w:pPr>
        <w:pStyle w:val="ListParagraph"/>
        <w:numPr>
          <w:ilvl w:val="0"/>
          <w:numId w:val="62"/>
        </w:numPr>
        <w:autoSpaceDE w:val="0"/>
        <w:autoSpaceDN w:val="0"/>
        <w:adjustRightInd w:val="0"/>
        <w:spacing w:after="0" w:line="240" w:lineRule="auto"/>
        <w:rPr>
          <w:rFonts w:ascii="Arial" w:hAnsi="Arial" w:cs="Arial"/>
          <w:color w:val="000000"/>
          <w:sz w:val="24"/>
          <w:szCs w:val="24"/>
        </w:rPr>
      </w:pPr>
      <w:r w:rsidRPr="008A748E">
        <w:rPr>
          <w:rFonts w:ascii="Arial" w:hAnsi="Arial" w:cs="Arial"/>
          <w:color w:val="000000"/>
          <w:sz w:val="24"/>
          <w:szCs w:val="24"/>
        </w:rPr>
        <w:t>the person lacks the capacity to refuse and the local authority believes that</w:t>
      </w:r>
      <w:r w:rsidR="008A748E">
        <w:rPr>
          <w:rFonts w:ascii="Arial" w:hAnsi="Arial" w:cs="Arial"/>
          <w:color w:val="000000"/>
          <w:sz w:val="24"/>
          <w:szCs w:val="24"/>
        </w:rPr>
        <w:t xml:space="preserve"> </w:t>
      </w:r>
      <w:r w:rsidRPr="008A748E">
        <w:rPr>
          <w:rFonts w:ascii="Arial" w:hAnsi="Arial" w:cs="Arial"/>
          <w:color w:val="000000"/>
          <w:sz w:val="24"/>
          <w:szCs w:val="24"/>
        </w:rPr>
        <w:t>the assessment will be in their best interests; or</w:t>
      </w:r>
    </w:p>
    <w:p w14:paraId="22771859" w14:textId="2D661700" w:rsidR="006B4C3A" w:rsidRPr="008A748E" w:rsidRDefault="006B4C3A" w:rsidP="006B4C3A">
      <w:pPr>
        <w:pStyle w:val="ListParagraph"/>
        <w:numPr>
          <w:ilvl w:val="0"/>
          <w:numId w:val="62"/>
        </w:numPr>
        <w:autoSpaceDE w:val="0"/>
        <w:autoSpaceDN w:val="0"/>
        <w:adjustRightInd w:val="0"/>
        <w:spacing w:after="0" w:line="240" w:lineRule="auto"/>
        <w:rPr>
          <w:rFonts w:ascii="Arial" w:hAnsi="Arial" w:cs="Arial"/>
          <w:color w:val="000000"/>
          <w:sz w:val="24"/>
          <w:szCs w:val="24"/>
        </w:rPr>
      </w:pPr>
      <w:r w:rsidRPr="008A748E">
        <w:rPr>
          <w:rFonts w:ascii="Arial" w:hAnsi="Arial" w:cs="Arial"/>
          <w:color w:val="000000"/>
          <w:sz w:val="24"/>
          <w:szCs w:val="24"/>
        </w:rPr>
        <w:t>the person is experiencing, or is at risk of, abuse or neglect</w:t>
      </w:r>
    </w:p>
    <w:p w14:paraId="0F408504" w14:textId="77777777" w:rsidR="008A748E" w:rsidRDefault="008A748E" w:rsidP="006B4C3A">
      <w:pPr>
        <w:autoSpaceDE w:val="0"/>
        <w:autoSpaceDN w:val="0"/>
        <w:adjustRightInd w:val="0"/>
        <w:spacing w:after="0" w:line="240" w:lineRule="auto"/>
        <w:rPr>
          <w:rFonts w:ascii="Arial" w:hAnsi="Arial" w:cs="Arial"/>
          <w:color w:val="000000"/>
          <w:sz w:val="24"/>
          <w:szCs w:val="24"/>
        </w:rPr>
      </w:pPr>
    </w:p>
    <w:p w14:paraId="7A7AAD33" w14:textId="713E96A1" w:rsidR="006B4C3A" w:rsidRPr="00FF13F2"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If, in the course of their assessment of a person living in</w:t>
      </w:r>
      <w:r w:rsidR="00FF13F2">
        <w:rPr>
          <w:rFonts w:ascii="Arial" w:hAnsi="Arial" w:cs="Arial"/>
          <w:color w:val="000000"/>
          <w:sz w:val="24"/>
          <w:szCs w:val="24"/>
        </w:rPr>
        <w:t xml:space="preserve"> a prison or approved premises, </w:t>
      </w:r>
      <w:r w:rsidRPr="00BE581A">
        <w:rPr>
          <w:rFonts w:ascii="Arial" w:hAnsi="Arial" w:cs="Arial"/>
          <w:color w:val="000000"/>
          <w:sz w:val="24"/>
          <w:szCs w:val="24"/>
        </w:rPr>
        <w:t>it becomes apparent to local authority staff (or tho</w:t>
      </w:r>
      <w:r w:rsidR="00FF13F2">
        <w:rPr>
          <w:rFonts w:ascii="Arial" w:hAnsi="Arial" w:cs="Arial"/>
          <w:color w:val="000000"/>
          <w:sz w:val="24"/>
          <w:szCs w:val="24"/>
        </w:rPr>
        <w:t xml:space="preserve">se delegated to undertake needs </w:t>
      </w:r>
      <w:r w:rsidRPr="00BE581A">
        <w:rPr>
          <w:rFonts w:ascii="Arial" w:hAnsi="Arial" w:cs="Arial"/>
          <w:color w:val="000000"/>
          <w:sz w:val="24"/>
          <w:szCs w:val="24"/>
        </w:rPr>
        <w:t>assessments on behalf of the local authority) that th</w:t>
      </w:r>
      <w:r w:rsidR="00FF13F2">
        <w:rPr>
          <w:rFonts w:ascii="Arial" w:hAnsi="Arial" w:cs="Arial"/>
          <w:color w:val="000000"/>
          <w:sz w:val="24"/>
          <w:szCs w:val="24"/>
        </w:rPr>
        <w:t xml:space="preserve">e person is at risk of abuse or </w:t>
      </w:r>
      <w:r w:rsidRPr="00BE581A">
        <w:rPr>
          <w:rFonts w:ascii="Arial" w:hAnsi="Arial" w:cs="Arial"/>
          <w:color w:val="000000"/>
          <w:sz w:val="24"/>
          <w:szCs w:val="24"/>
        </w:rPr>
        <w:t>neglect, the assessor must report this to the manag</w:t>
      </w:r>
      <w:r w:rsidR="00FF13F2">
        <w:rPr>
          <w:rFonts w:ascii="Arial" w:hAnsi="Arial" w:cs="Arial"/>
          <w:color w:val="000000"/>
          <w:sz w:val="24"/>
          <w:szCs w:val="24"/>
        </w:rPr>
        <w:t xml:space="preserve">ement of the prison or approved </w:t>
      </w:r>
      <w:r w:rsidRPr="00BE581A">
        <w:rPr>
          <w:rFonts w:ascii="Arial" w:hAnsi="Arial" w:cs="Arial"/>
          <w:color w:val="000000"/>
          <w:sz w:val="24"/>
          <w:szCs w:val="24"/>
        </w:rPr>
        <w:t>premises who will lead on any enquiries required.</w:t>
      </w:r>
      <w:r w:rsidRPr="00BE581A">
        <w:rPr>
          <w:rFonts w:ascii="Arial" w:hAnsi="Arial" w:cs="Arial"/>
          <w:color w:val="000000"/>
          <w:sz w:val="16"/>
          <w:szCs w:val="16"/>
        </w:rPr>
        <w:t>10</w:t>
      </w:r>
    </w:p>
    <w:p w14:paraId="028C566E"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6B442BEA" w14:textId="6FAA11A1"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Local authority staff (or those delegated to undertaken</w:t>
      </w:r>
      <w:r w:rsidR="00FF13F2">
        <w:rPr>
          <w:rFonts w:ascii="Arial" w:hAnsi="Arial" w:cs="Arial"/>
          <w:color w:val="000000"/>
          <w:sz w:val="24"/>
          <w:szCs w:val="24"/>
        </w:rPr>
        <w:t xml:space="preserve"> needs assessments on behalf of </w:t>
      </w:r>
      <w:r w:rsidRPr="00BE581A">
        <w:rPr>
          <w:rFonts w:ascii="Arial" w:hAnsi="Arial" w:cs="Arial"/>
          <w:color w:val="000000"/>
          <w:sz w:val="24"/>
          <w:szCs w:val="24"/>
        </w:rPr>
        <w:t>the local authority) must follow the safeguarding polic</w:t>
      </w:r>
      <w:r w:rsidR="00FF13F2">
        <w:rPr>
          <w:rFonts w:ascii="Arial" w:hAnsi="Arial" w:cs="Arial"/>
          <w:color w:val="000000"/>
          <w:sz w:val="24"/>
          <w:szCs w:val="24"/>
        </w:rPr>
        <w:t xml:space="preserve">ies and procedures of custodial </w:t>
      </w:r>
      <w:r w:rsidRPr="00BE581A">
        <w:rPr>
          <w:rFonts w:ascii="Arial" w:hAnsi="Arial" w:cs="Arial"/>
          <w:color w:val="000000"/>
          <w:sz w:val="24"/>
          <w:szCs w:val="24"/>
        </w:rPr>
        <w:t>settings in their area.</w:t>
      </w:r>
    </w:p>
    <w:p w14:paraId="107606D2"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55A9551B" w14:textId="6551887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Local authority staff (or those delegated to undertake nee</w:t>
      </w:r>
      <w:r w:rsidR="00FF13F2">
        <w:rPr>
          <w:rFonts w:ascii="Arial" w:hAnsi="Arial" w:cs="Arial"/>
          <w:color w:val="000000"/>
          <w:sz w:val="24"/>
          <w:szCs w:val="24"/>
        </w:rPr>
        <w:t xml:space="preserve">ds assessments on behalf of the </w:t>
      </w:r>
      <w:r w:rsidRPr="00BE581A">
        <w:rPr>
          <w:rFonts w:ascii="Arial" w:hAnsi="Arial" w:cs="Arial"/>
          <w:color w:val="000000"/>
          <w:sz w:val="24"/>
          <w:szCs w:val="24"/>
        </w:rPr>
        <w:t xml:space="preserve">local authority) should address any safeguarding issues in </w:t>
      </w:r>
      <w:r w:rsidR="00FF13F2">
        <w:rPr>
          <w:rFonts w:ascii="Arial" w:hAnsi="Arial" w:cs="Arial"/>
          <w:color w:val="000000"/>
          <w:sz w:val="24"/>
          <w:szCs w:val="24"/>
        </w:rPr>
        <w:t xml:space="preserve">the care and support plan. This </w:t>
      </w:r>
      <w:r w:rsidRPr="00BE581A">
        <w:rPr>
          <w:rFonts w:ascii="Arial" w:hAnsi="Arial" w:cs="Arial"/>
          <w:color w:val="000000"/>
          <w:sz w:val="24"/>
          <w:szCs w:val="24"/>
        </w:rPr>
        <w:t>means they will have to liaise with the prison or probation s</w:t>
      </w:r>
      <w:r w:rsidR="00FF13F2">
        <w:rPr>
          <w:rFonts w:ascii="Arial" w:hAnsi="Arial" w:cs="Arial"/>
          <w:color w:val="000000"/>
          <w:sz w:val="24"/>
          <w:szCs w:val="24"/>
        </w:rPr>
        <w:t xml:space="preserve">taff about any required actions </w:t>
      </w:r>
      <w:r w:rsidRPr="00BE581A">
        <w:rPr>
          <w:rFonts w:ascii="Arial" w:hAnsi="Arial" w:cs="Arial"/>
          <w:color w:val="000000"/>
          <w:sz w:val="24"/>
          <w:szCs w:val="24"/>
        </w:rPr>
        <w:t>identified by their enquiries to ensure that all people in custodial settings are safeguarded.</w:t>
      </w:r>
    </w:p>
    <w:p w14:paraId="12A7BAC2"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1FD8D325" w14:textId="4D07DF2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Prison and probation staff may approach the local authori</w:t>
      </w:r>
      <w:r w:rsidR="00FF13F2">
        <w:rPr>
          <w:rFonts w:ascii="Arial" w:hAnsi="Arial" w:cs="Arial"/>
          <w:color w:val="000000"/>
          <w:sz w:val="24"/>
          <w:szCs w:val="24"/>
        </w:rPr>
        <w:t xml:space="preserve">ty for advice and assistance in </w:t>
      </w:r>
      <w:r w:rsidRPr="00BE581A">
        <w:rPr>
          <w:rFonts w:ascii="Arial" w:hAnsi="Arial" w:cs="Arial"/>
          <w:color w:val="000000"/>
          <w:sz w:val="24"/>
          <w:szCs w:val="24"/>
        </w:rPr>
        <w:t>individual cases although the local authority will not have the legal duty to lead enqui</w:t>
      </w:r>
      <w:r w:rsidR="00FF13F2">
        <w:rPr>
          <w:rFonts w:ascii="Arial" w:hAnsi="Arial" w:cs="Arial"/>
          <w:color w:val="000000"/>
          <w:sz w:val="24"/>
          <w:szCs w:val="24"/>
        </w:rPr>
        <w:t xml:space="preserve">ries </w:t>
      </w:r>
      <w:r w:rsidRPr="00BE581A">
        <w:rPr>
          <w:rFonts w:ascii="Arial" w:hAnsi="Arial" w:cs="Arial"/>
          <w:color w:val="000000"/>
          <w:sz w:val="24"/>
          <w:szCs w:val="24"/>
        </w:rPr>
        <w:t>in any custodial setting.</w:t>
      </w:r>
    </w:p>
    <w:p w14:paraId="6B2F0DDD"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5C28F49A" w14:textId="47B44E5D"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Senior representatives of prisons and the National Probation Service, who have</w:t>
      </w:r>
    </w:p>
    <w:p w14:paraId="72EDA3F4" w14:textId="2692EEF6"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responsibility for approved premises may sit on the saf</w:t>
      </w:r>
      <w:r w:rsidR="00FF13F2">
        <w:rPr>
          <w:rFonts w:ascii="Arial" w:hAnsi="Arial" w:cs="Arial"/>
          <w:color w:val="000000"/>
          <w:sz w:val="24"/>
          <w:szCs w:val="24"/>
        </w:rPr>
        <w:t xml:space="preserve">eguarding adults board and play </w:t>
      </w:r>
      <w:r w:rsidRPr="00BE581A">
        <w:rPr>
          <w:rFonts w:ascii="Arial" w:hAnsi="Arial" w:cs="Arial"/>
          <w:color w:val="000000"/>
          <w:sz w:val="24"/>
          <w:szCs w:val="24"/>
        </w:rPr>
        <w:t>an important role in the strategic development of adult safeguarding locally. The</w:t>
      </w:r>
    </w:p>
    <w:p w14:paraId="21B7B8EF"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Safeguarding Adults Board can act as a forum for members to exchange advice and</w:t>
      </w:r>
    </w:p>
    <w:p w14:paraId="203E74E1"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expertise to assist prison and probation staff in ensuring that all people in custodial</w:t>
      </w:r>
    </w:p>
    <w:p w14:paraId="17169D3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settings are safeguarded.</w:t>
      </w:r>
    </w:p>
    <w:p w14:paraId="599A8A78" w14:textId="28668810" w:rsidR="006B4C3A" w:rsidRPr="00FF13F2" w:rsidRDefault="006B4C3A" w:rsidP="006B4C3A">
      <w:pPr>
        <w:autoSpaceDE w:val="0"/>
        <w:autoSpaceDN w:val="0"/>
        <w:adjustRightInd w:val="0"/>
        <w:spacing w:after="0" w:line="240" w:lineRule="auto"/>
        <w:rPr>
          <w:rFonts w:ascii="Arial" w:hAnsi="Arial" w:cs="Arial"/>
          <w:b/>
          <w:bCs/>
          <w:color w:val="000000"/>
        </w:rPr>
      </w:pPr>
    </w:p>
    <w:p w14:paraId="18BEF39D" w14:textId="77777777" w:rsidR="006B4C3A" w:rsidRPr="00BE581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Appendix 3</w:t>
      </w:r>
    </w:p>
    <w:p w14:paraId="70949597" w14:textId="007E8FD4" w:rsidR="006B4C3A" w:rsidRDefault="006B4C3A" w:rsidP="006B4C3A">
      <w:pPr>
        <w:autoSpaceDE w:val="0"/>
        <w:autoSpaceDN w:val="0"/>
        <w:adjustRightInd w:val="0"/>
        <w:spacing w:after="0" w:line="240" w:lineRule="auto"/>
        <w:rPr>
          <w:rFonts w:ascii="Arial" w:hAnsi="Arial" w:cs="Arial"/>
          <w:b/>
          <w:bCs/>
          <w:color w:val="000000"/>
          <w:sz w:val="28"/>
          <w:szCs w:val="28"/>
        </w:rPr>
      </w:pPr>
      <w:r w:rsidRPr="00BE581A">
        <w:rPr>
          <w:rFonts w:ascii="Arial" w:hAnsi="Arial" w:cs="Arial"/>
          <w:b/>
          <w:bCs/>
          <w:color w:val="000000"/>
          <w:sz w:val="28"/>
          <w:szCs w:val="28"/>
        </w:rPr>
        <w:t>Safeguarding Principles and the approach for South Yorkshire</w:t>
      </w:r>
    </w:p>
    <w:p w14:paraId="12606C78" w14:textId="77777777" w:rsidR="00FF13F2" w:rsidRPr="00BE581A" w:rsidRDefault="00FF13F2" w:rsidP="006B4C3A">
      <w:pPr>
        <w:autoSpaceDE w:val="0"/>
        <w:autoSpaceDN w:val="0"/>
        <w:adjustRightInd w:val="0"/>
        <w:spacing w:after="0" w:line="240" w:lineRule="auto"/>
        <w:rPr>
          <w:rFonts w:ascii="Arial" w:hAnsi="Arial" w:cs="Arial"/>
          <w:b/>
          <w:bCs/>
          <w:color w:val="000000"/>
          <w:sz w:val="28"/>
          <w:szCs w:val="28"/>
        </w:rPr>
      </w:pPr>
    </w:p>
    <w:p w14:paraId="0F3BAD9B" w14:textId="182DF0C5"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Information for referrers of Adult Safeguarding</w:t>
      </w:r>
    </w:p>
    <w:p w14:paraId="357A64E2" w14:textId="77777777" w:rsidR="00FF13F2" w:rsidRPr="00BE581A" w:rsidRDefault="00FF13F2" w:rsidP="006B4C3A">
      <w:pPr>
        <w:autoSpaceDE w:val="0"/>
        <w:autoSpaceDN w:val="0"/>
        <w:adjustRightInd w:val="0"/>
        <w:spacing w:after="0" w:line="240" w:lineRule="auto"/>
        <w:rPr>
          <w:rFonts w:ascii="Arial" w:hAnsi="Arial" w:cs="Arial"/>
          <w:b/>
          <w:bCs/>
          <w:color w:val="000000"/>
          <w:sz w:val="24"/>
          <w:szCs w:val="24"/>
        </w:rPr>
      </w:pPr>
    </w:p>
    <w:p w14:paraId="7F7FCE93" w14:textId="337D13D9"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Who is an adult at risk?</w:t>
      </w:r>
    </w:p>
    <w:p w14:paraId="606F309D" w14:textId="77777777" w:rsidR="00FF13F2" w:rsidRPr="00BE581A" w:rsidRDefault="00FF13F2" w:rsidP="006B4C3A">
      <w:pPr>
        <w:autoSpaceDE w:val="0"/>
        <w:autoSpaceDN w:val="0"/>
        <w:adjustRightInd w:val="0"/>
        <w:spacing w:after="0" w:line="240" w:lineRule="auto"/>
        <w:rPr>
          <w:rFonts w:ascii="Arial" w:hAnsi="Arial" w:cs="Arial"/>
          <w:b/>
          <w:bCs/>
          <w:color w:val="000000"/>
          <w:sz w:val="24"/>
          <w:szCs w:val="24"/>
        </w:rPr>
      </w:pPr>
    </w:p>
    <w:p w14:paraId="507C0A78" w14:textId="16BEA311" w:rsidR="006B4C3A" w:rsidRPr="00FF13F2"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 adult at risk is defined as someone who is 18 years o</w:t>
      </w:r>
      <w:r w:rsidR="00FF13F2">
        <w:rPr>
          <w:rFonts w:ascii="Arial" w:hAnsi="Arial" w:cs="Arial"/>
          <w:color w:val="000000"/>
          <w:sz w:val="24"/>
          <w:szCs w:val="24"/>
        </w:rPr>
        <w:t xml:space="preserve">r over, someone who has, or may </w:t>
      </w:r>
      <w:r w:rsidRPr="00BE581A">
        <w:rPr>
          <w:rFonts w:ascii="Arial" w:hAnsi="Arial" w:cs="Arial"/>
          <w:color w:val="000000"/>
          <w:sz w:val="24"/>
          <w:szCs w:val="24"/>
        </w:rPr>
        <w:t xml:space="preserve">have </w:t>
      </w:r>
      <w:r w:rsidRPr="00BE581A">
        <w:rPr>
          <w:rFonts w:ascii="Arial" w:hAnsi="Arial" w:cs="Arial"/>
          <w:b/>
          <w:bCs/>
          <w:color w:val="000000"/>
          <w:sz w:val="24"/>
          <w:szCs w:val="24"/>
        </w:rPr>
        <w:t xml:space="preserve">care and support needs </w:t>
      </w:r>
      <w:r w:rsidRPr="00BE581A">
        <w:rPr>
          <w:rFonts w:ascii="Arial" w:hAnsi="Arial" w:cs="Arial"/>
          <w:color w:val="000000"/>
          <w:sz w:val="24"/>
          <w:szCs w:val="24"/>
        </w:rPr>
        <w:t xml:space="preserve">and is </w:t>
      </w:r>
      <w:r w:rsidR="00837FD2" w:rsidRPr="00BE581A">
        <w:rPr>
          <w:rFonts w:ascii="Arial" w:hAnsi="Arial" w:cs="Arial"/>
          <w:b/>
          <w:bCs/>
          <w:color w:val="000000"/>
          <w:sz w:val="24"/>
          <w:szCs w:val="24"/>
        </w:rPr>
        <w:t>experiencing or</w:t>
      </w:r>
      <w:r w:rsidRPr="00BE581A">
        <w:rPr>
          <w:rFonts w:ascii="Arial" w:hAnsi="Arial" w:cs="Arial"/>
          <w:b/>
          <w:bCs/>
          <w:color w:val="000000"/>
          <w:sz w:val="24"/>
          <w:szCs w:val="24"/>
        </w:rPr>
        <w:t xml:space="preserve"> is at risk of abuse and neglect.</w:t>
      </w:r>
    </w:p>
    <w:p w14:paraId="6A353466"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70ED80AC" w14:textId="2A82776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Any person (including the adult themselves) who h</w:t>
      </w:r>
      <w:r w:rsidR="00FF13F2">
        <w:rPr>
          <w:rFonts w:ascii="Arial" w:hAnsi="Arial" w:cs="Arial"/>
          <w:color w:val="000000"/>
          <w:sz w:val="24"/>
          <w:szCs w:val="24"/>
        </w:rPr>
        <w:t xml:space="preserve">as concerns that someone may be </w:t>
      </w:r>
      <w:r w:rsidRPr="00BE581A">
        <w:rPr>
          <w:rFonts w:ascii="Arial" w:hAnsi="Arial" w:cs="Arial"/>
          <w:b/>
          <w:bCs/>
          <w:color w:val="000000"/>
          <w:sz w:val="24"/>
          <w:szCs w:val="24"/>
        </w:rPr>
        <w:t xml:space="preserve">unable to protect themselves </w:t>
      </w:r>
      <w:r w:rsidRPr="00BE581A">
        <w:rPr>
          <w:rFonts w:ascii="Arial" w:hAnsi="Arial" w:cs="Arial"/>
          <w:color w:val="000000"/>
          <w:sz w:val="24"/>
          <w:szCs w:val="24"/>
        </w:rPr>
        <w:t>can raise their concerns with the local authority. Ther</w:t>
      </w:r>
      <w:r w:rsidR="00FF13F2">
        <w:rPr>
          <w:rFonts w:ascii="Arial" w:hAnsi="Arial" w:cs="Arial"/>
          <w:color w:val="000000"/>
          <w:sz w:val="24"/>
          <w:szCs w:val="24"/>
        </w:rPr>
        <w:t xml:space="preserve">e may </w:t>
      </w:r>
      <w:r w:rsidRPr="00BE581A">
        <w:rPr>
          <w:rFonts w:ascii="Arial" w:hAnsi="Arial" w:cs="Arial"/>
          <w:color w:val="000000"/>
          <w:sz w:val="24"/>
          <w:szCs w:val="24"/>
        </w:rPr>
        <w:t xml:space="preserve">be a professional duty to act or there may be a moral obligation to </w:t>
      </w:r>
      <w:r w:rsidR="00837FD2" w:rsidRPr="00BE581A">
        <w:rPr>
          <w:rFonts w:ascii="Arial" w:hAnsi="Arial" w:cs="Arial"/>
          <w:color w:val="000000"/>
          <w:sz w:val="24"/>
          <w:szCs w:val="24"/>
        </w:rPr>
        <w:t>act</w:t>
      </w:r>
      <w:r w:rsidR="00FF13F2">
        <w:rPr>
          <w:rFonts w:ascii="Arial" w:hAnsi="Arial" w:cs="Arial"/>
          <w:color w:val="000000"/>
          <w:sz w:val="24"/>
          <w:szCs w:val="24"/>
        </w:rPr>
        <w:t xml:space="preserve"> where adults </w:t>
      </w:r>
      <w:r w:rsidRPr="00BE581A">
        <w:rPr>
          <w:rFonts w:ascii="Arial" w:hAnsi="Arial" w:cs="Arial"/>
          <w:color w:val="000000"/>
          <w:sz w:val="24"/>
          <w:szCs w:val="24"/>
        </w:rPr>
        <w:t>are at risk.</w:t>
      </w:r>
    </w:p>
    <w:p w14:paraId="779FAFA9" w14:textId="77777777" w:rsidR="00FF13F2" w:rsidRPr="00BE581A" w:rsidRDefault="00FF13F2" w:rsidP="006B4C3A">
      <w:pPr>
        <w:autoSpaceDE w:val="0"/>
        <w:autoSpaceDN w:val="0"/>
        <w:adjustRightInd w:val="0"/>
        <w:spacing w:after="0" w:line="240" w:lineRule="auto"/>
        <w:rPr>
          <w:rFonts w:ascii="Arial" w:hAnsi="Arial" w:cs="Arial"/>
          <w:color w:val="000000"/>
          <w:sz w:val="24"/>
          <w:szCs w:val="24"/>
        </w:rPr>
      </w:pPr>
    </w:p>
    <w:p w14:paraId="626E48B5" w14:textId="4422E9E5"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What are the aims of Safeguarding for adults at risk?</w:t>
      </w:r>
    </w:p>
    <w:p w14:paraId="0A73C7A4" w14:textId="77777777" w:rsidR="00FF13F2" w:rsidRPr="00BE581A" w:rsidRDefault="00FF13F2" w:rsidP="006B4C3A">
      <w:pPr>
        <w:autoSpaceDE w:val="0"/>
        <w:autoSpaceDN w:val="0"/>
        <w:adjustRightInd w:val="0"/>
        <w:spacing w:after="0" w:line="240" w:lineRule="auto"/>
        <w:rPr>
          <w:rFonts w:ascii="Arial" w:hAnsi="Arial" w:cs="Arial"/>
          <w:b/>
          <w:bCs/>
          <w:color w:val="000000"/>
          <w:sz w:val="24"/>
          <w:szCs w:val="24"/>
        </w:rPr>
      </w:pPr>
    </w:p>
    <w:p w14:paraId="5772D2E5"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Raising public awareness so that professionals, other staff and communities as a</w:t>
      </w:r>
      <w:r w:rsidR="00FF13F2">
        <w:rPr>
          <w:rFonts w:ascii="Arial" w:hAnsi="Arial" w:cs="Arial"/>
          <w:color w:val="000000"/>
          <w:sz w:val="24"/>
          <w:szCs w:val="24"/>
        </w:rPr>
        <w:t xml:space="preserve"> </w:t>
      </w:r>
      <w:r w:rsidRPr="00FF13F2">
        <w:rPr>
          <w:rFonts w:ascii="Arial" w:hAnsi="Arial" w:cs="Arial"/>
          <w:color w:val="000000"/>
          <w:sz w:val="24"/>
          <w:szCs w:val="24"/>
        </w:rPr>
        <w:t>whole play their part in preventing, identifying and responding to abuse and neglect.</w:t>
      </w:r>
    </w:p>
    <w:p w14:paraId="6F1D5574"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Stop abuse or neglect wherever possible.</w:t>
      </w:r>
    </w:p>
    <w:p w14:paraId="6DDBB9AC"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Preventing harm and reducing the risk of abuse and neglect for adults with care and</w:t>
      </w:r>
      <w:r w:rsidR="00FF13F2">
        <w:rPr>
          <w:rFonts w:ascii="Arial" w:hAnsi="Arial" w:cs="Arial"/>
          <w:color w:val="000000"/>
          <w:sz w:val="24"/>
          <w:szCs w:val="24"/>
        </w:rPr>
        <w:t xml:space="preserve"> </w:t>
      </w:r>
      <w:r w:rsidRPr="00FF13F2">
        <w:rPr>
          <w:rFonts w:ascii="Arial" w:hAnsi="Arial" w:cs="Arial"/>
          <w:color w:val="000000"/>
          <w:sz w:val="24"/>
          <w:szCs w:val="24"/>
        </w:rPr>
        <w:t>support needs.</w:t>
      </w:r>
    </w:p>
    <w:p w14:paraId="42AAA3F4"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Safeguard adults in a way that supports them in making choices and have control in</w:t>
      </w:r>
      <w:r w:rsidR="00FF13F2">
        <w:rPr>
          <w:rFonts w:ascii="Arial" w:hAnsi="Arial" w:cs="Arial"/>
          <w:color w:val="000000"/>
          <w:sz w:val="24"/>
          <w:szCs w:val="24"/>
        </w:rPr>
        <w:t xml:space="preserve"> </w:t>
      </w:r>
      <w:r w:rsidRPr="00FF13F2">
        <w:rPr>
          <w:rFonts w:ascii="Arial" w:hAnsi="Arial" w:cs="Arial"/>
          <w:color w:val="000000"/>
          <w:sz w:val="24"/>
          <w:szCs w:val="24"/>
        </w:rPr>
        <w:t>how they choose to live their life.</w:t>
      </w:r>
    </w:p>
    <w:p w14:paraId="769D5CDD"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Promoting an outcomes approach in safeguarding that works for adults resulting in</w:t>
      </w:r>
      <w:r w:rsidR="00FF13F2">
        <w:rPr>
          <w:rFonts w:ascii="Arial" w:hAnsi="Arial" w:cs="Arial"/>
          <w:color w:val="000000"/>
          <w:sz w:val="24"/>
          <w:szCs w:val="24"/>
        </w:rPr>
        <w:t xml:space="preserve"> </w:t>
      </w:r>
      <w:r w:rsidRPr="00FF13F2">
        <w:rPr>
          <w:rFonts w:ascii="Arial" w:hAnsi="Arial" w:cs="Arial"/>
          <w:color w:val="000000"/>
          <w:sz w:val="24"/>
          <w:szCs w:val="24"/>
        </w:rPr>
        <w:t>the best experience possible.</w:t>
      </w:r>
    </w:p>
    <w:p w14:paraId="13816768" w14:textId="77777777" w:rsid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Outcomes are those changes that the adult at risk wants i.e. they may want to feel</w:t>
      </w:r>
      <w:r w:rsidR="00FF13F2">
        <w:rPr>
          <w:rFonts w:ascii="Arial" w:hAnsi="Arial" w:cs="Arial"/>
          <w:color w:val="000000"/>
          <w:sz w:val="24"/>
          <w:szCs w:val="24"/>
        </w:rPr>
        <w:t xml:space="preserve"> </w:t>
      </w:r>
      <w:r w:rsidRPr="00FF13F2">
        <w:rPr>
          <w:rFonts w:ascii="Arial" w:hAnsi="Arial" w:cs="Arial"/>
          <w:color w:val="000000"/>
          <w:sz w:val="24"/>
          <w:szCs w:val="24"/>
        </w:rPr>
        <w:t>safe, have access to community facilities, have contact restricted or prevented from</w:t>
      </w:r>
      <w:r w:rsidR="00FF13F2">
        <w:rPr>
          <w:rFonts w:ascii="Arial" w:hAnsi="Arial" w:cs="Arial"/>
          <w:color w:val="000000"/>
          <w:sz w:val="24"/>
          <w:szCs w:val="24"/>
        </w:rPr>
        <w:t xml:space="preserve"> </w:t>
      </w:r>
      <w:r w:rsidRPr="00FF13F2">
        <w:rPr>
          <w:rFonts w:ascii="Arial" w:hAnsi="Arial" w:cs="Arial"/>
          <w:color w:val="000000"/>
          <w:sz w:val="24"/>
          <w:szCs w:val="24"/>
        </w:rPr>
        <w:t>the people who have abused them or they may wish to pursue matters through the</w:t>
      </w:r>
      <w:r w:rsidR="00FF13F2">
        <w:rPr>
          <w:rFonts w:ascii="Arial" w:hAnsi="Arial" w:cs="Arial"/>
          <w:color w:val="000000"/>
          <w:sz w:val="24"/>
          <w:szCs w:val="24"/>
        </w:rPr>
        <w:t xml:space="preserve"> </w:t>
      </w:r>
      <w:r w:rsidRPr="00FF13F2">
        <w:rPr>
          <w:rFonts w:ascii="Arial" w:hAnsi="Arial" w:cs="Arial"/>
          <w:color w:val="000000"/>
          <w:sz w:val="24"/>
          <w:szCs w:val="24"/>
        </w:rPr>
        <w:t>criminal justice system.</w:t>
      </w:r>
    </w:p>
    <w:p w14:paraId="75797BFA" w14:textId="77305031" w:rsidR="006B4C3A" w:rsidRPr="00FF13F2" w:rsidRDefault="006B4C3A" w:rsidP="006B4C3A">
      <w:pPr>
        <w:pStyle w:val="ListParagraph"/>
        <w:numPr>
          <w:ilvl w:val="0"/>
          <w:numId w:val="63"/>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Support the recovery from the abuse or neglect.</w:t>
      </w:r>
    </w:p>
    <w:p w14:paraId="5BC68367" w14:textId="77777777" w:rsidR="00FF13F2" w:rsidRDefault="00FF13F2" w:rsidP="006B4C3A">
      <w:pPr>
        <w:autoSpaceDE w:val="0"/>
        <w:autoSpaceDN w:val="0"/>
        <w:adjustRightInd w:val="0"/>
        <w:spacing w:after="0" w:line="240" w:lineRule="auto"/>
        <w:rPr>
          <w:rFonts w:ascii="Arial" w:hAnsi="Arial" w:cs="Arial"/>
          <w:b/>
          <w:bCs/>
          <w:color w:val="000000"/>
          <w:sz w:val="24"/>
          <w:szCs w:val="24"/>
        </w:rPr>
      </w:pPr>
    </w:p>
    <w:p w14:paraId="5096110B" w14:textId="6668C125"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Who has a responsibility to safeguard adults at risk?</w:t>
      </w:r>
    </w:p>
    <w:p w14:paraId="04B833C5" w14:textId="77777777" w:rsidR="00FF13F2" w:rsidRDefault="00FF13F2" w:rsidP="006B4C3A">
      <w:pPr>
        <w:autoSpaceDE w:val="0"/>
        <w:autoSpaceDN w:val="0"/>
        <w:adjustRightInd w:val="0"/>
        <w:spacing w:after="0" w:line="240" w:lineRule="auto"/>
        <w:rPr>
          <w:rFonts w:ascii="Arial" w:hAnsi="Arial" w:cs="Arial"/>
          <w:b/>
          <w:bCs/>
          <w:color w:val="000000"/>
          <w:sz w:val="24"/>
          <w:szCs w:val="24"/>
        </w:rPr>
      </w:pPr>
    </w:p>
    <w:p w14:paraId="3706132A" w14:textId="7A90D1F0" w:rsidR="006B4C3A" w:rsidRDefault="006B4C3A" w:rsidP="006B4C3A">
      <w:pPr>
        <w:autoSpaceDE w:val="0"/>
        <w:autoSpaceDN w:val="0"/>
        <w:adjustRightInd w:val="0"/>
        <w:spacing w:after="0" w:line="240" w:lineRule="auto"/>
        <w:rPr>
          <w:rFonts w:ascii="Arial" w:hAnsi="Arial" w:cs="Arial"/>
          <w:color w:val="000000"/>
          <w:sz w:val="24"/>
          <w:szCs w:val="24"/>
        </w:rPr>
      </w:pPr>
      <w:r w:rsidRPr="00FF13F2">
        <w:rPr>
          <w:rFonts w:ascii="Arial" w:hAnsi="Arial" w:cs="Arial"/>
          <w:b/>
          <w:bCs/>
          <w:color w:val="000000"/>
          <w:sz w:val="24"/>
          <w:szCs w:val="24"/>
        </w:rPr>
        <w:t>“</w:t>
      </w:r>
      <w:r w:rsidRPr="00BE581A">
        <w:rPr>
          <w:rFonts w:ascii="Arial" w:hAnsi="Arial" w:cs="Arial"/>
          <w:color w:val="000000"/>
          <w:sz w:val="24"/>
          <w:szCs w:val="24"/>
        </w:rPr>
        <w:t>Safeguarding is everybody’s business”, there is a shared r</w:t>
      </w:r>
      <w:r w:rsidR="00FF13F2">
        <w:rPr>
          <w:rFonts w:ascii="Arial" w:hAnsi="Arial" w:cs="Arial"/>
          <w:color w:val="000000"/>
          <w:sz w:val="24"/>
          <w:szCs w:val="24"/>
        </w:rPr>
        <w:t xml:space="preserve">esponsibility to keep adults at </w:t>
      </w:r>
      <w:r w:rsidRPr="00BE581A">
        <w:rPr>
          <w:rFonts w:ascii="Arial" w:hAnsi="Arial" w:cs="Arial"/>
          <w:color w:val="000000"/>
          <w:sz w:val="24"/>
          <w:szCs w:val="24"/>
        </w:rPr>
        <w:t>risk safe. Everyone in our respective communities has a res</w:t>
      </w:r>
      <w:r w:rsidR="00FF13F2">
        <w:rPr>
          <w:rFonts w:ascii="Arial" w:hAnsi="Arial" w:cs="Arial"/>
          <w:color w:val="000000"/>
          <w:sz w:val="24"/>
          <w:szCs w:val="24"/>
        </w:rPr>
        <w:t xml:space="preserve">ponsibility to report actual or </w:t>
      </w:r>
      <w:r w:rsidRPr="00BE581A">
        <w:rPr>
          <w:rFonts w:ascii="Arial" w:hAnsi="Arial" w:cs="Arial"/>
          <w:color w:val="000000"/>
          <w:sz w:val="24"/>
          <w:szCs w:val="24"/>
        </w:rPr>
        <w:t>suspected abuse or neglect of an adult at risk. Health and soc</w:t>
      </w:r>
      <w:r w:rsidR="00FF13F2">
        <w:rPr>
          <w:rFonts w:ascii="Arial" w:hAnsi="Arial" w:cs="Arial"/>
          <w:color w:val="000000"/>
          <w:sz w:val="24"/>
          <w:szCs w:val="24"/>
        </w:rPr>
        <w:t xml:space="preserve">ial care staff whether they are </w:t>
      </w:r>
      <w:r w:rsidRPr="00BE581A">
        <w:rPr>
          <w:rFonts w:ascii="Arial" w:hAnsi="Arial" w:cs="Arial"/>
          <w:color w:val="000000"/>
          <w:sz w:val="24"/>
          <w:szCs w:val="24"/>
        </w:rPr>
        <w:t xml:space="preserve">paid or unpaid have specific duties that require them to </w:t>
      </w:r>
      <w:r w:rsidR="00837FD2" w:rsidRPr="00BE581A">
        <w:rPr>
          <w:rFonts w:ascii="Arial" w:hAnsi="Arial" w:cs="Arial"/>
          <w:color w:val="000000"/>
          <w:sz w:val="24"/>
          <w:szCs w:val="24"/>
        </w:rPr>
        <w:t>act</w:t>
      </w:r>
      <w:r w:rsidR="00FF13F2">
        <w:rPr>
          <w:rFonts w:ascii="Arial" w:hAnsi="Arial" w:cs="Arial"/>
          <w:color w:val="000000"/>
          <w:sz w:val="24"/>
          <w:szCs w:val="24"/>
        </w:rPr>
        <w:t xml:space="preserve"> and report potential or </w:t>
      </w:r>
      <w:r w:rsidRPr="00BE581A">
        <w:rPr>
          <w:rFonts w:ascii="Arial" w:hAnsi="Arial" w:cs="Arial"/>
          <w:color w:val="000000"/>
          <w:sz w:val="24"/>
          <w:szCs w:val="24"/>
        </w:rPr>
        <w:t>actual adult abuse or neglect. Organisations should have and refer to</w:t>
      </w:r>
      <w:r w:rsidR="00FF13F2">
        <w:rPr>
          <w:rFonts w:ascii="Arial" w:hAnsi="Arial" w:cs="Arial"/>
          <w:color w:val="000000"/>
          <w:sz w:val="24"/>
          <w:szCs w:val="24"/>
        </w:rPr>
        <w:t xml:space="preserve"> their own </w:t>
      </w:r>
      <w:r w:rsidRPr="00BE581A">
        <w:rPr>
          <w:rFonts w:ascii="Arial" w:hAnsi="Arial" w:cs="Arial"/>
          <w:color w:val="000000"/>
          <w:sz w:val="24"/>
          <w:szCs w:val="24"/>
        </w:rPr>
        <w:t>safeguarding policies and procedures detailing the responsi</w:t>
      </w:r>
      <w:r w:rsidR="00FF13F2">
        <w:rPr>
          <w:rFonts w:ascii="Arial" w:hAnsi="Arial" w:cs="Arial"/>
          <w:color w:val="000000"/>
          <w:sz w:val="24"/>
          <w:szCs w:val="24"/>
        </w:rPr>
        <w:t xml:space="preserve">bilities of all staff. Friends, </w:t>
      </w:r>
      <w:r w:rsidRPr="00BE581A">
        <w:rPr>
          <w:rFonts w:ascii="Arial" w:hAnsi="Arial" w:cs="Arial"/>
          <w:color w:val="000000"/>
          <w:sz w:val="24"/>
          <w:szCs w:val="24"/>
        </w:rPr>
        <w:t xml:space="preserve">families or members of the wider community have a responsibility to </w:t>
      </w:r>
      <w:r w:rsidR="00837FD2" w:rsidRPr="00BE581A">
        <w:rPr>
          <w:rFonts w:ascii="Arial" w:hAnsi="Arial" w:cs="Arial"/>
          <w:color w:val="000000"/>
          <w:sz w:val="24"/>
          <w:szCs w:val="24"/>
        </w:rPr>
        <w:t>act</w:t>
      </w:r>
      <w:r w:rsidR="00FF13F2">
        <w:rPr>
          <w:rFonts w:ascii="Arial" w:hAnsi="Arial" w:cs="Arial"/>
          <w:color w:val="000000"/>
          <w:sz w:val="24"/>
          <w:szCs w:val="24"/>
        </w:rPr>
        <w:t xml:space="preserve"> where they </w:t>
      </w:r>
      <w:r w:rsidRPr="00BE581A">
        <w:rPr>
          <w:rFonts w:ascii="Arial" w:hAnsi="Arial" w:cs="Arial"/>
          <w:color w:val="000000"/>
          <w:sz w:val="24"/>
          <w:szCs w:val="24"/>
        </w:rPr>
        <w:t xml:space="preserve">become aware of potential abuse or neglect and report their </w:t>
      </w:r>
      <w:r w:rsidR="00FF13F2">
        <w:rPr>
          <w:rFonts w:ascii="Arial" w:hAnsi="Arial" w:cs="Arial"/>
          <w:color w:val="000000"/>
          <w:sz w:val="24"/>
          <w:szCs w:val="24"/>
        </w:rPr>
        <w:t xml:space="preserve">concerns to the local authority </w:t>
      </w:r>
      <w:r w:rsidRPr="00BE581A">
        <w:rPr>
          <w:rFonts w:ascii="Arial" w:hAnsi="Arial" w:cs="Arial"/>
          <w:color w:val="000000"/>
          <w:sz w:val="24"/>
          <w:szCs w:val="24"/>
        </w:rPr>
        <w:t>in their area.</w:t>
      </w:r>
    </w:p>
    <w:p w14:paraId="20D2DC73" w14:textId="77777777" w:rsidR="00FF13F2" w:rsidRPr="00BE581A" w:rsidRDefault="00FF13F2" w:rsidP="006B4C3A">
      <w:pPr>
        <w:autoSpaceDE w:val="0"/>
        <w:autoSpaceDN w:val="0"/>
        <w:adjustRightInd w:val="0"/>
        <w:spacing w:after="0" w:line="240" w:lineRule="auto"/>
        <w:rPr>
          <w:rFonts w:ascii="Arial" w:hAnsi="Arial" w:cs="Arial"/>
          <w:color w:val="000000"/>
          <w:sz w:val="24"/>
          <w:szCs w:val="24"/>
        </w:rPr>
      </w:pPr>
    </w:p>
    <w:p w14:paraId="7F19F757" w14:textId="545FEFC8"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Deciding whether to Raise a Safeguarding Concern?</w:t>
      </w:r>
    </w:p>
    <w:p w14:paraId="7F7EBAD9" w14:textId="77777777" w:rsidR="00FF13F2" w:rsidRPr="00BE581A" w:rsidRDefault="00FF13F2" w:rsidP="006B4C3A">
      <w:pPr>
        <w:autoSpaceDE w:val="0"/>
        <w:autoSpaceDN w:val="0"/>
        <w:adjustRightInd w:val="0"/>
        <w:spacing w:after="0" w:line="240" w:lineRule="auto"/>
        <w:rPr>
          <w:rFonts w:ascii="Arial" w:hAnsi="Arial" w:cs="Arial"/>
          <w:b/>
          <w:bCs/>
          <w:color w:val="000000"/>
          <w:sz w:val="24"/>
          <w:szCs w:val="24"/>
        </w:rPr>
      </w:pPr>
    </w:p>
    <w:p w14:paraId="2232B09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If you are worried about:</w:t>
      </w:r>
    </w:p>
    <w:p w14:paraId="7DD9F152" w14:textId="77777777" w:rsidR="00FF13F2" w:rsidRDefault="006B4C3A" w:rsidP="006B4C3A">
      <w:pPr>
        <w:pStyle w:val="ListParagraph"/>
        <w:numPr>
          <w:ilvl w:val="0"/>
          <w:numId w:val="64"/>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Something the adult at risk has disclosed to you.</w:t>
      </w:r>
    </w:p>
    <w:p w14:paraId="4C98959A" w14:textId="77777777" w:rsidR="00FF13F2" w:rsidRDefault="006B4C3A" w:rsidP="006B4C3A">
      <w:pPr>
        <w:pStyle w:val="ListParagraph"/>
        <w:numPr>
          <w:ilvl w:val="0"/>
          <w:numId w:val="64"/>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Something you have been told by the adult themselves, or someone else.</w:t>
      </w:r>
    </w:p>
    <w:p w14:paraId="2A57BAFD" w14:textId="77777777" w:rsidR="00FF13F2" w:rsidRDefault="006B4C3A" w:rsidP="006B4C3A">
      <w:pPr>
        <w:pStyle w:val="ListParagraph"/>
        <w:numPr>
          <w:ilvl w:val="0"/>
          <w:numId w:val="64"/>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Something you have witnessed for yourself, or you may have concerns how the adult</w:t>
      </w:r>
      <w:r w:rsidR="00FF13F2">
        <w:rPr>
          <w:rFonts w:ascii="Arial" w:hAnsi="Arial" w:cs="Arial"/>
          <w:color w:val="000000"/>
          <w:sz w:val="24"/>
          <w:szCs w:val="24"/>
        </w:rPr>
        <w:t xml:space="preserve"> </w:t>
      </w:r>
      <w:r w:rsidRPr="00FF13F2">
        <w:rPr>
          <w:rFonts w:ascii="Arial" w:hAnsi="Arial" w:cs="Arial"/>
          <w:color w:val="000000"/>
          <w:sz w:val="24"/>
          <w:szCs w:val="24"/>
        </w:rPr>
        <w:t>at risk is being treated by someone else.</w:t>
      </w:r>
    </w:p>
    <w:p w14:paraId="16474A3D" w14:textId="52F777E2" w:rsidR="00FF13F2" w:rsidRDefault="006B4C3A" w:rsidP="006B4C3A">
      <w:pPr>
        <w:pStyle w:val="ListParagraph"/>
        <w:numPr>
          <w:ilvl w:val="0"/>
          <w:numId w:val="64"/>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 xml:space="preserve">The ability of the adult to </w:t>
      </w:r>
      <w:r w:rsidR="00837FD2" w:rsidRPr="00FF13F2">
        <w:rPr>
          <w:rFonts w:ascii="Arial" w:hAnsi="Arial" w:cs="Arial"/>
          <w:color w:val="000000"/>
          <w:sz w:val="24"/>
          <w:szCs w:val="24"/>
        </w:rPr>
        <w:t>act</w:t>
      </w:r>
      <w:r w:rsidRPr="00FF13F2">
        <w:rPr>
          <w:rFonts w:ascii="Arial" w:hAnsi="Arial" w:cs="Arial"/>
          <w:color w:val="000000"/>
          <w:sz w:val="24"/>
          <w:szCs w:val="24"/>
        </w:rPr>
        <w:t xml:space="preserve"> to protect themselves from future harm.</w:t>
      </w:r>
    </w:p>
    <w:p w14:paraId="5C138231" w14:textId="7074EEB4" w:rsidR="006B4C3A" w:rsidRPr="00FF13F2" w:rsidRDefault="006B4C3A" w:rsidP="006B4C3A">
      <w:pPr>
        <w:pStyle w:val="ListParagraph"/>
        <w:numPr>
          <w:ilvl w:val="0"/>
          <w:numId w:val="64"/>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An adult who is putting themselves at risk of harm by their own actions regardless of</w:t>
      </w:r>
      <w:r w:rsidR="00FF13F2">
        <w:rPr>
          <w:rFonts w:ascii="Arial" w:hAnsi="Arial" w:cs="Arial"/>
          <w:color w:val="000000"/>
          <w:sz w:val="24"/>
          <w:szCs w:val="24"/>
        </w:rPr>
        <w:t xml:space="preserve"> </w:t>
      </w:r>
      <w:r w:rsidRPr="00FF13F2">
        <w:rPr>
          <w:rFonts w:ascii="Arial" w:hAnsi="Arial" w:cs="Arial"/>
          <w:color w:val="000000"/>
          <w:sz w:val="24"/>
          <w:szCs w:val="24"/>
        </w:rPr>
        <w:t>the reasons for them.</w:t>
      </w:r>
    </w:p>
    <w:p w14:paraId="1A12814F" w14:textId="77777777" w:rsidR="00FF13F2" w:rsidRDefault="00FF13F2" w:rsidP="006B4C3A">
      <w:pPr>
        <w:autoSpaceDE w:val="0"/>
        <w:autoSpaceDN w:val="0"/>
        <w:adjustRightInd w:val="0"/>
        <w:spacing w:after="0" w:line="240" w:lineRule="auto"/>
        <w:rPr>
          <w:rFonts w:ascii="Arial" w:hAnsi="Arial" w:cs="Arial"/>
          <w:b/>
          <w:bCs/>
          <w:color w:val="000000"/>
          <w:sz w:val="24"/>
          <w:szCs w:val="24"/>
        </w:rPr>
      </w:pPr>
    </w:p>
    <w:p w14:paraId="7376730E" w14:textId="7ABEFE2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How do you know if the adult has care and support needs?</w:t>
      </w:r>
    </w:p>
    <w:p w14:paraId="0C2A05D4" w14:textId="77777777" w:rsidR="00FF13F2" w:rsidRPr="00BE581A" w:rsidRDefault="00FF13F2" w:rsidP="006B4C3A">
      <w:pPr>
        <w:autoSpaceDE w:val="0"/>
        <w:autoSpaceDN w:val="0"/>
        <w:adjustRightInd w:val="0"/>
        <w:spacing w:after="0" w:line="240" w:lineRule="auto"/>
        <w:rPr>
          <w:rFonts w:ascii="Arial" w:hAnsi="Arial" w:cs="Arial"/>
          <w:b/>
          <w:bCs/>
          <w:color w:val="000000"/>
          <w:sz w:val="24"/>
          <w:szCs w:val="24"/>
        </w:rPr>
      </w:pPr>
    </w:p>
    <w:p w14:paraId="255C74B5" w14:textId="25EF79A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Safeguarding duties apply regardless of whether an </w:t>
      </w:r>
      <w:r w:rsidR="00837FD2" w:rsidRPr="00BE581A">
        <w:rPr>
          <w:rFonts w:ascii="Arial" w:hAnsi="Arial" w:cs="Arial"/>
          <w:color w:val="000000"/>
          <w:sz w:val="24"/>
          <w:szCs w:val="24"/>
        </w:rPr>
        <w:t>adult’s</w:t>
      </w:r>
      <w:r w:rsidR="00FF13F2">
        <w:rPr>
          <w:rFonts w:ascii="Arial" w:hAnsi="Arial" w:cs="Arial"/>
          <w:color w:val="000000"/>
          <w:sz w:val="24"/>
          <w:szCs w:val="24"/>
        </w:rPr>
        <w:t xml:space="preserve"> care and support needs are </w:t>
      </w:r>
      <w:r w:rsidRPr="00BE581A">
        <w:rPr>
          <w:rFonts w:ascii="Arial" w:hAnsi="Arial" w:cs="Arial"/>
          <w:color w:val="000000"/>
          <w:sz w:val="24"/>
          <w:szCs w:val="24"/>
        </w:rPr>
        <w:t>being met. Adults may need a mixture of practical, financ</w:t>
      </w:r>
      <w:r w:rsidR="00FF13F2">
        <w:rPr>
          <w:rFonts w:ascii="Arial" w:hAnsi="Arial" w:cs="Arial"/>
          <w:color w:val="000000"/>
          <w:sz w:val="24"/>
          <w:szCs w:val="24"/>
        </w:rPr>
        <w:t xml:space="preserve">ial and emotional support. They </w:t>
      </w:r>
      <w:r w:rsidRPr="00BE581A">
        <w:rPr>
          <w:rFonts w:ascii="Arial" w:hAnsi="Arial" w:cs="Arial"/>
          <w:color w:val="000000"/>
          <w:sz w:val="24"/>
          <w:szCs w:val="24"/>
        </w:rPr>
        <w:t>may need extra help to manage their lives and be independent – including older peopl</w:t>
      </w:r>
      <w:r w:rsidR="00FF13F2">
        <w:rPr>
          <w:rFonts w:ascii="Arial" w:hAnsi="Arial" w:cs="Arial"/>
          <w:color w:val="000000"/>
          <w:sz w:val="24"/>
          <w:szCs w:val="24"/>
        </w:rPr>
        <w:t xml:space="preserve">e, </w:t>
      </w:r>
      <w:r w:rsidRPr="00BE581A">
        <w:rPr>
          <w:rFonts w:ascii="Arial" w:hAnsi="Arial" w:cs="Arial"/>
          <w:color w:val="000000"/>
          <w:sz w:val="24"/>
          <w:szCs w:val="24"/>
        </w:rPr>
        <w:t>people with a disability or long-term illness, people with ment</w:t>
      </w:r>
      <w:r w:rsidR="00FF13F2">
        <w:rPr>
          <w:rFonts w:ascii="Arial" w:hAnsi="Arial" w:cs="Arial"/>
          <w:color w:val="000000"/>
          <w:sz w:val="24"/>
          <w:szCs w:val="24"/>
        </w:rPr>
        <w:t xml:space="preserve">al health problems, and carers. </w:t>
      </w:r>
      <w:r w:rsidRPr="00BE581A">
        <w:rPr>
          <w:rFonts w:ascii="Arial" w:hAnsi="Arial" w:cs="Arial"/>
          <w:color w:val="000000"/>
          <w:sz w:val="24"/>
          <w:szCs w:val="24"/>
        </w:rPr>
        <w:t>Care and support includes assessment of people’s needs</w:t>
      </w:r>
      <w:r w:rsidR="00FF13F2">
        <w:rPr>
          <w:rFonts w:ascii="Arial" w:hAnsi="Arial" w:cs="Arial"/>
          <w:color w:val="000000"/>
          <w:sz w:val="24"/>
          <w:szCs w:val="24"/>
        </w:rPr>
        <w:t xml:space="preserve">, provision of services and the </w:t>
      </w:r>
      <w:r w:rsidRPr="00BE581A">
        <w:rPr>
          <w:rFonts w:ascii="Arial" w:hAnsi="Arial" w:cs="Arial"/>
          <w:color w:val="000000"/>
          <w:sz w:val="24"/>
          <w:szCs w:val="24"/>
        </w:rPr>
        <w:t>allocation of funds to enable a person to purchase their own care and su</w:t>
      </w:r>
      <w:r w:rsidR="00FF13F2">
        <w:rPr>
          <w:rFonts w:ascii="Arial" w:hAnsi="Arial" w:cs="Arial"/>
          <w:color w:val="000000"/>
          <w:sz w:val="24"/>
          <w:szCs w:val="24"/>
        </w:rPr>
        <w:t xml:space="preserve">pport. It could </w:t>
      </w:r>
      <w:r w:rsidRPr="00BE581A">
        <w:rPr>
          <w:rFonts w:ascii="Arial" w:hAnsi="Arial" w:cs="Arial"/>
          <w:color w:val="000000"/>
          <w:sz w:val="24"/>
          <w:szCs w:val="24"/>
        </w:rPr>
        <w:t>include care homes, home care, personal assistants, day ser</w:t>
      </w:r>
      <w:r w:rsidR="00FF13F2">
        <w:rPr>
          <w:rFonts w:ascii="Arial" w:hAnsi="Arial" w:cs="Arial"/>
          <w:color w:val="000000"/>
          <w:sz w:val="24"/>
          <w:szCs w:val="24"/>
        </w:rPr>
        <w:t xml:space="preserve">vices, or the provision of aids </w:t>
      </w:r>
      <w:r w:rsidRPr="00BE581A">
        <w:rPr>
          <w:rFonts w:ascii="Arial" w:hAnsi="Arial" w:cs="Arial"/>
          <w:color w:val="000000"/>
          <w:sz w:val="24"/>
          <w:szCs w:val="24"/>
        </w:rPr>
        <w:t>and adaptations.</w:t>
      </w:r>
    </w:p>
    <w:p w14:paraId="7AD5CDCC" w14:textId="77777777" w:rsidR="00FF13F2" w:rsidRDefault="00FF13F2" w:rsidP="006B4C3A">
      <w:pPr>
        <w:autoSpaceDE w:val="0"/>
        <w:autoSpaceDN w:val="0"/>
        <w:adjustRightInd w:val="0"/>
        <w:spacing w:after="0" w:line="240" w:lineRule="auto"/>
        <w:rPr>
          <w:rFonts w:ascii="Arial" w:hAnsi="Arial" w:cs="Arial"/>
          <w:b/>
          <w:bCs/>
          <w:color w:val="000000"/>
          <w:sz w:val="24"/>
          <w:szCs w:val="24"/>
        </w:rPr>
      </w:pPr>
    </w:p>
    <w:p w14:paraId="66F603BE" w14:textId="610E40B8"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How do you know if the adult is experiencing, or at risk of, abuse and neglect?</w:t>
      </w:r>
    </w:p>
    <w:p w14:paraId="5E9DFE50"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52E876CD" w14:textId="6490DCF5"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Abuse may be carried out by anyone who has power ove</w:t>
      </w:r>
      <w:r w:rsidR="00FF13F2">
        <w:rPr>
          <w:rFonts w:ascii="Arial" w:hAnsi="Arial" w:cs="Arial"/>
          <w:color w:val="000000"/>
          <w:sz w:val="24"/>
          <w:szCs w:val="24"/>
        </w:rPr>
        <w:t xml:space="preserve">r another person, which may </w:t>
      </w:r>
      <w:r w:rsidRPr="00BE581A">
        <w:rPr>
          <w:rFonts w:ascii="Arial" w:hAnsi="Arial" w:cs="Arial"/>
          <w:color w:val="000000"/>
          <w:sz w:val="24"/>
          <w:szCs w:val="24"/>
        </w:rPr>
        <w:t>include family members, friends, unpaid carers and health</w:t>
      </w:r>
      <w:r w:rsidR="00FF13F2">
        <w:rPr>
          <w:rFonts w:ascii="Arial" w:hAnsi="Arial" w:cs="Arial"/>
          <w:color w:val="000000"/>
          <w:sz w:val="24"/>
          <w:szCs w:val="24"/>
        </w:rPr>
        <w:t xml:space="preserve"> or social care workers. It can </w:t>
      </w:r>
      <w:r w:rsidRPr="00BE581A">
        <w:rPr>
          <w:rFonts w:ascii="Arial" w:hAnsi="Arial" w:cs="Arial"/>
          <w:color w:val="000000"/>
          <w:sz w:val="24"/>
          <w:szCs w:val="24"/>
        </w:rPr>
        <w:t>take various forms, including physical harm or neglect, ver</w:t>
      </w:r>
      <w:r w:rsidR="00FF13F2">
        <w:rPr>
          <w:rFonts w:ascii="Arial" w:hAnsi="Arial" w:cs="Arial"/>
          <w:color w:val="000000"/>
          <w:sz w:val="24"/>
          <w:szCs w:val="24"/>
        </w:rPr>
        <w:t xml:space="preserve">bal, emotional or sexual abuse. </w:t>
      </w:r>
      <w:r w:rsidRPr="00BE581A">
        <w:rPr>
          <w:rFonts w:ascii="Arial" w:hAnsi="Arial" w:cs="Arial"/>
          <w:color w:val="000000"/>
          <w:sz w:val="24"/>
          <w:szCs w:val="24"/>
        </w:rPr>
        <w:t xml:space="preserve">Adults at risk can also be the victim of financial abuse from </w:t>
      </w:r>
      <w:r w:rsidR="00FF13F2">
        <w:rPr>
          <w:rFonts w:ascii="Arial" w:hAnsi="Arial" w:cs="Arial"/>
          <w:color w:val="000000"/>
          <w:sz w:val="24"/>
          <w:szCs w:val="24"/>
        </w:rPr>
        <w:t xml:space="preserve">people they trust. Abuse may be </w:t>
      </w:r>
      <w:r w:rsidRPr="00BE581A">
        <w:rPr>
          <w:rFonts w:ascii="Arial" w:hAnsi="Arial" w:cs="Arial"/>
          <w:color w:val="000000"/>
          <w:sz w:val="24"/>
          <w:szCs w:val="24"/>
        </w:rPr>
        <w:t>carried out by individuals or by the organisation that emp</w:t>
      </w:r>
      <w:r w:rsidR="00FF13F2">
        <w:rPr>
          <w:rFonts w:ascii="Arial" w:hAnsi="Arial" w:cs="Arial"/>
          <w:color w:val="000000"/>
          <w:sz w:val="24"/>
          <w:szCs w:val="24"/>
        </w:rPr>
        <w:t xml:space="preserve">loys them. Abuse may occur even </w:t>
      </w:r>
      <w:r w:rsidRPr="00BE581A">
        <w:rPr>
          <w:rFonts w:ascii="Arial" w:hAnsi="Arial" w:cs="Arial"/>
          <w:color w:val="000000"/>
          <w:sz w:val="24"/>
          <w:szCs w:val="24"/>
        </w:rPr>
        <w:t>if it is unintentional.</w:t>
      </w:r>
    </w:p>
    <w:p w14:paraId="53154B3A"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407D0BDD" w14:textId="78AC8FAA"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 adult may be neglected by not being given the care and</w:t>
      </w:r>
      <w:r w:rsidR="00FF13F2">
        <w:rPr>
          <w:rFonts w:ascii="Arial" w:hAnsi="Arial" w:cs="Arial"/>
          <w:color w:val="000000"/>
          <w:sz w:val="24"/>
          <w:szCs w:val="24"/>
        </w:rPr>
        <w:t xml:space="preserve"> support they need, if they are </w:t>
      </w:r>
      <w:r w:rsidRPr="00BE581A">
        <w:rPr>
          <w:rFonts w:ascii="Arial" w:hAnsi="Arial" w:cs="Arial"/>
          <w:color w:val="000000"/>
          <w:sz w:val="24"/>
          <w:szCs w:val="24"/>
        </w:rPr>
        <w:t>unable to care for themselves. It may include not being given</w:t>
      </w:r>
      <w:r w:rsidR="00FF13F2">
        <w:rPr>
          <w:rFonts w:ascii="Arial" w:hAnsi="Arial" w:cs="Arial"/>
          <w:color w:val="000000"/>
          <w:sz w:val="24"/>
          <w:szCs w:val="24"/>
        </w:rPr>
        <w:t xml:space="preserve"> enough food, or the right kind </w:t>
      </w:r>
      <w:r w:rsidRPr="00BE581A">
        <w:rPr>
          <w:rFonts w:ascii="Arial" w:hAnsi="Arial" w:cs="Arial"/>
          <w:color w:val="000000"/>
          <w:sz w:val="24"/>
          <w:szCs w:val="24"/>
        </w:rPr>
        <w:t>of food, being left without help to wash or change clothe</w:t>
      </w:r>
      <w:r w:rsidR="00FF13F2">
        <w:rPr>
          <w:rFonts w:ascii="Arial" w:hAnsi="Arial" w:cs="Arial"/>
          <w:color w:val="000000"/>
          <w:sz w:val="24"/>
          <w:szCs w:val="24"/>
        </w:rPr>
        <w:t xml:space="preserve">s, or not being helped to see a </w:t>
      </w:r>
      <w:r w:rsidRPr="00BE581A">
        <w:rPr>
          <w:rFonts w:ascii="Arial" w:hAnsi="Arial" w:cs="Arial"/>
          <w:color w:val="000000"/>
          <w:sz w:val="24"/>
          <w:szCs w:val="24"/>
        </w:rPr>
        <w:t xml:space="preserve">doctor when there is a need to. </w:t>
      </w:r>
      <w:r w:rsidR="00837FD2" w:rsidRPr="00BE581A">
        <w:rPr>
          <w:rFonts w:ascii="Arial" w:hAnsi="Arial" w:cs="Arial"/>
          <w:color w:val="000000"/>
          <w:sz w:val="24"/>
          <w:szCs w:val="24"/>
        </w:rPr>
        <w:t>However,</w:t>
      </w:r>
      <w:r w:rsidRPr="00BE581A">
        <w:rPr>
          <w:rFonts w:ascii="Arial" w:hAnsi="Arial" w:cs="Arial"/>
          <w:color w:val="000000"/>
          <w:sz w:val="24"/>
          <w:szCs w:val="24"/>
        </w:rPr>
        <w:t xml:space="preserve"> it must be considered that adults</w:t>
      </w:r>
      <w:r w:rsidR="00FF13F2">
        <w:rPr>
          <w:rFonts w:ascii="Arial" w:hAnsi="Arial" w:cs="Arial"/>
          <w:color w:val="000000"/>
          <w:sz w:val="24"/>
          <w:szCs w:val="24"/>
        </w:rPr>
        <w:t xml:space="preserve"> who are </w:t>
      </w:r>
      <w:r w:rsidRPr="00BE581A">
        <w:rPr>
          <w:rFonts w:ascii="Arial" w:hAnsi="Arial" w:cs="Arial"/>
          <w:color w:val="000000"/>
          <w:sz w:val="24"/>
          <w:szCs w:val="24"/>
        </w:rPr>
        <w:t>neglecting themselves may need help.</w:t>
      </w:r>
    </w:p>
    <w:p w14:paraId="177F6E12" w14:textId="77777777" w:rsidR="00FF13F2" w:rsidRPr="00BE581A" w:rsidRDefault="00FF13F2" w:rsidP="006B4C3A">
      <w:pPr>
        <w:autoSpaceDE w:val="0"/>
        <w:autoSpaceDN w:val="0"/>
        <w:adjustRightInd w:val="0"/>
        <w:spacing w:after="0" w:line="240" w:lineRule="auto"/>
        <w:rPr>
          <w:rFonts w:ascii="Arial" w:hAnsi="Arial" w:cs="Arial"/>
          <w:color w:val="000000"/>
          <w:sz w:val="24"/>
          <w:szCs w:val="24"/>
        </w:rPr>
      </w:pPr>
    </w:p>
    <w:p w14:paraId="183CE8F7" w14:textId="77777777" w:rsidR="006B4C3A" w:rsidRPr="00FF13F2" w:rsidRDefault="006B4C3A" w:rsidP="006B4C3A">
      <w:pPr>
        <w:autoSpaceDE w:val="0"/>
        <w:autoSpaceDN w:val="0"/>
        <w:adjustRightInd w:val="0"/>
        <w:spacing w:after="0" w:line="240" w:lineRule="auto"/>
        <w:rPr>
          <w:rFonts w:ascii="Arial" w:hAnsi="Arial" w:cs="Arial"/>
          <w:b/>
          <w:bCs/>
          <w:color w:val="000000"/>
          <w:sz w:val="24"/>
          <w:szCs w:val="24"/>
        </w:rPr>
      </w:pPr>
      <w:r w:rsidRPr="00FF13F2">
        <w:rPr>
          <w:rFonts w:ascii="Arial" w:hAnsi="Arial" w:cs="Arial"/>
          <w:b/>
          <w:bCs/>
          <w:color w:val="000000"/>
          <w:sz w:val="24"/>
          <w:szCs w:val="24"/>
        </w:rPr>
        <w:t>Should you ask the adult’s consent before raising your concerns?</w:t>
      </w:r>
    </w:p>
    <w:p w14:paraId="00A493FC" w14:textId="77777777" w:rsidR="00FF13F2" w:rsidRDefault="00FF13F2" w:rsidP="006B4C3A">
      <w:pPr>
        <w:autoSpaceDE w:val="0"/>
        <w:autoSpaceDN w:val="0"/>
        <w:adjustRightInd w:val="0"/>
        <w:spacing w:after="0" w:line="240" w:lineRule="auto"/>
        <w:rPr>
          <w:rFonts w:ascii="Arial" w:hAnsi="Arial" w:cs="Arial"/>
          <w:color w:val="000000"/>
          <w:sz w:val="24"/>
          <w:szCs w:val="24"/>
        </w:rPr>
      </w:pPr>
    </w:p>
    <w:p w14:paraId="6FED043A" w14:textId="601B1440"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adult should experience the safeguarding proces</w:t>
      </w:r>
      <w:r w:rsidR="00FF13F2">
        <w:rPr>
          <w:rFonts w:ascii="Arial" w:hAnsi="Arial" w:cs="Arial"/>
          <w:color w:val="000000"/>
          <w:sz w:val="24"/>
          <w:szCs w:val="24"/>
        </w:rPr>
        <w:t xml:space="preserve">s as empowering and supportive. </w:t>
      </w:r>
      <w:r w:rsidRPr="00BE581A">
        <w:rPr>
          <w:rFonts w:ascii="Arial" w:hAnsi="Arial" w:cs="Arial"/>
          <w:color w:val="000000"/>
          <w:sz w:val="24"/>
          <w:szCs w:val="24"/>
        </w:rPr>
        <w:t xml:space="preserve">Wherever practicable seek the consent of the adult before </w:t>
      </w:r>
      <w:r w:rsidR="00837FD2" w:rsidRPr="00BE581A">
        <w:rPr>
          <w:rFonts w:ascii="Arial" w:hAnsi="Arial" w:cs="Arial"/>
          <w:color w:val="000000"/>
          <w:sz w:val="24"/>
          <w:szCs w:val="24"/>
        </w:rPr>
        <w:t>acting</w:t>
      </w:r>
      <w:r w:rsidR="00FF13F2">
        <w:rPr>
          <w:rFonts w:ascii="Arial" w:hAnsi="Arial" w:cs="Arial"/>
          <w:color w:val="000000"/>
          <w:sz w:val="24"/>
          <w:szCs w:val="24"/>
        </w:rPr>
        <w:t xml:space="preserve">. However, there </w:t>
      </w:r>
      <w:r w:rsidRPr="00BE581A">
        <w:rPr>
          <w:rFonts w:ascii="Arial" w:hAnsi="Arial" w:cs="Arial"/>
          <w:color w:val="000000"/>
          <w:sz w:val="24"/>
          <w:szCs w:val="24"/>
        </w:rPr>
        <w:t>may be circumstances when consent cannot be obtai</w:t>
      </w:r>
      <w:r w:rsidR="00FF13F2">
        <w:rPr>
          <w:rFonts w:ascii="Arial" w:hAnsi="Arial" w:cs="Arial"/>
          <w:color w:val="000000"/>
          <w:sz w:val="24"/>
          <w:szCs w:val="24"/>
        </w:rPr>
        <w:t xml:space="preserve">ned because the adult lacks the </w:t>
      </w:r>
      <w:r w:rsidRPr="00BE581A">
        <w:rPr>
          <w:rFonts w:ascii="Arial" w:hAnsi="Arial" w:cs="Arial"/>
          <w:color w:val="000000"/>
          <w:sz w:val="24"/>
          <w:szCs w:val="24"/>
        </w:rPr>
        <w:t>capacity to give it, but it is in their best interests to raise a co</w:t>
      </w:r>
      <w:r w:rsidR="00FF13F2">
        <w:rPr>
          <w:rFonts w:ascii="Arial" w:hAnsi="Arial" w:cs="Arial"/>
          <w:color w:val="000000"/>
          <w:sz w:val="24"/>
          <w:szCs w:val="24"/>
        </w:rPr>
        <w:t xml:space="preserve">ncern. Whether or not the adult </w:t>
      </w:r>
      <w:r w:rsidRPr="00BE581A">
        <w:rPr>
          <w:rFonts w:ascii="Arial" w:hAnsi="Arial" w:cs="Arial"/>
          <w:color w:val="000000"/>
          <w:sz w:val="24"/>
          <w:szCs w:val="24"/>
        </w:rPr>
        <w:t>has capacity to give consent, action may need to be taken if ot</w:t>
      </w:r>
      <w:r w:rsidR="00FF13F2">
        <w:rPr>
          <w:rFonts w:ascii="Arial" w:hAnsi="Arial" w:cs="Arial"/>
          <w:color w:val="000000"/>
          <w:sz w:val="24"/>
          <w:szCs w:val="24"/>
        </w:rPr>
        <w:t xml:space="preserve">hers are or will be put at risk </w:t>
      </w:r>
      <w:r w:rsidRPr="00BE581A">
        <w:rPr>
          <w:rFonts w:ascii="Arial" w:hAnsi="Arial" w:cs="Arial"/>
          <w:color w:val="000000"/>
          <w:sz w:val="24"/>
          <w:szCs w:val="24"/>
        </w:rPr>
        <w:t xml:space="preserve">if nothing is done or where it is in the public interest to </w:t>
      </w:r>
      <w:r w:rsidR="00837FD2" w:rsidRPr="00BE581A">
        <w:rPr>
          <w:rFonts w:ascii="Arial" w:hAnsi="Arial" w:cs="Arial"/>
          <w:color w:val="000000"/>
          <w:sz w:val="24"/>
          <w:szCs w:val="24"/>
        </w:rPr>
        <w:t>act</w:t>
      </w:r>
      <w:r w:rsidR="00FF13F2">
        <w:rPr>
          <w:rFonts w:ascii="Arial" w:hAnsi="Arial" w:cs="Arial"/>
          <w:color w:val="000000"/>
          <w:sz w:val="24"/>
          <w:szCs w:val="24"/>
        </w:rPr>
        <w:t xml:space="preserve"> i.e. because a criminal </w:t>
      </w:r>
      <w:r w:rsidRPr="00BE581A">
        <w:rPr>
          <w:rFonts w:ascii="Arial" w:hAnsi="Arial" w:cs="Arial"/>
          <w:color w:val="000000"/>
          <w:sz w:val="24"/>
          <w:szCs w:val="24"/>
        </w:rPr>
        <w:t>offence has occurred.</w:t>
      </w:r>
    </w:p>
    <w:p w14:paraId="2974F639" w14:textId="77777777" w:rsidR="00FF13F2" w:rsidRPr="00BE581A" w:rsidRDefault="00FF13F2" w:rsidP="006B4C3A">
      <w:pPr>
        <w:autoSpaceDE w:val="0"/>
        <w:autoSpaceDN w:val="0"/>
        <w:adjustRightInd w:val="0"/>
        <w:spacing w:after="0" w:line="240" w:lineRule="auto"/>
        <w:rPr>
          <w:rFonts w:ascii="Arial" w:hAnsi="Arial" w:cs="Arial"/>
          <w:color w:val="000000"/>
          <w:sz w:val="24"/>
          <w:szCs w:val="24"/>
        </w:rPr>
      </w:pPr>
    </w:p>
    <w:p w14:paraId="72C82B57" w14:textId="09E4D277"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You should not seek consent to share information if doing so would:</w:t>
      </w:r>
    </w:p>
    <w:p w14:paraId="2A6AD255" w14:textId="77777777" w:rsidR="00FF13F2" w:rsidRPr="00BE581A" w:rsidRDefault="00FF13F2" w:rsidP="006B4C3A">
      <w:pPr>
        <w:autoSpaceDE w:val="0"/>
        <w:autoSpaceDN w:val="0"/>
        <w:adjustRightInd w:val="0"/>
        <w:spacing w:after="0" w:line="240" w:lineRule="auto"/>
        <w:rPr>
          <w:rFonts w:ascii="Arial" w:hAnsi="Arial" w:cs="Arial"/>
          <w:color w:val="000000"/>
          <w:sz w:val="24"/>
          <w:szCs w:val="24"/>
        </w:rPr>
      </w:pPr>
    </w:p>
    <w:p w14:paraId="1FB5AB6F" w14:textId="77777777" w:rsidR="00FF13F2" w:rsidRDefault="006B4C3A" w:rsidP="006B4C3A">
      <w:pPr>
        <w:pStyle w:val="ListParagraph"/>
        <w:numPr>
          <w:ilvl w:val="0"/>
          <w:numId w:val="65"/>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Place a child at increased risk of significant harm.</w:t>
      </w:r>
    </w:p>
    <w:p w14:paraId="2B4BA9FB" w14:textId="77777777" w:rsidR="00FF13F2" w:rsidRDefault="006B4C3A" w:rsidP="006B4C3A">
      <w:pPr>
        <w:pStyle w:val="ListParagraph"/>
        <w:numPr>
          <w:ilvl w:val="0"/>
          <w:numId w:val="65"/>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Place an adult at increased risk of serious harm.</w:t>
      </w:r>
    </w:p>
    <w:p w14:paraId="1E8E3866" w14:textId="77777777" w:rsidR="00FF13F2" w:rsidRDefault="006B4C3A" w:rsidP="006B4C3A">
      <w:pPr>
        <w:pStyle w:val="ListParagraph"/>
        <w:numPr>
          <w:ilvl w:val="0"/>
          <w:numId w:val="65"/>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Prejudice the prevention, detection or prosecution of a serious crime</w:t>
      </w:r>
    </w:p>
    <w:p w14:paraId="23415A83" w14:textId="258FF3F1" w:rsidR="006B4C3A" w:rsidRPr="00FF13F2" w:rsidRDefault="006B4C3A" w:rsidP="006B4C3A">
      <w:pPr>
        <w:pStyle w:val="ListParagraph"/>
        <w:numPr>
          <w:ilvl w:val="0"/>
          <w:numId w:val="65"/>
        </w:numPr>
        <w:autoSpaceDE w:val="0"/>
        <w:autoSpaceDN w:val="0"/>
        <w:adjustRightInd w:val="0"/>
        <w:spacing w:after="0" w:line="240" w:lineRule="auto"/>
        <w:rPr>
          <w:rFonts w:ascii="Arial" w:hAnsi="Arial" w:cs="Arial"/>
          <w:color w:val="000000"/>
          <w:sz w:val="24"/>
          <w:szCs w:val="24"/>
        </w:rPr>
      </w:pPr>
      <w:r w:rsidRPr="00FF13F2">
        <w:rPr>
          <w:rFonts w:ascii="Arial" w:hAnsi="Arial" w:cs="Arial"/>
          <w:color w:val="000000"/>
          <w:sz w:val="24"/>
          <w:szCs w:val="24"/>
        </w:rPr>
        <w:t>Lead to unjustified delay in making enquiries about significant harm or serious harm.</w:t>
      </w:r>
    </w:p>
    <w:p w14:paraId="5DE053A7" w14:textId="77777777" w:rsidR="004519CB" w:rsidRDefault="004519CB" w:rsidP="006B4C3A">
      <w:pPr>
        <w:autoSpaceDE w:val="0"/>
        <w:autoSpaceDN w:val="0"/>
        <w:adjustRightInd w:val="0"/>
        <w:spacing w:after="0" w:line="240" w:lineRule="auto"/>
        <w:rPr>
          <w:rFonts w:ascii="Arial" w:hAnsi="Arial" w:cs="Arial"/>
          <w:color w:val="000000"/>
          <w:sz w:val="24"/>
          <w:szCs w:val="24"/>
        </w:rPr>
      </w:pPr>
    </w:p>
    <w:p w14:paraId="20790B6E" w14:textId="0A81CD84"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Concerns should be reported immediately where the matter i</w:t>
      </w:r>
      <w:r w:rsidR="004519CB">
        <w:rPr>
          <w:rFonts w:ascii="Arial" w:hAnsi="Arial" w:cs="Arial"/>
          <w:color w:val="000000"/>
          <w:sz w:val="24"/>
          <w:szCs w:val="24"/>
        </w:rPr>
        <w:t xml:space="preserve">s serious or urgent. If you are </w:t>
      </w:r>
      <w:r w:rsidRPr="00BE581A">
        <w:rPr>
          <w:rFonts w:ascii="Arial" w:hAnsi="Arial" w:cs="Arial"/>
          <w:color w:val="000000"/>
          <w:sz w:val="24"/>
          <w:szCs w:val="24"/>
        </w:rPr>
        <w:t>not sure whether you should raise a safeguarding concern</w:t>
      </w:r>
      <w:r w:rsidR="004519CB">
        <w:rPr>
          <w:rFonts w:ascii="Arial" w:hAnsi="Arial" w:cs="Arial"/>
          <w:color w:val="000000"/>
          <w:sz w:val="24"/>
          <w:szCs w:val="24"/>
        </w:rPr>
        <w:t xml:space="preserve">, you should seek advice within </w:t>
      </w:r>
      <w:r w:rsidRPr="00BE581A">
        <w:rPr>
          <w:rFonts w:ascii="Arial" w:hAnsi="Arial" w:cs="Arial"/>
          <w:color w:val="000000"/>
          <w:sz w:val="24"/>
          <w:szCs w:val="24"/>
        </w:rPr>
        <w:t>your organisation if you are a professional or with the local authority themselves.</w:t>
      </w:r>
    </w:p>
    <w:p w14:paraId="59E0917D"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5EB84EA7" w14:textId="16E4E75D"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How will adults experience safeguarding and what difference will it make?</w:t>
      </w:r>
    </w:p>
    <w:p w14:paraId="668CA436" w14:textId="77777777" w:rsidR="004519CB" w:rsidRPr="00BE581A" w:rsidRDefault="004519CB" w:rsidP="006B4C3A">
      <w:pPr>
        <w:autoSpaceDE w:val="0"/>
        <w:autoSpaceDN w:val="0"/>
        <w:adjustRightInd w:val="0"/>
        <w:spacing w:after="0" w:line="240" w:lineRule="auto"/>
        <w:rPr>
          <w:rFonts w:ascii="Arial" w:hAnsi="Arial" w:cs="Arial"/>
          <w:b/>
          <w:bCs/>
          <w:color w:val="000000"/>
          <w:sz w:val="24"/>
          <w:szCs w:val="24"/>
        </w:rPr>
      </w:pPr>
    </w:p>
    <w:p w14:paraId="47949C09" w14:textId="77777777" w:rsidR="004519CB" w:rsidRDefault="006B4C3A" w:rsidP="006B4C3A">
      <w:pPr>
        <w:pStyle w:val="ListParagraph"/>
        <w:numPr>
          <w:ilvl w:val="0"/>
          <w:numId w:val="66"/>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Safeguarding work, involves a range of responses to support adults to improve or</w:t>
      </w:r>
      <w:r w:rsidR="004519CB">
        <w:rPr>
          <w:rFonts w:ascii="Arial" w:hAnsi="Arial" w:cs="Arial"/>
          <w:color w:val="000000"/>
          <w:sz w:val="24"/>
          <w:szCs w:val="24"/>
        </w:rPr>
        <w:t xml:space="preserve"> </w:t>
      </w:r>
      <w:r w:rsidRPr="004519CB">
        <w:rPr>
          <w:rFonts w:ascii="Arial" w:hAnsi="Arial" w:cs="Arial"/>
          <w:color w:val="000000"/>
          <w:sz w:val="24"/>
          <w:szCs w:val="24"/>
        </w:rPr>
        <w:t>resolve their circumstances.</w:t>
      </w:r>
    </w:p>
    <w:p w14:paraId="19E6D285" w14:textId="77777777" w:rsidR="004519CB" w:rsidRDefault="006B4C3A" w:rsidP="006B4C3A">
      <w:pPr>
        <w:pStyle w:val="ListParagraph"/>
        <w:numPr>
          <w:ilvl w:val="0"/>
          <w:numId w:val="66"/>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Adults will be worked with and supported throughout the safeguarding process to</w:t>
      </w:r>
      <w:r w:rsidR="004519CB">
        <w:rPr>
          <w:rFonts w:ascii="Arial" w:hAnsi="Arial" w:cs="Arial"/>
          <w:color w:val="000000"/>
          <w:sz w:val="24"/>
          <w:szCs w:val="24"/>
        </w:rPr>
        <w:t xml:space="preserve"> </w:t>
      </w:r>
      <w:r w:rsidRPr="004519CB">
        <w:rPr>
          <w:rFonts w:ascii="Arial" w:hAnsi="Arial" w:cs="Arial"/>
          <w:color w:val="000000"/>
          <w:sz w:val="24"/>
          <w:szCs w:val="24"/>
        </w:rPr>
        <w:t>achieve the outcomes they want to see.</w:t>
      </w:r>
    </w:p>
    <w:p w14:paraId="51E1C823" w14:textId="77777777" w:rsidR="004519CB" w:rsidRDefault="006B4C3A" w:rsidP="006B4C3A">
      <w:pPr>
        <w:pStyle w:val="ListParagraph"/>
        <w:numPr>
          <w:ilvl w:val="0"/>
          <w:numId w:val="66"/>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It can help adults to feel safer.</w:t>
      </w:r>
    </w:p>
    <w:p w14:paraId="205EC06C" w14:textId="77777777" w:rsidR="004519CB" w:rsidRDefault="006B4C3A" w:rsidP="006B4C3A">
      <w:pPr>
        <w:pStyle w:val="ListParagraph"/>
        <w:numPr>
          <w:ilvl w:val="0"/>
          <w:numId w:val="66"/>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It can make adults feel empowered and in control</w:t>
      </w:r>
    </w:p>
    <w:p w14:paraId="31B5019B" w14:textId="44D7A842" w:rsidR="006B4C3A" w:rsidRPr="004519CB" w:rsidRDefault="006B4C3A" w:rsidP="006B4C3A">
      <w:pPr>
        <w:pStyle w:val="ListParagraph"/>
        <w:numPr>
          <w:ilvl w:val="0"/>
          <w:numId w:val="66"/>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It uses an approach that helps adults to identify their strengths and support networks.</w:t>
      </w:r>
    </w:p>
    <w:p w14:paraId="51ADE345" w14:textId="77777777" w:rsidR="004519CB" w:rsidRDefault="004519CB" w:rsidP="006B4C3A">
      <w:pPr>
        <w:autoSpaceDE w:val="0"/>
        <w:autoSpaceDN w:val="0"/>
        <w:adjustRightInd w:val="0"/>
        <w:spacing w:after="0" w:line="240" w:lineRule="auto"/>
        <w:rPr>
          <w:rFonts w:ascii="Arial" w:hAnsi="Arial" w:cs="Arial"/>
          <w:color w:val="000000"/>
          <w:sz w:val="24"/>
          <w:szCs w:val="24"/>
        </w:rPr>
      </w:pPr>
    </w:p>
    <w:p w14:paraId="080B55CD" w14:textId="30B6036B"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The actions taken to keep an adult safe should include respecting their wishes and</w:t>
      </w:r>
    </w:p>
    <w:p w14:paraId="209EE70A" w14:textId="0CD741A8"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protecting and respecting their rights, although assuranc</w:t>
      </w:r>
      <w:r w:rsidR="004519CB">
        <w:rPr>
          <w:rFonts w:ascii="Arial" w:hAnsi="Arial" w:cs="Arial"/>
          <w:color w:val="000000"/>
          <w:sz w:val="24"/>
          <w:szCs w:val="24"/>
        </w:rPr>
        <w:t xml:space="preserve">es of confidentiality cannot be </w:t>
      </w:r>
      <w:r w:rsidRPr="00BE581A">
        <w:rPr>
          <w:rFonts w:ascii="Arial" w:hAnsi="Arial" w:cs="Arial"/>
          <w:color w:val="000000"/>
          <w:sz w:val="24"/>
          <w:szCs w:val="24"/>
        </w:rPr>
        <w:t>given. Wherever possible the adult should be involved in de</w:t>
      </w:r>
      <w:r w:rsidR="004519CB">
        <w:rPr>
          <w:rFonts w:ascii="Arial" w:hAnsi="Arial" w:cs="Arial"/>
          <w:color w:val="000000"/>
          <w:sz w:val="24"/>
          <w:szCs w:val="24"/>
        </w:rPr>
        <w:t xml:space="preserve">cisions about what they want to </w:t>
      </w:r>
      <w:r w:rsidRPr="00BE581A">
        <w:rPr>
          <w:rFonts w:ascii="Arial" w:hAnsi="Arial" w:cs="Arial"/>
          <w:color w:val="000000"/>
          <w:sz w:val="24"/>
          <w:szCs w:val="24"/>
        </w:rPr>
        <w:t>do at the outset of raising any Safeguarding concern abo</w:t>
      </w:r>
      <w:r w:rsidR="004519CB">
        <w:rPr>
          <w:rFonts w:ascii="Arial" w:hAnsi="Arial" w:cs="Arial"/>
          <w:color w:val="000000"/>
          <w:sz w:val="24"/>
          <w:szCs w:val="24"/>
        </w:rPr>
        <w:t xml:space="preserve">ut what they want to change and </w:t>
      </w:r>
      <w:r w:rsidRPr="00BE581A">
        <w:rPr>
          <w:rFonts w:ascii="Arial" w:hAnsi="Arial" w:cs="Arial"/>
          <w:color w:val="000000"/>
          <w:sz w:val="24"/>
          <w:szCs w:val="24"/>
        </w:rPr>
        <w:t>what support they need to achieve that.</w:t>
      </w:r>
    </w:p>
    <w:p w14:paraId="4232188E"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0B123856" w14:textId="71014A58"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Key Messages</w:t>
      </w:r>
    </w:p>
    <w:p w14:paraId="598E0B93" w14:textId="77777777" w:rsidR="004519CB" w:rsidRPr="00BE581A" w:rsidRDefault="004519CB" w:rsidP="006B4C3A">
      <w:pPr>
        <w:autoSpaceDE w:val="0"/>
        <w:autoSpaceDN w:val="0"/>
        <w:adjustRightInd w:val="0"/>
        <w:spacing w:after="0" w:line="240" w:lineRule="auto"/>
        <w:rPr>
          <w:rFonts w:ascii="Arial" w:hAnsi="Arial" w:cs="Arial"/>
          <w:b/>
          <w:bCs/>
          <w:color w:val="000000"/>
          <w:sz w:val="24"/>
          <w:szCs w:val="24"/>
        </w:rPr>
      </w:pPr>
    </w:p>
    <w:p w14:paraId="2E903BFF"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All concerns should be taken seriously, as should the responsibility to act.</w:t>
      </w:r>
    </w:p>
    <w:p w14:paraId="455ABE09"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It is the responsibility of all staff and members of the public to act on any suspicion or</w:t>
      </w:r>
      <w:r w:rsidR="004519CB">
        <w:rPr>
          <w:rFonts w:ascii="Arial" w:hAnsi="Arial" w:cs="Arial"/>
          <w:color w:val="000000"/>
          <w:sz w:val="24"/>
          <w:szCs w:val="24"/>
        </w:rPr>
        <w:t xml:space="preserve"> </w:t>
      </w:r>
      <w:r w:rsidRPr="004519CB">
        <w:rPr>
          <w:rFonts w:ascii="Arial" w:hAnsi="Arial" w:cs="Arial"/>
          <w:color w:val="000000"/>
          <w:sz w:val="24"/>
          <w:szCs w:val="24"/>
        </w:rPr>
        <w:t>evidence of abuse or neglect and to pass on their concerns to an appropriate</w:t>
      </w:r>
      <w:r w:rsidR="004519CB">
        <w:rPr>
          <w:rFonts w:ascii="Arial" w:hAnsi="Arial" w:cs="Arial"/>
          <w:color w:val="000000"/>
          <w:sz w:val="24"/>
          <w:szCs w:val="24"/>
        </w:rPr>
        <w:t xml:space="preserve"> </w:t>
      </w:r>
      <w:r w:rsidRPr="004519CB">
        <w:rPr>
          <w:rFonts w:ascii="Arial" w:hAnsi="Arial" w:cs="Arial"/>
          <w:color w:val="000000"/>
          <w:sz w:val="24"/>
          <w:szCs w:val="24"/>
        </w:rPr>
        <w:t>responsible person or authority.</w:t>
      </w:r>
    </w:p>
    <w:p w14:paraId="62723233"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Take immediate actions, wherever possible, to ensure the adult at risk is safe from</w:t>
      </w:r>
      <w:r w:rsidR="004519CB">
        <w:rPr>
          <w:rFonts w:ascii="Arial" w:hAnsi="Arial" w:cs="Arial"/>
          <w:color w:val="000000"/>
          <w:sz w:val="24"/>
          <w:szCs w:val="24"/>
        </w:rPr>
        <w:t xml:space="preserve"> </w:t>
      </w:r>
      <w:r w:rsidRPr="004519CB">
        <w:rPr>
          <w:rFonts w:ascii="Arial" w:hAnsi="Arial" w:cs="Arial"/>
          <w:color w:val="000000"/>
          <w:sz w:val="24"/>
          <w:szCs w:val="24"/>
        </w:rPr>
        <w:t>imminent abuse or neglect.</w:t>
      </w:r>
    </w:p>
    <w:p w14:paraId="4B30D674"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a crime needs to be reported? (dial 101 unless there is an immediate risk, in which</w:t>
      </w:r>
      <w:r w:rsidR="004519CB">
        <w:rPr>
          <w:rFonts w:ascii="Arial" w:hAnsi="Arial" w:cs="Arial"/>
          <w:color w:val="000000"/>
          <w:sz w:val="24"/>
          <w:szCs w:val="24"/>
        </w:rPr>
        <w:t xml:space="preserve"> </w:t>
      </w:r>
      <w:r w:rsidRPr="004519CB">
        <w:rPr>
          <w:rFonts w:ascii="Arial" w:hAnsi="Arial" w:cs="Arial"/>
          <w:color w:val="000000"/>
          <w:sz w:val="24"/>
          <w:szCs w:val="24"/>
        </w:rPr>
        <w:t>case dial 999) Be aware of the possible nee</w:t>
      </w:r>
      <w:r w:rsidR="004519CB">
        <w:rPr>
          <w:rFonts w:ascii="Arial" w:hAnsi="Arial" w:cs="Arial"/>
          <w:color w:val="000000"/>
          <w:sz w:val="24"/>
          <w:szCs w:val="24"/>
        </w:rPr>
        <w:t>d to preserve forensic evidence.</w:t>
      </w:r>
    </w:p>
    <w:p w14:paraId="497BACF3"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urgent medical attention or an ambulance is required? (dial 999)</w:t>
      </w:r>
    </w:p>
    <w:p w14:paraId="530530F3"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Professionals should consider their requirements to inform any professional</w:t>
      </w:r>
      <w:r w:rsidR="004519CB">
        <w:rPr>
          <w:rFonts w:ascii="Arial" w:hAnsi="Arial" w:cs="Arial"/>
          <w:color w:val="000000"/>
          <w:sz w:val="24"/>
          <w:szCs w:val="24"/>
        </w:rPr>
        <w:t xml:space="preserve"> </w:t>
      </w:r>
      <w:r w:rsidRPr="004519CB">
        <w:rPr>
          <w:rFonts w:ascii="Arial" w:hAnsi="Arial" w:cs="Arial"/>
          <w:color w:val="000000"/>
          <w:sz w:val="24"/>
          <w:szCs w:val="24"/>
        </w:rPr>
        <w:t>regulators i.e. contractors or the Care Quality Commission where concerns are</w:t>
      </w:r>
      <w:r w:rsidR="004519CB">
        <w:rPr>
          <w:rFonts w:ascii="Arial" w:hAnsi="Arial" w:cs="Arial"/>
          <w:color w:val="000000"/>
          <w:sz w:val="24"/>
          <w:szCs w:val="24"/>
        </w:rPr>
        <w:t xml:space="preserve"> </w:t>
      </w:r>
      <w:r w:rsidRPr="004519CB">
        <w:rPr>
          <w:rFonts w:ascii="Arial" w:hAnsi="Arial" w:cs="Arial"/>
          <w:color w:val="000000"/>
          <w:sz w:val="24"/>
          <w:szCs w:val="24"/>
        </w:rPr>
        <w:t>raised.</w:t>
      </w:r>
    </w:p>
    <w:p w14:paraId="11FE22D2"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Employers should consider what immediate action they may need to take in order to</w:t>
      </w:r>
      <w:r w:rsidR="004519CB">
        <w:rPr>
          <w:rFonts w:ascii="Arial" w:hAnsi="Arial" w:cs="Arial"/>
          <w:color w:val="000000"/>
          <w:sz w:val="24"/>
          <w:szCs w:val="24"/>
        </w:rPr>
        <w:t xml:space="preserve"> </w:t>
      </w:r>
      <w:r w:rsidRPr="004519CB">
        <w:rPr>
          <w:rFonts w:ascii="Arial" w:hAnsi="Arial" w:cs="Arial"/>
          <w:color w:val="000000"/>
          <w:sz w:val="24"/>
          <w:szCs w:val="24"/>
        </w:rPr>
        <w:t>keep adults safe, where the source of harm is alleged to be an employee in a</w:t>
      </w:r>
      <w:r w:rsidR="004519CB">
        <w:rPr>
          <w:rFonts w:ascii="Arial" w:hAnsi="Arial" w:cs="Arial"/>
          <w:color w:val="000000"/>
          <w:sz w:val="24"/>
          <w:szCs w:val="24"/>
        </w:rPr>
        <w:t xml:space="preserve"> </w:t>
      </w:r>
      <w:r w:rsidRPr="004519CB">
        <w:rPr>
          <w:rFonts w:ascii="Arial" w:hAnsi="Arial" w:cs="Arial"/>
          <w:color w:val="000000"/>
          <w:sz w:val="24"/>
          <w:szCs w:val="24"/>
        </w:rPr>
        <w:t>position of trust that they are responsible for.</w:t>
      </w:r>
    </w:p>
    <w:p w14:paraId="6D0A38BF"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It is good practice to try to gain the adults consent to share information about them</w:t>
      </w:r>
      <w:r w:rsidR="004519CB">
        <w:rPr>
          <w:rFonts w:ascii="Arial" w:hAnsi="Arial" w:cs="Arial"/>
          <w:color w:val="000000"/>
          <w:sz w:val="24"/>
          <w:szCs w:val="24"/>
        </w:rPr>
        <w:t xml:space="preserve"> </w:t>
      </w:r>
      <w:r w:rsidR="00837FD2" w:rsidRPr="004519CB">
        <w:rPr>
          <w:rFonts w:ascii="Arial" w:hAnsi="Arial" w:cs="Arial"/>
          <w:color w:val="000000"/>
          <w:sz w:val="24"/>
          <w:szCs w:val="24"/>
        </w:rPr>
        <w:t>if</w:t>
      </w:r>
      <w:r w:rsidRPr="004519CB">
        <w:rPr>
          <w:rFonts w:ascii="Arial" w:hAnsi="Arial" w:cs="Arial"/>
          <w:color w:val="000000"/>
          <w:sz w:val="24"/>
          <w:szCs w:val="24"/>
        </w:rPr>
        <w:t xml:space="preserve"> it does not increase risk. Adults should be informed if their information</w:t>
      </w:r>
      <w:r w:rsidR="004519CB">
        <w:rPr>
          <w:rFonts w:ascii="Arial" w:hAnsi="Arial" w:cs="Arial"/>
          <w:color w:val="000000"/>
          <w:sz w:val="24"/>
          <w:szCs w:val="24"/>
        </w:rPr>
        <w:t xml:space="preserve"> </w:t>
      </w:r>
      <w:r w:rsidRPr="004519CB">
        <w:rPr>
          <w:rFonts w:ascii="Arial" w:hAnsi="Arial" w:cs="Arial"/>
          <w:color w:val="000000"/>
          <w:sz w:val="24"/>
          <w:szCs w:val="24"/>
        </w:rPr>
        <w:t>needs to be shared without consent, where it is safe to do so.</w:t>
      </w:r>
    </w:p>
    <w:p w14:paraId="2037E79A" w14:textId="77777777" w:rsid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Reassure the adult that they will be involved in decisions about them.</w:t>
      </w:r>
    </w:p>
    <w:p w14:paraId="1524878B" w14:textId="1C801F5B" w:rsidR="006B4C3A" w:rsidRPr="004519CB" w:rsidRDefault="006B4C3A" w:rsidP="006B4C3A">
      <w:pPr>
        <w:pStyle w:val="ListParagraph"/>
        <w:numPr>
          <w:ilvl w:val="0"/>
          <w:numId w:val="67"/>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Sometimes it will be necessary to raise a concern even if this is contrary to the</w:t>
      </w:r>
      <w:r w:rsidR="004519CB">
        <w:rPr>
          <w:rFonts w:ascii="Arial" w:hAnsi="Arial" w:cs="Arial"/>
          <w:color w:val="000000"/>
          <w:sz w:val="24"/>
          <w:szCs w:val="24"/>
        </w:rPr>
        <w:t xml:space="preserve"> </w:t>
      </w:r>
      <w:r w:rsidRPr="004519CB">
        <w:rPr>
          <w:rFonts w:ascii="Arial" w:hAnsi="Arial" w:cs="Arial"/>
          <w:color w:val="000000"/>
          <w:sz w:val="24"/>
          <w:szCs w:val="24"/>
        </w:rPr>
        <w:t>wishes of the adult at risk i.e.</w:t>
      </w:r>
    </w:p>
    <w:p w14:paraId="46B07AD0" w14:textId="77777777" w:rsid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other people appear to be at risk of harm (adults or children)</w:t>
      </w:r>
    </w:p>
    <w:p w14:paraId="30138E9A" w14:textId="77777777" w:rsid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Where there is concern that an individual or organisation could harm others.</w:t>
      </w:r>
    </w:p>
    <w:p w14:paraId="26B0C47D" w14:textId="77777777" w:rsid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there is a ‘legal restriction’ or an overriding public interest.</w:t>
      </w:r>
    </w:p>
    <w:p w14:paraId="73A26229" w14:textId="77777777" w:rsid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the adult is exposed to life threatening risk and they are unreasonably</w:t>
      </w:r>
      <w:r w:rsidR="004519CB">
        <w:rPr>
          <w:rFonts w:ascii="Arial" w:hAnsi="Arial" w:cs="Arial"/>
          <w:color w:val="000000"/>
          <w:sz w:val="24"/>
          <w:szCs w:val="24"/>
        </w:rPr>
        <w:t xml:space="preserve"> </w:t>
      </w:r>
      <w:r w:rsidRPr="004519CB">
        <w:rPr>
          <w:rFonts w:ascii="Arial" w:hAnsi="Arial" w:cs="Arial"/>
          <w:color w:val="000000"/>
          <w:sz w:val="24"/>
          <w:szCs w:val="24"/>
        </w:rPr>
        <w:t>withholding their consent.</w:t>
      </w:r>
    </w:p>
    <w:p w14:paraId="28EA9BE4" w14:textId="77777777" w:rsid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If the adult has impaired capacity or decision making in relation to the</w:t>
      </w:r>
      <w:r w:rsidR="004519CB">
        <w:rPr>
          <w:rFonts w:ascii="Arial" w:hAnsi="Arial" w:cs="Arial"/>
          <w:color w:val="000000"/>
          <w:sz w:val="24"/>
          <w:szCs w:val="24"/>
        </w:rPr>
        <w:t xml:space="preserve"> </w:t>
      </w:r>
      <w:r w:rsidRPr="004519CB">
        <w:rPr>
          <w:rFonts w:ascii="Arial" w:hAnsi="Arial" w:cs="Arial"/>
          <w:color w:val="000000"/>
          <w:sz w:val="24"/>
          <w:szCs w:val="24"/>
        </w:rPr>
        <w:t>safeguarding issues and the withholding of consent places them at undue risk.</w:t>
      </w:r>
    </w:p>
    <w:p w14:paraId="60B5D794" w14:textId="2A2346CD" w:rsidR="006B4C3A" w:rsidRPr="004519CB" w:rsidRDefault="006B4C3A" w:rsidP="006B4C3A">
      <w:pPr>
        <w:pStyle w:val="ListParagraph"/>
        <w:numPr>
          <w:ilvl w:val="0"/>
          <w:numId w:val="68"/>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Where there is undue influence or control over the person to prevent them from</w:t>
      </w:r>
      <w:r w:rsidR="004519CB">
        <w:rPr>
          <w:rFonts w:ascii="Arial" w:hAnsi="Arial" w:cs="Arial"/>
          <w:color w:val="000000"/>
          <w:sz w:val="24"/>
          <w:szCs w:val="24"/>
        </w:rPr>
        <w:t xml:space="preserve"> </w:t>
      </w:r>
      <w:r w:rsidRPr="004519CB">
        <w:rPr>
          <w:rFonts w:ascii="Arial" w:hAnsi="Arial" w:cs="Arial"/>
          <w:color w:val="000000"/>
          <w:sz w:val="24"/>
          <w:szCs w:val="24"/>
        </w:rPr>
        <w:t>giving informed consent.</w:t>
      </w:r>
    </w:p>
    <w:p w14:paraId="47F3BD08"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3B1C2946" w14:textId="265FE57D"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What is the purpose of raising a concern?</w:t>
      </w:r>
    </w:p>
    <w:p w14:paraId="79BC3DD4" w14:textId="77777777" w:rsidR="004519CB" w:rsidRDefault="006B4C3A" w:rsidP="006B4C3A">
      <w:pPr>
        <w:pStyle w:val="ListParagraph"/>
        <w:numPr>
          <w:ilvl w:val="0"/>
          <w:numId w:val="69"/>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To support the adult to keep them safe now and in the future and to lead the life of</w:t>
      </w:r>
      <w:r w:rsidR="004519CB">
        <w:rPr>
          <w:rFonts w:ascii="Arial" w:hAnsi="Arial" w:cs="Arial"/>
          <w:color w:val="000000"/>
          <w:sz w:val="24"/>
          <w:szCs w:val="24"/>
        </w:rPr>
        <w:t xml:space="preserve"> </w:t>
      </w:r>
      <w:r w:rsidRPr="004519CB">
        <w:rPr>
          <w:rFonts w:ascii="Arial" w:hAnsi="Arial" w:cs="Arial"/>
          <w:color w:val="000000"/>
          <w:sz w:val="24"/>
          <w:szCs w:val="24"/>
        </w:rPr>
        <w:t>their choice.</w:t>
      </w:r>
    </w:p>
    <w:p w14:paraId="2B03CC15" w14:textId="0C67C028" w:rsidR="006B4C3A" w:rsidRPr="004519CB" w:rsidRDefault="006B4C3A" w:rsidP="006B4C3A">
      <w:pPr>
        <w:pStyle w:val="ListParagraph"/>
        <w:numPr>
          <w:ilvl w:val="0"/>
          <w:numId w:val="69"/>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To share information about risk so that the local authority or others can decide on the</w:t>
      </w:r>
      <w:r w:rsidR="004519CB">
        <w:rPr>
          <w:rFonts w:ascii="Arial" w:hAnsi="Arial" w:cs="Arial"/>
          <w:color w:val="000000"/>
          <w:sz w:val="24"/>
          <w:szCs w:val="24"/>
        </w:rPr>
        <w:t xml:space="preserve"> </w:t>
      </w:r>
      <w:r w:rsidRPr="004519CB">
        <w:rPr>
          <w:rFonts w:ascii="Arial" w:hAnsi="Arial" w:cs="Arial"/>
          <w:color w:val="000000"/>
          <w:sz w:val="24"/>
          <w:szCs w:val="24"/>
        </w:rPr>
        <w:t>next actions that might be needed.</w:t>
      </w:r>
    </w:p>
    <w:p w14:paraId="4FF4CBD1"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4BB9152C" w14:textId="03438292" w:rsidR="006B4C3A" w:rsidRPr="00BE581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What further information may be helpful when raising concerns?</w:t>
      </w:r>
    </w:p>
    <w:p w14:paraId="00175975" w14:textId="77777777" w:rsidR="004519CB" w:rsidRDefault="004519CB" w:rsidP="006B4C3A">
      <w:pPr>
        <w:autoSpaceDE w:val="0"/>
        <w:autoSpaceDN w:val="0"/>
        <w:adjustRightInd w:val="0"/>
        <w:spacing w:after="0" w:line="240" w:lineRule="auto"/>
        <w:rPr>
          <w:rFonts w:ascii="Arial" w:hAnsi="Arial" w:cs="Arial"/>
          <w:color w:val="000000"/>
          <w:sz w:val="24"/>
          <w:szCs w:val="24"/>
        </w:rPr>
      </w:pPr>
    </w:p>
    <w:p w14:paraId="166E2722" w14:textId="1ACF952E" w:rsidR="006B4C3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When raising concerns, where possible, provide the following information:</w:t>
      </w:r>
    </w:p>
    <w:p w14:paraId="289AB79E" w14:textId="77777777" w:rsidR="004519CB" w:rsidRPr="00BE581A" w:rsidRDefault="004519CB" w:rsidP="006B4C3A">
      <w:pPr>
        <w:autoSpaceDE w:val="0"/>
        <w:autoSpaceDN w:val="0"/>
        <w:adjustRightInd w:val="0"/>
        <w:spacing w:after="0" w:line="240" w:lineRule="auto"/>
        <w:rPr>
          <w:rFonts w:ascii="Arial" w:hAnsi="Arial" w:cs="Arial"/>
          <w:color w:val="000000"/>
          <w:sz w:val="24"/>
          <w:szCs w:val="24"/>
        </w:rPr>
      </w:pPr>
    </w:p>
    <w:p w14:paraId="1ADFF748"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1. Your details although anonymous referrals will be acted upon.</w:t>
      </w:r>
    </w:p>
    <w:p w14:paraId="1D1E33EA"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2. Details of the adult(s) at risk</w:t>
      </w:r>
    </w:p>
    <w:p w14:paraId="2ABA58AC"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3. Details of the person causing the harm (if known)</w:t>
      </w:r>
    </w:p>
    <w:p w14:paraId="49E88EF5"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4. Any immediate actions that have been taken to keep the adult safe i.e. emergency</w:t>
      </w:r>
    </w:p>
    <w:p w14:paraId="79C129FD"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service, crime numbers.</w:t>
      </w:r>
    </w:p>
    <w:p w14:paraId="0274B8B7"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5. Further information about the abuse or neglect i.e.</w:t>
      </w:r>
    </w:p>
    <w:p w14:paraId="15764ADD"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How and when did the concern come to light?</w:t>
      </w:r>
    </w:p>
    <w:p w14:paraId="3197DFBD"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When did the alleged abuse occur?</w:t>
      </w:r>
    </w:p>
    <w:p w14:paraId="3C745709"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Where did the alleged abuse take place?</w:t>
      </w:r>
    </w:p>
    <w:p w14:paraId="5FD9F37A"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What are the details of the alleged abuse?</w:t>
      </w:r>
    </w:p>
    <w:p w14:paraId="27393F3E"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What impact is this having on the adult?</w:t>
      </w:r>
    </w:p>
    <w:p w14:paraId="6D4C9145"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What is the adult saying about the abuse?</w:t>
      </w:r>
    </w:p>
    <w:p w14:paraId="5982D4EA"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Details of any witnesses</w:t>
      </w:r>
    </w:p>
    <w:p w14:paraId="17394778" w14:textId="77777777" w:rsid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Any potential risk to anyone visiting the adult to find out what is happening?</w:t>
      </w:r>
    </w:p>
    <w:p w14:paraId="254A4B1C" w14:textId="776FCDDB" w:rsidR="006B4C3A" w:rsidRPr="004519CB" w:rsidRDefault="006B4C3A" w:rsidP="006B4C3A">
      <w:pPr>
        <w:pStyle w:val="ListParagraph"/>
        <w:numPr>
          <w:ilvl w:val="0"/>
          <w:numId w:val="70"/>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Details of others including children who may be at risk?</w:t>
      </w:r>
    </w:p>
    <w:p w14:paraId="0067E3AA"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2E302F4A" w14:textId="2C95AA61"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What happens when a concern is raised?</w:t>
      </w:r>
    </w:p>
    <w:p w14:paraId="04B618DF" w14:textId="77777777" w:rsidR="004519CB" w:rsidRPr="00BE581A" w:rsidRDefault="004519CB" w:rsidP="006B4C3A">
      <w:pPr>
        <w:autoSpaceDE w:val="0"/>
        <w:autoSpaceDN w:val="0"/>
        <w:adjustRightInd w:val="0"/>
        <w:spacing w:after="0" w:line="240" w:lineRule="auto"/>
        <w:rPr>
          <w:rFonts w:ascii="Arial" w:hAnsi="Arial" w:cs="Arial"/>
          <w:b/>
          <w:bCs/>
          <w:color w:val="000000"/>
          <w:sz w:val="24"/>
          <w:szCs w:val="24"/>
        </w:rPr>
      </w:pPr>
    </w:p>
    <w:p w14:paraId="0992F39E"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Anyone who raises a concern about an adult in South Yorkshire can expect that:</w:t>
      </w:r>
    </w:p>
    <w:p w14:paraId="65989DAF" w14:textId="5B75E891" w:rsidR="006B4C3A" w:rsidRPr="004519CB" w:rsidRDefault="006B4C3A" w:rsidP="006B4C3A">
      <w:pPr>
        <w:autoSpaceDE w:val="0"/>
        <w:autoSpaceDN w:val="0"/>
        <w:adjustRightInd w:val="0"/>
        <w:spacing w:after="0" w:line="240" w:lineRule="auto"/>
        <w:rPr>
          <w:rFonts w:ascii="Arial" w:hAnsi="Arial" w:cs="Arial"/>
          <w:color w:val="000000"/>
          <w:sz w:val="24"/>
          <w:szCs w:val="24"/>
        </w:rPr>
      </w:pPr>
    </w:p>
    <w:p w14:paraId="1F6F6370" w14:textId="77777777" w:rsidR="004519CB" w:rsidRDefault="006B4C3A" w:rsidP="006B4C3A">
      <w:pPr>
        <w:pStyle w:val="ListParagraph"/>
        <w:numPr>
          <w:ilvl w:val="0"/>
          <w:numId w:val="71"/>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They will be taken seriously.</w:t>
      </w:r>
    </w:p>
    <w:p w14:paraId="729C700E" w14:textId="77777777" w:rsidR="004519CB" w:rsidRDefault="006B4C3A" w:rsidP="006B4C3A">
      <w:pPr>
        <w:pStyle w:val="ListParagraph"/>
        <w:numPr>
          <w:ilvl w:val="0"/>
          <w:numId w:val="71"/>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 xml:space="preserve">Any information given will be in </w:t>
      </w:r>
      <w:r w:rsidR="00837FD2" w:rsidRPr="004519CB">
        <w:rPr>
          <w:rFonts w:ascii="Arial" w:hAnsi="Arial" w:cs="Arial"/>
          <w:color w:val="000000"/>
          <w:sz w:val="24"/>
          <w:szCs w:val="24"/>
        </w:rPr>
        <w:t>confidence,</w:t>
      </w:r>
      <w:r w:rsidRPr="004519CB">
        <w:rPr>
          <w:rFonts w:ascii="Arial" w:hAnsi="Arial" w:cs="Arial"/>
          <w:color w:val="000000"/>
          <w:sz w:val="24"/>
          <w:szCs w:val="24"/>
        </w:rPr>
        <w:t xml:space="preserve"> but this may be shared where it is</w:t>
      </w:r>
      <w:r w:rsidR="004519CB">
        <w:rPr>
          <w:rFonts w:ascii="Arial" w:hAnsi="Arial" w:cs="Arial"/>
          <w:color w:val="000000"/>
          <w:sz w:val="24"/>
          <w:szCs w:val="24"/>
        </w:rPr>
        <w:t xml:space="preserve"> </w:t>
      </w:r>
      <w:r w:rsidRPr="004519CB">
        <w:rPr>
          <w:rFonts w:ascii="Arial" w:hAnsi="Arial" w:cs="Arial"/>
          <w:color w:val="000000"/>
          <w:sz w:val="24"/>
          <w:szCs w:val="24"/>
        </w:rPr>
        <w:t>necessary to ke</w:t>
      </w:r>
      <w:r w:rsidR="004519CB" w:rsidRPr="004519CB">
        <w:rPr>
          <w:rFonts w:ascii="Arial" w:hAnsi="Arial" w:cs="Arial"/>
          <w:color w:val="000000"/>
          <w:sz w:val="24"/>
          <w:szCs w:val="24"/>
        </w:rPr>
        <w:t>ep others who are at risk safe.</w:t>
      </w:r>
    </w:p>
    <w:p w14:paraId="31315763" w14:textId="77777777" w:rsidR="004519CB" w:rsidRDefault="006B4C3A" w:rsidP="006B4C3A">
      <w:pPr>
        <w:pStyle w:val="ListParagraph"/>
        <w:numPr>
          <w:ilvl w:val="0"/>
          <w:numId w:val="71"/>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 xml:space="preserve">If they are a staff member or an employee of an </w:t>
      </w:r>
      <w:r w:rsidR="00837FD2" w:rsidRPr="004519CB">
        <w:rPr>
          <w:rFonts w:ascii="Arial" w:hAnsi="Arial" w:cs="Arial"/>
          <w:color w:val="000000"/>
          <w:sz w:val="24"/>
          <w:szCs w:val="24"/>
        </w:rPr>
        <w:t>organisation,</w:t>
      </w:r>
      <w:r w:rsidRPr="004519CB">
        <w:rPr>
          <w:rFonts w:ascii="Arial" w:hAnsi="Arial" w:cs="Arial"/>
          <w:color w:val="000000"/>
          <w:sz w:val="24"/>
          <w:szCs w:val="24"/>
        </w:rPr>
        <w:t xml:space="preserve"> they have a right not to</w:t>
      </w:r>
      <w:r w:rsidR="004519CB">
        <w:rPr>
          <w:rFonts w:ascii="Arial" w:hAnsi="Arial" w:cs="Arial"/>
          <w:color w:val="000000"/>
          <w:sz w:val="24"/>
          <w:szCs w:val="24"/>
        </w:rPr>
        <w:t xml:space="preserve"> </w:t>
      </w:r>
      <w:r w:rsidRPr="004519CB">
        <w:rPr>
          <w:rFonts w:ascii="Arial" w:hAnsi="Arial" w:cs="Arial"/>
          <w:color w:val="000000"/>
          <w:sz w:val="24"/>
          <w:szCs w:val="24"/>
        </w:rPr>
        <w:t xml:space="preserve">be subjected to any unfair treatment </w:t>
      </w:r>
      <w:r w:rsidR="00837FD2" w:rsidRPr="004519CB">
        <w:rPr>
          <w:rFonts w:ascii="Arial" w:hAnsi="Arial" w:cs="Arial"/>
          <w:color w:val="000000"/>
          <w:sz w:val="24"/>
          <w:szCs w:val="24"/>
        </w:rPr>
        <w:t>based on</w:t>
      </w:r>
      <w:r w:rsidRPr="004519CB">
        <w:rPr>
          <w:rFonts w:ascii="Arial" w:hAnsi="Arial" w:cs="Arial"/>
          <w:color w:val="000000"/>
          <w:sz w:val="24"/>
          <w:szCs w:val="24"/>
        </w:rPr>
        <w:t xml:space="preserve"> having made a disclosure under</w:t>
      </w:r>
      <w:r w:rsidR="004519CB">
        <w:rPr>
          <w:rFonts w:ascii="Arial" w:hAnsi="Arial" w:cs="Arial"/>
          <w:color w:val="000000"/>
          <w:sz w:val="24"/>
          <w:szCs w:val="24"/>
        </w:rPr>
        <w:t xml:space="preserve"> </w:t>
      </w:r>
      <w:r w:rsidRPr="004519CB">
        <w:rPr>
          <w:rFonts w:ascii="Arial" w:hAnsi="Arial" w:cs="Arial"/>
          <w:color w:val="000000"/>
          <w:sz w:val="24"/>
          <w:szCs w:val="24"/>
        </w:rPr>
        <w:t>these procedures.</w:t>
      </w:r>
    </w:p>
    <w:p w14:paraId="2C3743CC" w14:textId="59A5300D" w:rsidR="006B4C3A" w:rsidRPr="004519CB" w:rsidRDefault="006B4C3A" w:rsidP="006B4C3A">
      <w:pPr>
        <w:pStyle w:val="ListParagraph"/>
        <w:numPr>
          <w:ilvl w:val="0"/>
          <w:numId w:val="71"/>
        </w:numPr>
        <w:autoSpaceDE w:val="0"/>
        <w:autoSpaceDN w:val="0"/>
        <w:adjustRightInd w:val="0"/>
        <w:spacing w:after="0" w:line="240" w:lineRule="auto"/>
        <w:rPr>
          <w:rFonts w:ascii="Arial" w:hAnsi="Arial" w:cs="Arial"/>
          <w:color w:val="000000"/>
          <w:sz w:val="24"/>
          <w:szCs w:val="24"/>
        </w:rPr>
      </w:pPr>
      <w:r w:rsidRPr="004519CB">
        <w:rPr>
          <w:rFonts w:ascii="Arial" w:hAnsi="Arial" w:cs="Arial"/>
          <w:color w:val="000000"/>
          <w:sz w:val="24"/>
          <w:szCs w:val="24"/>
        </w:rPr>
        <w:t>As far as possible they will be informed of any action taken and the outcome.</w:t>
      </w:r>
    </w:p>
    <w:p w14:paraId="051B7ECC" w14:textId="77777777" w:rsidR="004519CB" w:rsidRDefault="004519CB" w:rsidP="006B4C3A">
      <w:pPr>
        <w:autoSpaceDE w:val="0"/>
        <w:autoSpaceDN w:val="0"/>
        <w:adjustRightInd w:val="0"/>
        <w:spacing w:after="0" w:line="240" w:lineRule="auto"/>
        <w:rPr>
          <w:rFonts w:ascii="Arial" w:hAnsi="Arial" w:cs="Arial"/>
          <w:color w:val="000000"/>
          <w:sz w:val="24"/>
          <w:szCs w:val="24"/>
        </w:rPr>
      </w:pPr>
    </w:p>
    <w:p w14:paraId="69527CE0" w14:textId="16632023"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 xml:space="preserve">The local authority will determine </w:t>
      </w:r>
      <w:r w:rsidR="00837FD2" w:rsidRPr="00BE581A">
        <w:rPr>
          <w:rFonts w:ascii="Arial" w:hAnsi="Arial" w:cs="Arial"/>
          <w:color w:val="000000"/>
          <w:sz w:val="24"/>
          <w:szCs w:val="24"/>
        </w:rPr>
        <w:t>whether</w:t>
      </w:r>
      <w:r w:rsidR="004519CB">
        <w:rPr>
          <w:rFonts w:ascii="Arial" w:hAnsi="Arial" w:cs="Arial"/>
          <w:color w:val="000000"/>
          <w:sz w:val="24"/>
          <w:szCs w:val="24"/>
        </w:rPr>
        <w:t xml:space="preserve"> the information shared engages the </w:t>
      </w:r>
      <w:r w:rsidRPr="00BE581A">
        <w:rPr>
          <w:rFonts w:ascii="Arial" w:hAnsi="Arial" w:cs="Arial"/>
          <w:color w:val="000000"/>
          <w:sz w:val="24"/>
          <w:szCs w:val="24"/>
        </w:rPr>
        <w:t>statutory duty to make a safeguarding enquiry and decide what action (if any) is required to</w:t>
      </w:r>
    </w:p>
    <w:p w14:paraId="1C8D8394" w14:textId="77777777" w:rsidR="006B4C3A" w:rsidRPr="00BE581A" w:rsidRDefault="006B4C3A" w:rsidP="006B4C3A">
      <w:pPr>
        <w:autoSpaceDE w:val="0"/>
        <w:autoSpaceDN w:val="0"/>
        <w:adjustRightInd w:val="0"/>
        <w:spacing w:after="0" w:line="240" w:lineRule="auto"/>
        <w:rPr>
          <w:rFonts w:ascii="Arial" w:hAnsi="Arial" w:cs="Arial"/>
          <w:color w:val="000000"/>
          <w:sz w:val="24"/>
          <w:szCs w:val="24"/>
        </w:rPr>
      </w:pPr>
      <w:r w:rsidRPr="00BE581A">
        <w:rPr>
          <w:rFonts w:ascii="Arial" w:hAnsi="Arial" w:cs="Arial"/>
          <w:color w:val="000000"/>
          <w:sz w:val="24"/>
          <w:szCs w:val="24"/>
        </w:rPr>
        <w:t>resolve the concern that has been raised in the adult’s case.</w:t>
      </w:r>
    </w:p>
    <w:p w14:paraId="3DF34839" w14:textId="77777777" w:rsidR="004519CB" w:rsidRDefault="004519CB" w:rsidP="006B4C3A">
      <w:pPr>
        <w:autoSpaceDE w:val="0"/>
        <w:autoSpaceDN w:val="0"/>
        <w:adjustRightInd w:val="0"/>
        <w:spacing w:after="0" w:line="240" w:lineRule="auto"/>
        <w:rPr>
          <w:rFonts w:ascii="Arial" w:hAnsi="Arial" w:cs="Arial"/>
          <w:b/>
          <w:bCs/>
          <w:color w:val="000000"/>
          <w:sz w:val="24"/>
          <w:szCs w:val="24"/>
        </w:rPr>
      </w:pPr>
    </w:p>
    <w:p w14:paraId="7BFD954F" w14:textId="39267EE9" w:rsidR="006B4C3A" w:rsidRDefault="006B4C3A" w:rsidP="006B4C3A">
      <w:pPr>
        <w:autoSpaceDE w:val="0"/>
        <w:autoSpaceDN w:val="0"/>
        <w:adjustRightInd w:val="0"/>
        <w:spacing w:after="0" w:line="240" w:lineRule="auto"/>
        <w:rPr>
          <w:rFonts w:ascii="Arial" w:hAnsi="Arial" w:cs="Arial"/>
          <w:b/>
          <w:bCs/>
          <w:color w:val="000000"/>
          <w:sz w:val="24"/>
          <w:szCs w:val="24"/>
        </w:rPr>
      </w:pPr>
      <w:r w:rsidRPr="00BE581A">
        <w:rPr>
          <w:rFonts w:ascii="Arial" w:hAnsi="Arial" w:cs="Arial"/>
          <w:b/>
          <w:bCs/>
          <w:color w:val="000000"/>
          <w:sz w:val="24"/>
          <w:szCs w:val="24"/>
        </w:rPr>
        <w:t>How to raise a Safeguarding Concern in South Yorkshire</w:t>
      </w:r>
    </w:p>
    <w:p w14:paraId="14DF8012" w14:textId="77777777" w:rsidR="004519CB" w:rsidRPr="00BE581A" w:rsidRDefault="004519CB" w:rsidP="006B4C3A">
      <w:pPr>
        <w:autoSpaceDE w:val="0"/>
        <w:autoSpaceDN w:val="0"/>
        <w:adjustRightInd w:val="0"/>
        <w:spacing w:after="0" w:line="240" w:lineRule="auto"/>
        <w:rPr>
          <w:rFonts w:ascii="Arial" w:hAnsi="Arial" w:cs="Arial"/>
          <w:b/>
          <w:bCs/>
          <w:color w:val="000000"/>
          <w:sz w:val="24"/>
          <w:szCs w:val="24"/>
        </w:rPr>
      </w:pPr>
    </w:p>
    <w:p w14:paraId="323110F8" w14:textId="318577D8" w:rsidR="006B4C3A" w:rsidRDefault="006B4C3A" w:rsidP="004519CB">
      <w:pPr>
        <w:autoSpaceDE w:val="0"/>
        <w:autoSpaceDN w:val="0"/>
        <w:adjustRightInd w:val="0"/>
        <w:spacing w:after="0" w:line="240" w:lineRule="auto"/>
        <w:rPr>
          <w:rFonts w:ascii="Arial" w:hAnsi="Arial" w:cs="Arial"/>
          <w:b/>
          <w:bCs/>
          <w:color w:val="000000"/>
          <w:sz w:val="24"/>
          <w:szCs w:val="24"/>
        </w:rPr>
      </w:pPr>
      <w:r w:rsidRPr="00BE581A">
        <w:rPr>
          <w:rFonts w:ascii="Arial" w:hAnsi="Arial" w:cs="Arial"/>
          <w:color w:val="000000"/>
          <w:sz w:val="24"/>
          <w:szCs w:val="24"/>
        </w:rPr>
        <w:t>A safeguarding concern can be raised by anyone who has a c</w:t>
      </w:r>
      <w:r w:rsidR="004519CB">
        <w:rPr>
          <w:rFonts w:ascii="Arial" w:hAnsi="Arial" w:cs="Arial"/>
          <w:color w:val="000000"/>
          <w:sz w:val="24"/>
          <w:szCs w:val="24"/>
        </w:rPr>
        <w:t xml:space="preserve">oncern about the adult at risk. </w:t>
      </w:r>
      <w:r w:rsidRPr="00BE581A">
        <w:rPr>
          <w:rFonts w:ascii="Arial" w:hAnsi="Arial" w:cs="Arial"/>
          <w:color w:val="000000"/>
          <w:sz w:val="24"/>
          <w:szCs w:val="24"/>
        </w:rPr>
        <w:t>The concerns should be reported to the safeguarding conta</w:t>
      </w:r>
      <w:r w:rsidR="004519CB">
        <w:rPr>
          <w:rFonts w:ascii="Arial" w:hAnsi="Arial" w:cs="Arial"/>
          <w:color w:val="000000"/>
          <w:sz w:val="24"/>
          <w:szCs w:val="24"/>
        </w:rPr>
        <w:t xml:space="preserve">ct point in the local authority </w:t>
      </w:r>
      <w:r w:rsidRPr="00BE581A">
        <w:rPr>
          <w:rFonts w:ascii="Arial" w:hAnsi="Arial" w:cs="Arial"/>
          <w:color w:val="000000"/>
          <w:sz w:val="24"/>
          <w:szCs w:val="24"/>
        </w:rPr>
        <w:t xml:space="preserve">area where the abuse has occurred or is happening. </w:t>
      </w:r>
      <w:r w:rsidRPr="00BE581A">
        <w:rPr>
          <w:rFonts w:ascii="Arial" w:hAnsi="Arial" w:cs="Arial"/>
          <w:b/>
          <w:bCs/>
          <w:color w:val="000000"/>
          <w:sz w:val="24"/>
          <w:szCs w:val="24"/>
        </w:rPr>
        <w:t>You can find the contacts for</w:t>
      </w:r>
      <w:r w:rsidR="004519CB">
        <w:rPr>
          <w:rFonts w:ascii="Arial" w:hAnsi="Arial" w:cs="Arial"/>
          <w:color w:val="000000"/>
          <w:sz w:val="24"/>
          <w:szCs w:val="24"/>
        </w:rPr>
        <w:t xml:space="preserve"> </w:t>
      </w:r>
      <w:r w:rsidRPr="00BE581A">
        <w:rPr>
          <w:rFonts w:ascii="Arial" w:hAnsi="Arial" w:cs="Arial"/>
          <w:b/>
          <w:bCs/>
          <w:color w:val="000000"/>
          <w:sz w:val="24"/>
          <w:szCs w:val="24"/>
        </w:rPr>
        <w:t>raising concerns in South Yorkshire on</w:t>
      </w:r>
      <w:r w:rsidR="004519CB">
        <w:rPr>
          <w:rFonts w:ascii="Arial" w:hAnsi="Arial" w:cs="Arial"/>
          <w:b/>
          <w:bCs/>
          <w:color w:val="000000"/>
          <w:sz w:val="24"/>
          <w:szCs w:val="24"/>
        </w:rPr>
        <w:t xml:space="preserve"> page 30, of the main document.</w:t>
      </w:r>
    </w:p>
    <w:p w14:paraId="66B616A8" w14:textId="77777777" w:rsidR="00E249E3" w:rsidRDefault="00E249E3" w:rsidP="004519CB">
      <w:pPr>
        <w:autoSpaceDE w:val="0"/>
        <w:autoSpaceDN w:val="0"/>
        <w:adjustRightInd w:val="0"/>
        <w:spacing w:after="0" w:line="240" w:lineRule="auto"/>
        <w:rPr>
          <w:rFonts w:ascii="Arial" w:hAnsi="Arial" w:cs="Arial"/>
          <w:b/>
          <w:bCs/>
          <w:color w:val="000000"/>
          <w:sz w:val="24"/>
          <w:szCs w:val="24"/>
        </w:rPr>
      </w:pPr>
    </w:p>
    <w:sectPr w:rsidR="00E249E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0967" w14:textId="77777777" w:rsidR="00612A04" w:rsidRDefault="00612A04" w:rsidP="006C287D">
      <w:pPr>
        <w:spacing w:after="0" w:line="240" w:lineRule="auto"/>
      </w:pPr>
      <w:r>
        <w:separator/>
      </w:r>
    </w:p>
  </w:endnote>
  <w:endnote w:type="continuationSeparator" w:id="0">
    <w:p w14:paraId="3BCF9547" w14:textId="77777777" w:rsidR="00612A04" w:rsidRDefault="00612A04" w:rsidP="006C287D">
      <w:pPr>
        <w:spacing w:after="0" w:line="240" w:lineRule="auto"/>
      </w:pPr>
      <w:r>
        <w:continuationSeparator/>
      </w:r>
    </w:p>
  </w:endnote>
  <w:endnote w:type="continuationNotice" w:id="1">
    <w:p w14:paraId="4DCBC5F8" w14:textId="77777777" w:rsidR="00612A04" w:rsidRDefault="00612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11145328"/>
      <w:docPartObj>
        <w:docPartGallery w:val="Page Numbers (Bottom of Page)"/>
        <w:docPartUnique/>
      </w:docPartObj>
    </w:sdtPr>
    <w:sdtEndPr>
      <w:rPr>
        <w:b w:val="0"/>
      </w:rPr>
    </w:sdtEndPr>
    <w:sdtContent>
      <w:p w14:paraId="5D0F1F5F" w14:textId="34E2D769" w:rsidR="006C287D" w:rsidRDefault="006C287D">
        <w:pPr>
          <w:pStyle w:val="Footer"/>
          <w:jc w:val="right"/>
        </w:pPr>
        <w:r w:rsidRPr="006C287D">
          <w:rPr>
            <w:b/>
          </w:rPr>
          <w:t xml:space="preserve">Page | </w:t>
        </w:r>
        <w:r w:rsidRPr="006C287D">
          <w:rPr>
            <w:b/>
          </w:rPr>
          <w:fldChar w:fldCharType="begin"/>
        </w:r>
        <w:r w:rsidRPr="006C287D">
          <w:rPr>
            <w:b/>
          </w:rPr>
          <w:instrText xml:space="preserve"> PAGE   \* MERGEFORMAT </w:instrText>
        </w:r>
        <w:r w:rsidRPr="006C287D">
          <w:rPr>
            <w:b/>
          </w:rPr>
          <w:fldChar w:fldCharType="separate"/>
        </w:r>
        <w:r w:rsidR="00E27A09">
          <w:rPr>
            <w:b/>
            <w:noProof/>
          </w:rPr>
          <w:t>59</w:t>
        </w:r>
        <w:r w:rsidRPr="006C287D">
          <w:rPr>
            <w:b/>
            <w:noProof/>
          </w:rPr>
          <w:fldChar w:fldCharType="end"/>
        </w:r>
        <w:r>
          <w:t xml:space="preserve"> </w:t>
        </w:r>
      </w:p>
    </w:sdtContent>
  </w:sdt>
  <w:p w14:paraId="2514C776" w14:textId="2AE7D797" w:rsidR="006C287D" w:rsidRDefault="006C287D">
    <w:pPr>
      <w:pStyle w:val="Footer"/>
    </w:pPr>
    <w:r w:rsidRPr="00F23945">
      <w:rPr>
        <w:rFonts w:ascii="Arial" w:hAnsi="Arial" w:cs="Arial"/>
        <w:b/>
        <w:bCs/>
        <w:color w:val="000000"/>
      </w:rPr>
      <w:t>SY Principles and A</w:t>
    </w:r>
    <w:r>
      <w:rPr>
        <w:rFonts w:ascii="Arial" w:hAnsi="Arial" w:cs="Arial"/>
        <w:b/>
        <w:bCs/>
        <w:color w:val="000000"/>
      </w:rPr>
      <w:t xml:space="preserve">pproach Final Version </w:t>
    </w:r>
    <w:r w:rsidR="003959AD">
      <w:rPr>
        <w:rFonts w:ascii="Arial" w:hAnsi="Arial" w:cs="Arial"/>
        <w:b/>
        <w:bCs/>
        <w:color w:val="000000"/>
      </w:rPr>
      <w:t>9</w:t>
    </w:r>
    <w:r w:rsidR="00B76364">
      <w:rPr>
        <w:rFonts w:ascii="Arial" w:hAnsi="Arial" w:cs="Arial"/>
        <w:b/>
        <w:bCs/>
        <w:color w:val="000000"/>
      </w:rPr>
      <w:t>.</w:t>
    </w:r>
    <w:r w:rsidR="00E41F07">
      <w:rPr>
        <w:rFonts w:ascii="Arial" w:hAnsi="Arial" w:cs="Arial"/>
        <w:b/>
        <w:bCs/>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7C228" w14:textId="77777777" w:rsidR="00612A04" w:rsidRDefault="00612A04" w:rsidP="006C287D">
      <w:pPr>
        <w:spacing w:after="0" w:line="240" w:lineRule="auto"/>
      </w:pPr>
      <w:r>
        <w:separator/>
      </w:r>
    </w:p>
  </w:footnote>
  <w:footnote w:type="continuationSeparator" w:id="0">
    <w:p w14:paraId="2602FD61" w14:textId="77777777" w:rsidR="00612A04" w:rsidRDefault="00612A04" w:rsidP="006C287D">
      <w:pPr>
        <w:spacing w:after="0" w:line="240" w:lineRule="auto"/>
      </w:pPr>
      <w:r>
        <w:continuationSeparator/>
      </w:r>
    </w:p>
  </w:footnote>
  <w:footnote w:type="continuationNotice" w:id="1">
    <w:p w14:paraId="4F6C8F4C" w14:textId="77777777" w:rsidR="00612A04" w:rsidRDefault="00612A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1C"/>
    <w:multiLevelType w:val="hybridMultilevel"/>
    <w:tmpl w:val="FC722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A62EF"/>
    <w:multiLevelType w:val="hybridMultilevel"/>
    <w:tmpl w:val="0594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04CBF"/>
    <w:multiLevelType w:val="hybridMultilevel"/>
    <w:tmpl w:val="1E1C773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4A42D8A"/>
    <w:multiLevelType w:val="hybridMultilevel"/>
    <w:tmpl w:val="8104D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0F34F0"/>
    <w:multiLevelType w:val="hybridMultilevel"/>
    <w:tmpl w:val="103A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2143A2"/>
    <w:multiLevelType w:val="hybridMultilevel"/>
    <w:tmpl w:val="B64AAEA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282413"/>
    <w:multiLevelType w:val="hybridMultilevel"/>
    <w:tmpl w:val="DEF87DC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A0D3E61"/>
    <w:multiLevelType w:val="hybridMultilevel"/>
    <w:tmpl w:val="A58C8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95F5E"/>
    <w:multiLevelType w:val="hybridMultilevel"/>
    <w:tmpl w:val="CE205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7597B"/>
    <w:multiLevelType w:val="hybridMultilevel"/>
    <w:tmpl w:val="259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E0587"/>
    <w:multiLevelType w:val="hybridMultilevel"/>
    <w:tmpl w:val="598A95A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69C18D6"/>
    <w:multiLevelType w:val="hybridMultilevel"/>
    <w:tmpl w:val="1304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890EB2"/>
    <w:multiLevelType w:val="hybridMultilevel"/>
    <w:tmpl w:val="D19CF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4508EF"/>
    <w:multiLevelType w:val="hybridMultilevel"/>
    <w:tmpl w:val="E28A73F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E4E4F05"/>
    <w:multiLevelType w:val="hybridMultilevel"/>
    <w:tmpl w:val="9796D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D0F1B"/>
    <w:multiLevelType w:val="hybridMultilevel"/>
    <w:tmpl w:val="65E2F17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0127ECB"/>
    <w:multiLevelType w:val="hybridMultilevel"/>
    <w:tmpl w:val="F20EB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4C4B75"/>
    <w:multiLevelType w:val="multilevel"/>
    <w:tmpl w:val="1826C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0F51134"/>
    <w:multiLevelType w:val="hybridMultilevel"/>
    <w:tmpl w:val="77F8C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F573F1"/>
    <w:multiLevelType w:val="hybridMultilevel"/>
    <w:tmpl w:val="8F0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C0F29"/>
    <w:multiLevelType w:val="hybridMultilevel"/>
    <w:tmpl w:val="7E0C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38274B"/>
    <w:multiLevelType w:val="hybridMultilevel"/>
    <w:tmpl w:val="66B6E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C02FE4"/>
    <w:multiLevelType w:val="hybridMultilevel"/>
    <w:tmpl w:val="E092E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6F70F4"/>
    <w:multiLevelType w:val="hybridMultilevel"/>
    <w:tmpl w:val="428C66A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B32633C"/>
    <w:multiLevelType w:val="hybridMultilevel"/>
    <w:tmpl w:val="69764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B9063E"/>
    <w:multiLevelType w:val="hybridMultilevel"/>
    <w:tmpl w:val="44CE1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BC42757"/>
    <w:multiLevelType w:val="hybridMultilevel"/>
    <w:tmpl w:val="D86E8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E1066CC"/>
    <w:multiLevelType w:val="hybridMultilevel"/>
    <w:tmpl w:val="DB469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6B53"/>
    <w:multiLevelType w:val="hybridMultilevel"/>
    <w:tmpl w:val="57FA9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3F19A6"/>
    <w:multiLevelType w:val="hybridMultilevel"/>
    <w:tmpl w:val="7A46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544E03"/>
    <w:multiLevelType w:val="hybridMultilevel"/>
    <w:tmpl w:val="36A6F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35A3655"/>
    <w:multiLevelType w:val="hybridMultilevel"/>
    <w:tmpl w:val="C1209D8E"/>
    <w:lvl w:ilvl="0" w:tplc="B77222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5A5AAE"/>
    <w:multiLevelType w:val="hybridMultilevel"/>
    <w:tmpl w:val="3262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0467B"/>
    <w:multiLevelType w:val="hybridMultilevel"/>
    <w:tmpl w:val="204AF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6DD7E20"/>
    <w:multiLevelType w:val="hybridMultilevel"/>
    <w:tmpl w:val="D5049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6E06FD3"/>
    <w:multiLevelType w:val="hybridMultilevel"/>
    <w:tmpl w:val="7FA45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296898"/>
    <w:multiLevelType w:val="hybridMultilevel"/>
    <w:tmpl w:val="CC848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817A6A"/>
    <w:multiLevelType w:val="hybridMultilevel"/>
    <w:tmpl w:val="0EF42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DB41E8"/>
    <w:multiLevelType w:val="hybridMultilevel"/>
    <w:tmpl w:val="6644D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B1E2C46"/>
    <w:multiLevelType w:val="hybridMultilevel"/>
    <w:tmpl w:val="7576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C5F5AFF"/>
    <w:multiLevelType w:val="hybridMultilevel"/>
    <w:tmpl w:val="591E3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D5E05DC"/>
    <w:multiLevelType w:val="hybridMultilevel"/>
    <w:tmpl w:val="06068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9F7243"/>
    <w:multiLevelType w:val="hybridMultilevel"/>
    <w:tmpl w:val="9F04E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0D8605C"/>
    <w:multiLevelType w:val="hybridMultilevel"/>
    <w:tmpl w:val="D29A0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1010A5A"/>
    <w:multiLevelType w:val="hybridMultilevel"/>
    <w:tmpl w:val="BA222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5021673"/>
    <w:multiLevelType w:val="hybridMultilevel"/>
    <w:tmpl w:val="C4C8D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802C60"/>
    <w:multiLevelType w:val="hybridMultilevel"/>
    <w:tmpl w:val="1A60322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26B10FA"/>
    <w:multiLevelType w:val="hybridMultilevel"/>
    <w:tmpl w:val="D89ED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105E1C"/>
    <w:multiLevelType w:val="hybridMultilevel"/>
    <w:tmpl w:val="4C12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7036815"/>
    <w:multiLevelType w:val="hybridMultilevel"/>
    <w:tmpl w:val="57D4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92D6038"/>
    <w:multiLevelType w:val="hybridMultilevel"/>
    <w:tmpl w:val="140C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6C5C36"/>
    <w:multiLevelType w:val="hybridMultilevel"/>
    <w:tmpl w:val="969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A6F270B"/>
    <w:multiLevelType w:val="hybridMultilevel"/>
    <w:tmpl w:val="22E03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CA15E26"/>
    <w:multiLevelType w:val="hybridMultilevel"/>
    <w:tmpl w:val="35C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5C6C36"/>
    <w:multiLevelType w:val="hybridMultilevel"/>
    <w:tmpl w:val="2FA0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DCC2332"/>
    <w:multiLevelType w:val="hybridMultilevel"/>
    <w:tmpl w:val="F6525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F4D4A80"/>
    <w:multiLevelType w:val="hybridMultilevel"/>
    <w:tmpl w:val="CB9A4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1B36943"/>
    <w:multiLevelType w:val="hybridMultilevel"/>
    <w:tmpl w:val="F6C4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E963C3"/>
    <w:multiLevelType w:val="hybridMultilevel"/>
    <w:tmpl w:val="E4507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C65A8A"/>
    <w:multiLevelType w:val="hybridMultilevel"/>
    <w:tmpl w:val="34BA5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2661E"/>
    <w:multiLevelType w:val="hybridMultilevel"/>
    <w:tmpl w:val="CE1A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641D60"/>
    <w:multiLevelType w:val="hybridMultilevel"/>
    <w:tmpl w:val="26BC824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6EF85ED3"/>
    <w:multiLevelType w:val="hybridMultilevel"/>
    <w:tmpl w:val="3250A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1D0E8E"/>
    <w:multiLevelType w:val="hybridMultilevel"/>
    <w:tmpl w:val="0BBEB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3375B2F"/>
    <w:multiLevelType w:val="hybridMultilevel"/>
    <w:tmpl w:val="D8B8A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46F05F3"/>
    <w:multiLevelType w:val="hybridMultilevel"/>
    <w:tmpl w:val="C0AC03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2D66F2"/>
    <w:multiLevelType w:val="hybridMultilevel"/>
    <w:tmpl w:val="33049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8664444"/>
    <w:multiLevelType w:val="hybridMultilevel"/>
    <w:tmpl w:val="5B0C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AF85913"/>
    <w:multiLevelType w:val="hybridMultilevel"/>
    <w:tmpl w:val="EF96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993CA4"/>
    <w:multiLevelType w:val="hybridMultilevel"/>
    <w:tmpl w:val="63D4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BB19CC"/>
    <w:multiLevelType w:val="hybridMultilevel"/>
    <w:tmpl w:val="B6881DF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7F193FDF"/>
    <w:multiLevelType w:val="hybridMultilevel"/>
    <w:tmpl w:val="09568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F484F4B"/>
    <w:multiLevelType w:val="hybridMultilevel"/>
    <w:tmpl w:val="89DEA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8"/>
  </w:num>
  <w:num w:numId="2">
    <w:abstractNumId w:val="50"/>
  </w:num>
  <w:num w:numId="3">
    <w:abstractNumId w:val="15"/>
  </w:num>
  <w:num w:numId="4">
    <w:abstractNumId w:val="10"/>
  </w:num>
  <w:num w:numId="5">
    <w:abstractNumId w:val="5"/>
  </w:num>
  <w:num w:numId="6">
    <w:abstractNumId w:val="61"/>
  </w:num>
  <w:num w:numId="7">
    <w:abstractNumId w:val="13"/>
  </w:num>
  <w:num w:numId="8">
    <w:abstractNumId w:val="23"/>
  </w:num>
  <w:num w:numId="9">
    <w:abstractNumId w:val="46"/>
  </w:num>
  <w:num w:numId="10">
    <w:abstractNumId w:val="70"/>
  </w:num>
  <w:num w:numId="11">
    <w:abstractNumId w:val="2"/>
  </w:num>
  <w:num w:numId="12">
    <w:abstractNumId w:val="6"/>
  </w:num>
  <w:num w:numId="13">
    <w:abstractNumId w:val="17"/>
  </w:num>
  <w:num w:numId="14">
    <w:abstractNumId w:val="1"/>
  </w:num>
  <w:num w:numId="15">
    <w:abstractNumId w:val="54"/>
  </w:num>
  <w:num w:numId="16">
    <w:abstractNumId w:val="37"/>
  </w:num>
  <w:num w:numId="17">
    <w:abstractNumId w:val="26"/>
  </w:num>
  <w:num w:numId="18">
    <w:abstractNumId w:val="31"/>
  </w:num>
  <w:num w:numId="19">
    <w:abstractNumId w:val="28"/>
  </w:num>
  <w:num w:numId="20">
    <w:abstractNumId w:val="16"/>
  </w:num>
  <w:num w:numId="21">
    <w:abstractNumId w:val="19"/>
  </w:num>
  <w:num w:numId="22">
    <w:abstractNumId w:val="55"/>
  </w:num>
  <w:num w:numId="23">
    <w:abstractNumId w:val="71"/>
  </w:num>
  <w:num w:numId="24">
    <w:abstractNumId w:val="34"/>
  </w:num>
  <w:num w:numId="25">
    <w:abstractNumId w:val="60"/>
  </w:num>
  <w:num w:numId="26">
    <w:abstractNumId w:val="64"/>
  </w:num>
  <w:num w:numId="27">
    <w:abstractNumId w:val="8"/>
  </w:num>
  <w:num w:numId="28">
    <w:abstractNumId w:val="51"/>
  </w:num>
  <w:num w:numId="29">
    <w:abstractNumId w:val="32"/>
  </w:num>
  <w:num w:numId="30">
    <w:abstractNumId w:val="65"/>
  </w:num>
  <w:num w:numId="31">
    <w:abstractNumId w:val="35"/>
  </w:num>
  <w:num w:numId="32">
    <w:abstractNumId w:val="7"/>
  </w:num>
  <w:num w:numId="33">
    <w:abstractNumId w:val="72"/>
  </w:num>
  <w:num w:numId="34">
    <w:abstractNumId w:val="27"/>
  </w:num>
  <w:num w:numId="35">
    <w:abstractNumId w:val="0"/>
  </w:num>
  <w:num w:numId="36">
    <w:abstractNumId w:val="3"/>
  </w:num>
  <w:num w:numId="37">
    <w:abstractNumId w:val="48"/>
  </w:num>
  <w:num w:numId="38">
    <w:abstractNumId w:val="52"/>
  </w:num>
  <w:num w:numId="39">
    <w:abstractNumId w:val="33"/>
  </w:num>
  <w:num w:numId="40">
    <w:abstractNumId w:val="56"/>
  </w:num>
  <w:num w:numId="41">
    <w:abstractNumId w:val="41"/>
  </w:num>
  <w:num w:numId="42">
    <w:abstractNumId w:val="22"/>
  </w:num>
  <w:num w:numId="43">
    <w:abstractNumId w:val="21"/>
  </w:num>
  <w:num w:numId="44">
    <w:abstractNumId w:val="9"/>
  </w:num>
  <w:num w:numId="45">
    <w:abstractNumId w:val="4"/>
  </w:num>
  <w:num w:numId="46">
    <w:abstractNumId w:val="20"/>
  </w:num>
  <w:num w:numId="47">
    <w:abstractNumId w:val="39"/>
  </w:num>
  <w:num w:numId="48">
    <w:abstractNumId w:val="14"/>
  </w:num>
  <w:num w:numId="49">
    <w:abstractNumId w:val="66"/>
  </w:num>
  <w:num w:numId="50">
    <w:abstractNumId w:val="36"/>
  </w:num>
  <w:num w:numId="51">
    <w:abstractNumId w:val="24"/>
  </w:num>
  <w:num w:numId="52">
    <w:abstractNumId w:val="42"/>
  </w:num>
  <w:num w:numId="53">
    <w:abstractNumId w:val="68"/>
  </w:num>
  <w:num w:numId="54">
    <w:abstractNumId w:val="45"/>
  </w:num>
  <w:num w:numId="55">
    <w:abstractNumId w:val="25"/>
  </w:num>
  <w:num w:numId="56">
    <w:abstractNumId w:val="38"/>
  </w:num>
  <w:num w:numId="57">
    <w:abstractNumId w:val="63"/>
  </w:num>
  <w:num w:numId="58">
    <w:abstractNumId w:val="30"/>
  </w:num>
  <w:num w:numId="59">
    <w:abstractNumId w:val="47"/>
  </w:num>
  <w:num w:numId="60">
    <w:abstractNumId w:val="11"/>
  </w:num>
  <w:num w:numId="61">
    <w:abstractNumId w:val="44"/>
  </w:num>
  <w:num w:numId="62">
    <w:abstractNumId w:val="18"/>
  </w:num>
  <w:num w:numId="63">
    <w:abstractNumId w:val="59"/>
  </w:num>
  <w:num w:numId="64">
    <w:abstractNumId w:val="53"/>
  </w:num>
  <w:num w:numId="65">
    <w:abstractNumId w:val="49"/>
  </w:num>
  <w:num w:numId="66">
    <w:abstractNumId w:val="12"/>
  </w:num>
  <w:num w:numId="67">
    <w:abstractNumId w:val="43"/>
  </w:num>
  <w:num w:numId="68">
    <w:abstractNumId w:val="29"/>
  </w:num>
  <w:num w:numId="69">
    <w:abstractNumId w:val="40"/>
  </w:num>
  <w:num w:numId="70">
    <w:abstractNumId w:val="62"/>
  </w:num>
  <w:num w:numId="71">
    <w:abstractNumId w:val="67"/>
  </w:num>
  <w:num w:numId="72">
    <w:abstractNumId w:val="69"/>
  </w:num>
  <w:num w:numId="73">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3A"/>
    <w:rsid w:val="00010299"/>
    <w:rsid w:val="0002342E"/>
    <w:rsid w:val="000415BF"/>
    <w:rsid w:val="000448ED"/>
    <w:rsid w:val="00081328"/>
    <w:rsid w:val="000B114F"/>
    <w:rsid w:val="000F14A5"/>
    <w:rsid w:val="000F2C57"/>
    <w:rsid w:val="00110FD5"/>
    <w:rsid w:val="00112D9C"/>
    <w:rsid w:val="001515FE"/>
    <w:rsid w:val="0018094A"/>
    <w:rsid w:val="001951ED"/>
    <w:rsid w:val="001A099A"/>
    <w:rsid w:val="001B0F9F"/>
    <w:rsid w:val="001D222E"/>
    <w:rsid w:val="001E79E4"/>
    <w:rsid w:val="00253015"/>
    <w:rsid w:val="002608CC"/>
    <w:rsid w:val="002B6FDC"/>
    <w:rsid w:val="002C2677"/>
    <w:rsid w:val="002D1C07"/>
    <w:rsid w:val="002E5C31"/>
    <w:rsid w:val="00305CE5"/>
    <w:rsid w:val="00310120"/>
    <w:rsid w:val="00321752"/>
    <w:rsid w:val="0033559B"/>
    <w:rsid w:val="00345D59"/>
    <w:rsid w:val="003742B6"/>
    <w:rsid w:val="00376821"/>
    <w:rsid w:val="00383178"/>
    <w:rsid w:val="00393E1B"/>
    <w:rsid w:val="003959AD"/>
    <w:rsid w:val="003A2B7C"/>
    <w:rsid w:val="00442C3E"/>
    <w:rsid w:val="004519CB"/>
    <w:rsid w:val="004B738F"/>
    <w:rsid w:val="004E0FFD"/>
    <w:rsid w:val="004E4A7F"/>
    <w:rsid w:val="004F67DF"/>
    <w:rsid w:val="00516950"/>
    <w:rsid w:val="00526980"/>
    <w:rsid w:val="0054205C"/>
    <w:rsid w:val="005954C1"/>
    <w:rsid w:val="005B4191"/>
    <w:rsid w:val="005B6CD3"/>
    <w:rsid w:val="005C76C6"/>
    <w:rsid w:val="005F5C86"/>
    <w:rsid w:val="005F64F3"/>
    <w:rsid w:val="00612A04"/>
    <w:rsid w:val="0065438E"/>
    <w:rsid w:val="00662FB4"/>
    <w:rsid w:val="006740AD"/>
    <w:rsid w:val="006B4C3A"/>
    <w:rsid w:val="006C287D"/>
    <w:rsid w:val="006E76B5"/>
    <w:rsid w:val="006F2615"/>
    <w:rsid w:val="006F762C"/>
    <w:rsid w:val="00703D3D"/>
    <w:rsid w:val="007608CD"/>
    <w:rsid w:val="007670BD"/>
    <w:rsid w:val="00781E41"/>
    <w:rsid w:val="007E135C"/>
    <w:rsid w:val="007E31B3"/>
    <w:rsid w:val="007F5084"/>
    <w:rsid w:val="00827941"/>
    <w:rsid w:val="00837FD2"/>
    <w:rsid w:val="0084569B"/>
    <w:rsid w:val="008726C7"/>
    <w:rsid w:val="00882A27"/>
    <w:rsid w:val="008A748E"/>
    <w:rsid w:val="008D7BE4"/>
    <w:rsid w:val="008F210A"/>
    <w:rsid w:val="009173D6"/>
    <w:rsid w:val="00987800"/>
    <w:rsid w:val="00990A9F"/>
    <w:rsid w:val="00992146"/>
    <w:rsid w:val="00993E81"/>
    <w:rsid w:val="009A0B9D"/>
    <w:rsid w:val="009C59A2"/>
    <w:rsid w:val="009D34C6"/>
    <w:rsid w:val="00A0255A"/>
    <w:rsid w:val="00A42B8A"/>
    <w:rsid w:val="00A46107"/>
    <w:rsid w:val="00A47997"/>
    <w:rsid w:val="00A53F95"/>
    <w:rsid w:val="00A638EB"/>
    <w:rsid w:val="00A7003F"/>
    <w:rsid w:val="00A81BEC"/>
    <w:rsid w:val="00A81C0F"/>
    <w:rsid w:val="00A94BC3"/>
    <w:rsid w:val="00AC013D"/>
    <w:rsid w:val="00B02F70"/>
    <w:rsid w:val="00B10C51"/>
    <w:rsid w:val="00B3675A"/>
    <w:rsid w:val="00B4119A"/>
    <w:rsid w:val="00B45275"/>
    <w:rsid w:val="00B60779"/>
    <w:rsid w:val="00B6402E"/>
    <w:rsid w:val="00B76364"/>
    <w:rsid w:val="00B97B51"/>
    <w:rsid w:val="00BB2FB5"/>
    <w:rsid w:val="00BE581A"/>
    <w:rsid w:val="00C35A4E"/>
    <w:rsid w:val="00C5683E"/>
    <w:rsid w:val="00C842DE"/>
    <w:rsid w:val="00CC61A1"/>
    <w:rsid w:val="00CC7E67"/>
    <w:rsid w:val="00CD1C29"/>
    <w:rsid w:val="00CF0D6A"/>
    <w:rsid w:val="00CF30AC"/>
    <w:rsid w:val="00D3609B"/>
    <w:rsid w:val="00D5313D"/>
    <w:rsid w:val="00D72F82"/>
    <w:rsid w:val="00D80B66"/>
    <w:rsid w:val="00D84340"/>
    <w:rsid w:val="00D90DC5"/>
    <w:rsid w:val="00DD6B11"/>
    <w:rsid w:val="00E249E3"/>
    <w:rsid w:val="00E27A09"/>
    <w:rsid w:val="00E32703"/>
    <w:rsid w:val="00E37815"/>
    <w:rsid w:val="00E41F07"/>
    <w:rsid w:val="00E97F5E"/>
    <w:rsid w:val="00EA2EF4"/>
    <w:rsid w:val="00F02AB4"/>
    <w:rsid w:val="00F23945"/>
    <w:rsid w:val="00F91B0C"/>
    <w:rsid w:val="00FC71C9"/>
    <w:rsid w:val="00FD46AD"/>
    <w:rsid w:val="00FD564C"/>
    <w:rsid w:val="00FF13F2"/>
    <w:rsid w:val="06947F93"/>
    <w:rsid w:val="089B53F9"/>
    <w:rsid w:val="0E7F78AF"/>
    <w:rsid w:val="185B374E"/>
    <w:rsid w:val="1FCF73E7"/>
    <w:rsid w:val="35F87690"/>
    <w:rsid w:val="4C81F312"/>
    <w:rsid w:val="4D0EAB23"/>
    <w:rsid w:val="4F2450FC"/>
    <w:rsid w:val="507DA59B"/>
    <w:rsid w:val="58E7CDB2"/>
    <w:rsid w:val="60DA450E"/>
    <w:rsid w:val="610584A7"/>
    <w:rsid w:val="6198B852"/>
    <w:rsid w:val="6DE0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CB3BD"/>
  <w15:chartTrackingRefBased/>
  <w15:docId w15:val="{28445815-E987-4FF9-9B2B-4CF0F20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A2"/>
    <w:pPr>
      <w:ind w:left="720"/>
      <w:contextualSpacing/>
    </w:pPr>
  </w:style>
  <w:style w:type="paragraph" w:styleId="BalloonText">
    <w:name w:val="Balloon Text"/>
    <w:basedOn w:val="Normal"/>
    <w:link w:val="BalloonTextChar"/>
    <w:uiPriority w:val="99"/>
    <w:semiHidden/>
    <w:unhideWhenUsed/>
    <w:rsid w:val="00767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BD"/>
    <w:rPr>
      <w:rFonts w:ascii="Segoe UI" w:hAnsi="Segoe UI" w:cs="Segoe UI"/>
      <w:sz w:val="18"/>
      <w:szCs w:val="18"/>
    </w:rPr>
  </w:style>
  <w:style w:type="paragraph" w:styleId="Revision">
    <w:name w:val="Revision"/>
    <w:hidden/>
    <w:uiPriority w:val="99"/>
    <w:semiHidden/>
    <w:rsid w:val="005F64F3"/>
    <w:pPr>
      <w:spacing w:after="0" w:line="240" w:lineRule="auto"/>
    </w:pPr>
  </w:style>
  <w:style w:type="table" w:styleId="TableGrid">
    <w:name w:val="Table Grid"/>
    <w:basedOn w:val="TableNormal"/>
    <w:uiPriority w:val="39"/>
    <w:rsid w:val="005F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945"/>
    <w:rPr>
      <w:color w:val="0563C1" w:themeColor="hyperlink"/>
      <w:u w:val="single"/>
    </w:rPr>
  </w:style>
  <w:style w:type="character" w:styleId="FollowedHyperlink">
    <w:name w:val="FollowedHyperlink"/>
    <w:basedOn w:val="DefaultParagraphFont"/>
    <w:uiPriority w:val="99"/>
    <w:semiHidden/>
    <w:unhideWhenUsed/>
    <w:rsid w:val="00990A9F"/>
    <w:rPr>
      <w:color w:val="954F72" w:themeColor="followedHyperlink"/>
      <w:u w:val="single"/>
    </w:rPr>
  </w:style>
  <w:style w:type="paragraph" w:styleId="Header">
    <w:name w:val="header"/>
    <w:basedOn w:val="Normal"/>
    <w:link w:val="HeaderChar"/>
    <w:uiPriority w:val="99"/>
    <w:unhideWhenUsed/>
    <w:rsid w:val="006C2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87D"/>
  </w:style>
  <w:style w:type="paragraph" w:styleId="Footer">
    <w:name w:val="footer"/>
    <w:basedOn w:val="Normal"/>
    <w:link w:val="FooterChar"/>
    <w:uiPriority w:val="99"/>
    <w:unhideWhenUsed/>
    <w:rsid w:val="006C2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3292">
      <w:bodyDiv w:val="1"/>
      <w:marLeft w:val="0"/>
      <w:marRight w:val="0"/>
      <w:marTop w:val="0"/>
      <w:marBottom w:val="0"/>
      <w:divBdr>
        <w:top w:val="none" w:sz="0" w:space="0" w:color="auto"/>
        <w:left w:val="none" w:sz="0" w:space="0" w:color="auto"/>
        <w:bottom w:val="none" w:sz="0" w:space="0" w:color="auto"/>
        <w:right w:val="none" w:sz="0" w:space="0" w:color="auto"/>
      </w:divBdr>
    </w:div>
    <w:div w:id="20666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diagramData" Target="diagrams/data1.xml"/><Relationship Id="rId26" Type="http://schemas.openxmlformats.org/officeDocument/2006/relationships/hyperlink" Target="https://www.barnsley.gov.uk/search?search=safeguarding+adults+concern+form"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www.legislation.gov.uk/ukpga/2014/23/section/42" TargetMode="External"/><Relationship Id="rId17" Type="http://schemas.openxmlformats.org/officeDocument/2006/relationships/hyperlink" Target="https://www.scie.org.uk/publications/ataglance/69-adults-safeguarding-types-and-indicators-of-abuse.asp" TargetMode="External"/><Relationship Id="rId25" Type="http://schemas.openxmlformats.org/officeDocument/2006/relationships/hyperlink" Target="https://www.gov.uk/government/publications/mental-capacity-act-code-of-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diagramQuickStyle" Target="diagrams/quickStyle1.xml"/><Relationship Id="rId29" Type="http://schemas.openxmlformats.org/officeDocument/2006/relationships/hyperlink" Target="https://www.sheffieldasp.org.uk/sasp/sasp/for-professionals/professionals-report-an-adult-safeguarding-conc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adass.org.uk/media/7326/adass-advice-not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3.emf"/><Relationship Id="rId28" Type="http://schemas.openxmlformats.org/officeDocument/2006/relationships/hyperlink" Target="https://www.rotherham.gov.uk/info/200593/social_care_and_support/408/get_help_for_someone_being_abused_or_neglected" TargetMode="Externa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topics/social-care-health-and-integration/adult-socialcare/makingsafeguarding-personal" TargetMode="External"/><Relationship Id="rId22" Type="http://schemas.microsoft.com/office/2007/relationships/diagramDrawing" Target="diagrams/drawing1.xml"/><Relationship Id="rId27" Type="http://schemas.openxmlformats.org/officeDocument/2006/relationships/hyperlink" Target="https://www.doncaster.gov.uk/services/adult-social-care/safeguarding-adults-contents-page" TargetMode="External"/><Relationship Id="rId30" Type="http://schemas.openxmlformats.org/officeDocument/2006/relationships/hyperlink" Target="http://www.modernslavery.co.uk/who.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5406A-546B-434D-B3B7-892D81A658DC}"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5F25FC0D-2F1F-46F6-A8AD-94A5794D8FA9}">
      <dgm:prSet phldrT="[Text]"/>
      <dgm:spPr>
        <a:xfrm>
          <a:off x="2562735" y="1904346"/>
          <a:ext cx="606039" cy="606039"/>
        </a:xfrm>
      </dgm:spPr>
      <dgm:t>
        <a:bodyPr/>
        <a:lstStyle/>
        <a:p>
          <a:r>
            <a:rPr lang="en-GB"/>
            <a:t>Section 42 Enquiry</a:t>
          </a:r>
        </a:p>
      </dgm:t>
    </dgm:pt>
    <dgm:pt modelId="{AECBD7E0-6767-4487-9AEB-D332C78895AC}" type="parTrans" cxnId="{540F3E82-081C-4286-8991-CE541A3C3249}">
      <dgm:prSet/>
      <dgm:spPr/>
      <dgm:t>
        <a:bodyPr/>
        <a:lstStyle/>
        <a:p>
          <a:endParaRPr lang="en-GB"/>
        </a:p>
      </dgm:t>
    </dgm:pt>
    <dgm:pt modelId="{D600AF1D-6181-4F63-B26B-24B81BE73FD0}" type="sibTrans" cxnId="{540F3E82-081C-4286-8991-CE541A3C3249}">
      <dgm:prSet/>
      <dgm:spPr/>
      <dgm:t>
        <a:bodyPr/>
        <a:lstStyle/>
        <a:p>
          <a:endParaRPr lang="en-GB"/>
        </a:p>
      </dgm:t>
    </dgm:pt>
    <dgm:pt modelId="{DA0011A5-2F9C-4C20-80ED-112D6FBEAE8E}">
      <dgm:prSet phldrT="[Text]"/>
      <dgm:spPr>
        <a:xfrm>
          <a:off x="2493135" y="10202"/>
          <a:ext cx="745239" cy="745239"/>
        </a:xfrm>
      </dgm:spPr>
      <dgm:t>
        <a:bodyPr/>
        <a:lstStyle/>
        <a:p>
          <a:r>
            <a:rPr lang="en-GB"/>
            <a:t>MCA/DoLS</a:t>
          </a:r>
        </a:p>
      </dgm:t>
    </dgm:pt>
    <dgm:pt modelId="{6DCEDFE3-6073-49C4-9717-973323B1B82B}" type="parTrans" cxnId="{BAD72E23-EE0E-420B-989E-CCA82CDE0EAF}">
      <dgm:prSet/>
      <dgm:spPr>
        <a:xfrm rot="16200000">
          <a:off x="2561295" y="1244101"/>
          <a:ext cx="608919" cy="206053"/>
        </a:xfrm>
      </dgm:spPr>
      <dgm:t>
        <a:bodyPr/>
        <a:lstStyle/>
        <a:p>
          <a:endParaRPr lang="en-GB"/>
        </a:p>
      </dgm:t>
    </dgm:pt>
    <dgm:pt modelId="{5D943905-7F2D-47E3-A3A6-60BD7A86AB31}" type="sibTrans" cxnId="{BAD72E23-EE0E-420B-989E-CCA82CDE0EAF}">
      <dgm:prSet/>
      <dgm:spPr/>
      <dgm:t>
        <a:bodyPr/>
        <a:lstStyle/>
        <a:p>
          <a:endParaRPr lang="en-GB"/>
        </a:p>
      </dgm:t>
    </dgm:pt>
    <dgm:pt modelId="{6C6D0389-183F-4F08-B538-A6F4FEBCFF34}">
      <dgm:prSet phldrT="[Text]"/>
      <dgm:spPr>
        <a:xfrm>
          <a:off x="3341042" y="219193"/>
          <a:ext cx="745239" cy="745239"/>
        </a:xfrm>
      </dgm:spPr>
      <dgm:t>
        <a:bodyPr/>
        <a:lstStyle/>
        <a:p>
          <a:r>
            <a:rPr lang="en-GB"/>
            <a:t>Fraud</a:t>
          </a:r>
        </a:p>
      </dgm:t>
    </dgm:pt>
    <dgm:pt modelId="{AB1CA613-04A5-4E5C-8212-987ED705B7B0}" type="parTrans" cxnId="{0D41BB62-E18D-4D5C-9CBE-CB45B80E313F}">
      <dgm:prSet/>
      <dgm:spPr>
        <a:xfrm rot="17861538">
          <a:off x="2961068" y="1342636"/>
          <a:ext cx="608919" cy="206053"/>
        </a:xfrm>
      </dgm:spPr>
      <dgm:t>
        <a:bodyPr/>
        <a:lstStyle/>
        <a:p>
          <a:endParaRPr lang="en-GB"/>
        </a:p>
      </dgm:t>
    </dgm:pt>
    <dgm:pt modelId="{1E409A49-F5EC-4D88-955E-FF966D2297FC}" type="sibTrans" cxnId="{0D41BB62-E18D-4D5C-9CBE-CB45B80E313F}">
      <dgm:prSet/>
      <dgm:spPr/>
      <dgm:t>
        <a:bodyPr/>
        <a:lstStyle/>
        <a:p>
          <a:endParaRPr lang="en-GB"/>
        </a:p>
      </dgm:t>
    </dgm:pt>
    <dgm:pt modelId="{99FDDA5B-FC04-4EF3-A3EB-375E7B071FF5}">
      <dgm:prSet phldrT="[Text]"/>
      <dgm:spPr>
        <a:xfrm>
          <a:off x="3994705" y="798287"/>
          <a:ext cx="745239" cy="745239"/>
        </a:xfrm>
      </dgm:spPr>
      <dgm:t>
        <a:bodyPr/>
        <a:lstStyle/>
        <a:p>
          <a:r>
            <a:rPr lang="en-GB"/>
            <a:t>Contract and Compliance</a:t>
          </a:r>
        </a:p>
      </dgm:t>
    </dgm:pt>
    <dgm:pt modelId="{B3F66F5F-ACF6-481B-92D9-F2BAD56ECED7}" type="parTrans" cxnId="{5FE1523A-FDF3-4EA6-8717-28220817D4B3}">
      <dgm:prSet/>
      <dgm:spPr>
        <a:xfrm rot="19523077">
          <a:off x="3269257" y="1615668"/>
          <a:ext cx="608919" cy="206053"/>
        </a:xfrm>
      </dgm:spPr>
      <dgm:t>
        <a:bodyPr/>
        <a:lstStyle/>
        <a:p>
          <a:endParaRPr lang="en-GB"/>
        </a:p>
      </dgm:t>
    </dgm:pt>
    <dgm:pt modelId="{466609CC-5AD1-43E5-AEC3-A0D60EA45B11}" type="sibTrans" cxnId="{5FE1523A-FDF3-4EA6-8717-28220817D4B3}">
      <dgm:prSet/>
      <dgm:spPr/>
      <dgm:t>
        <a:bodyPr/>
        <a:lstStyle/>
        <a:p>
          <a:endParaRPr lang="en-GB"/>
        </a:p>
      </dgm:t>
    </dgm:pt>
    <dgm:pt modelId="{092C9621-AE26-4ED8-8D94-4DBB9D389646}">
      <dgm:prSet phldrT="[Text]"/>
      <dgm:spPr>
        <a:xfrm>
          <a:off x="4304376" y="1614822"/>
          <a:ext cx="745239" cy="745239"/>
        </a:xfrm>
      </dgm:spPr>
      <dgm:t>
        <a:bodyPr/>
        <a:lstStyle/>
        <a:p>
          <a:r>
            <a:rPr lang="en-GB"/>
            <a:t>Health and Safety</a:t>
          </a:r>
        </a:p>
      </dgm:t>
    </dgm:pt>
    <dgm:pt modelId="{D668EE80-6C98-463D-9953-20C72902283A}" type="parTrans" cxnId="{EBB7B764-2B46-43CF-8227-A92851A01A0C}">
      <dgm:prSet/>
      <dgm:spPr>
        <a:xfrm rot="21184615">
          <a:off x="3415261" y="2000649"/>
          <a:ext cx="608919" cy="206053"/>
        </a:xfrm>
      </dgm:spPr>
      <dgm:t>
        <a:bodyPr/>
        <a:lstStyle/>
        <a:p>
          <a:endParaRPr lang="en-GB"/>
        </a:p>
      </dgm:t>
    </dgm:pt>
    <dgm:pt modelId="{2FCB408E-6488-4441-AD9B-8C4BE254B7A6}" type="sibTrans" cxnId="{EBB7B764-2B46-43CF-8227-A92851A01A0C}">
      <dgm:prSet/>
      <dgm:spPr/>
      <dgm:t>
        <a:bodyPr/>
        <a:lstStyle/>
        <a:p>
          <a:endParaRPr lang="en-GB"/>
        </a:p>
      </dgm:t>
    </dgm:pt>
    <dgm:pt modelId="{91A6BFB5-6AAA-4AE0-8403-AD2ED16C4DCF}">
      <dgm:prSet phldrT="[Text]"/>
      <dgm:spPr>
        <a:xfrm>
          <a:off x="4199113" y="2481738"/>
          <a:ext cx="745239" cy="745239"/>
        </a:xfrm>
      </dgm:spPr>
      <dgm:t>
        <a:bodyPr/>
        <a:lstStyle/>
        <a:p>
          <a:r>
            <a:rPr lang="en-GB"/>
            <a:t>Professional Registration</a:t>
          </a:r>
        </a:p>
      </dgm:t>
    </dgm:pt>
    <dgm:pt modelId="{A9C399C1-B6C9-4603-A7AD-E5CD5609343C}" type="parTrans" cxnId="{A971EC90-45D0-4420-AFF1-AC84B36B3899}">
      <dgm:prSet/>
      <dgm:spPr>
        <a:xfrm rot="1246154">
          <a:off x="3365632" y="2409384"/>
          <a:ext cx="608919" cy="206053"/>
        </a:xfrm>
      </dgm:spPr>
      <dgm:t>
        <a:bodyPr/>
        <a:lstStyle/>
        <a:p>
          <a:endParaRPr lang="en-GB"/>
        </a:p>
      </dgm:t>
    </dgm:pt>
    <dgm:pt modelId="{A82B3F7C-5F1A-41F0-B783-FCF00AF06F03}" type="sibTrans" cxnId="{A971EC90-45D0-4420-AFF1-AC84B36B3899}">
      <dgm:prSet/>
      <dgm:spPr/>
      <dgm:t>
        <a:bodyPr/>
        <a:lstStyle/>
        <a:p>
          <a:endParaRPr lang="en-GB"/>
        </a:p>
      </dgm:t>
    </dgm:pt>
    <dgm:pt modelId="{3548EC17-1222-42CD-BD37-94BF41504C25}">
      <dgm:prSet phldrT="[Text]"/>
      <dgm:spPr>
        <a:xfrm>
          <a:off x="3703031" y="3200437"/>
          <a:ext cx="745239" cy="745239"/>
        </a:xfrm>
      </dgm:spPr>
      <dgm:t>
        <a:bodyPr/>
        <a:lstStyle/>
        <a:p>
          <a:r>
            <a:rPr lang="en-GB"/>
            <a:t>Serious Incidents</a:t>
          </a:r>
        </a:p>
      </dgm:t>
    </dgm:pt>
    <dgm:pt modelId="{0D3E8000-E635-4A5E-8BC0-E616BD6936E0}" type="parTrans" cxnId="{761DF784-AE72-4D96-AA36-99503A2E6EB8}">
      <dgm:prSet/>
      <dgm:spPr>
        <a:xfrm rot="2907692">
          <a:off x="3131739" y="2748237"/>
          <a:ext cx="608919" cy="206053"/>
        </a:xfrm>
      </dgm:spPr>
      <dgm:t>
        <a:bodyPr/>
        <a:lstStyle/>
        <a:p>
          <a:endParaRPr lang="en-GB"/>
        </a:p>
      </dgm:t>
    </dgm:pt>
    <dgm:pt modelId="{F0A72E48-6129-48A6-8002-5034EB19CDBA}" type="sibTrans" cxnId="{761DF784-AE72-4D96-AA36-99503A2E6EB8}">
      <dgm:prSet/>
      <dgm:spPr/>
      <dgm:t>
        <a:bodyPr/>
        <a:lstStyle/>
        <a:p>
          <a:endParaRPr lang="en-GB"/>
        </a:p>
      </dgm:t>
    </dgm:pt>
    <dgm:pt modelId="{3E92D18F-F87F-4FB8-8A10-7EBA5A5A255C}">
      <dgm:prSet phldrT="[Text]"/>
      <dgm:spPr>
        <a:xfrm>
          <a:off x="2929777" y="3606272"/>
          <a:ext cx="745239" cy="745239"/>
        </a:xfrm>
      </dgm:spPr>
      <dgm:t>
        <a:bodyPr/>
        <a:lstStyle/>
        <a:p>
          <a:r>
            <a:rPr lang="en-GB"/>
            <a:t>Regulatary Inspection and Enforcement</a:t>
          </a:r>
        </a:p>
      </dgm:t>
    </dgm:pt>
    <dgm:pt modelId="{7632D16B-CDEA-44E1-9A02-37F6B917C4C5}" type="parTrans" cxnId="{14502C33-9B0B-4934-8D1E-7173B3377998}">
      <dgm:prSet/>
      <dgm:spPr>
        <a:xfrm rot="4569231">
          <a:off x="2767163" y="2939581"/>
          <a:ext cx="608919" cy="206053"/>
        </a:xfrm>
      </dgm:spPr>
      <dgm:t>
        <a:bodyPr/>
        <a:lstStyle/>
        <a:p>
          <a:endParaRPr lang="en-GB"/>
        </a:p>
      </dgm:t>
    </dgm:pt>
    <dgm:pt modelId="{4745BAAB-0158-4C49-A02D-E47161772EFA}" type="sibTrans" cxnId="{14502C33-9B0B-4934-8D1E-7173B3377998}">
      <dgm:prSet/>
      <dgm:spPr/>
      <dgm:t>
        <a:bodyPr/>
        <a:lstStyle/>
        <a:p>
          <a:endParaRPr lang="en-GB"/>
        </a:p>
      </dgm:t>
    </dgm:pt>
    <dgm:pt modelId="{B4953233-44E7-47B9-9C70-44863E90B74E}">
      <dgm:prSet phldrT="[Text]"/>
      <dgm:spPr>
        <a:xfrm>
          <a:off x="2056493" y="3606272"/>
          <a:ext cx="745239" cy="745239"/>
        </a:xfrm>
      </dgm:spPr>
      <dgm:t>
        <a:bodyPr/>
        <a:lstStyle/>
        <a:p>
          <a:r>
            <a:rPr lang="en-GB"/>
            <a:t>Criminal Investigation and Prosecution</a:t>
          </a:r>
        </a:p>
      </dgm:t>
    </dgm:pt>
    <dgm:pt modelId="{3265D1C4-1F08-4043-AEBA-BD7E023406D8}" type="parTrans" cxnId="{04B12A4D-ED66-4E72-9814-1013E3AC09F0}">
      <dgm:prSet/>
      <dgm:spPr>
        <a:xfrm rot="6230769">
          <a:off x="2355426" y="2939581"/>
          <a:ext cx="608919" cy="206053"/>
        </a:xfrm>
      </dgm:spPr>
      <dgm:t>
        <a:bodyPr/>
        <a:lstStyle/>
        <a:p>
          <a:endParaRPr lang="en-GB"/>
        </a:p>
      </dgm:t>
    </dgm:pt>
    <dgm:pt modelId="{3167C625-A53B-4B82-93EF-68B18B9E7C58}" type="sibTrans" cxnId="{04B12A4D-ED66-4E72-9814-1013E3AC09F0}">
      <dgm:prSet/>
      <dgm:spPr/>
      <dgm:t>
        <a:bodyPr/>
        <a:lstStyle/>
        <a:p>
          <a:endParaRPr lang="en-GB"/>
        </a:p>
      </dgm:t>
    </dgm:pt>
    <dgm:pt modelId="{9693471F-F7E1-40B7-AE01-BA98D49D0B1F}">
      <dgm:prSet phldrT="[Text]"/>
      <dgm:spPr>
        <a:xfrm>
          <a:off x="1283238" y="3200437"/>
          <a:ext cx="745239" cy="745239"/>
        </a:xfrm>
      </dgm:spPr>
      <dgm:t>
        <a:bodyPr/>
        <a:lstStyle/>
        <a:p>
          <a:r>
            <a:rPr lang="en-GB"/>
            <a:t>Assessment of care and support needs</a:t>
          </a:r>
        </a:p>
      </dgm:t>
    </dgm:pt>
    <dgm:pt modelId="{DB623D93-FF99-4124-82D5-CA50F25121B3}" type="parTrans" cxnId="{47CD0786-56F5-43CA-9B2B-2EB9D0DBD11A}">
      <dgm:prSet/>
      <dgm:spPr>
        <a:xfrm rot="7892308">
          <a:off x="1990851" y="2748237"/>
          <a:ext cx="608919" cy="206053"/>
        </a:xfrm>
      </dgm:spPr>
      <dgm:t>
        <a:bodyPr/>
        <a:lstStyle/>
        <a:p>
          <a:endParaRPr lang="en-GB"/>
        </a:p>
      </dgm:t>
    </dgm:pt>
    <dgm:pt modelId="{C558881A-5582-4E29-8A7B-F3CB99B3322D}" type="sibTrans" cxnId="{47CD0786-56F5-43CA-9B2B-2EB9D0DBD11A}">
      <dgm:prSet/>
      <dgm:spPr/>
      <dgm:t>
        <a:bodyPr/>
        <a:lstStyle/>
        <a:p>
          <a:endParaRPr lang="en-GB"/>
        </a:p>
      </dgm:t>
    </dgm:pt>
    <dgm:pt modelId="{0AAFBC98-B9F1-4499-8267-5E4FC6DE10AF}">
      <dgm:prSet phldrT="[Text]"/>
      <dgm:spPr>
        <a:xfrm>
          <a:off x="787156" y="2481738"/>
          <a:ext cx="745239" cy="745239"/>
        </a:xfrm>
      </dgm:spPr>
      <dgm:t>
        <a:bodyPr/>
        <a:lstStyle/>
        <a:p>
          <a:r>
            <a:rPr lang="en-GB"/>
            <a:t>Assessment of mental capacity</a:t>
          </a:r>
        </a:p>
      </dgm:t>
    </dgm:pt>
    <dgm:pt modelId="{A504F31E-B717-47DC-B8FC-4C7C044AC77F}" type="parTrans" cxnId="{216C3466-69CD-4CC2-B53C-111DDB148A13}">
      <dgm:prSet/>
      <dgm:spPr>
        <a:xfrm rot="9553846">
          <a:off x="1756958" y="2409384"/>
          <a:ext cx="608919" cy="206053"/>
        </a:xfrm>
      </dgm:spPr>
      <dgm:t>
        <a:bodyPr/>
        <a:lstStyle/>
        <a:p>
          <a:endParaRPr lang="en-GB"/>
        </a:p>
      </dgm:t>
    </dgm:pt>
    <dgm:pt modelId="{50107A1A-9C22-4EAD-85AD-D4AC468025AE}" type="sibTrans" cxnId="{216C3466-69CD-4CC2-B53C-111DDB148A13}">
      <dgm:prSet/>
      <dgm:spPr/>
      <dgm:t>
        <a:bodyPr/>
        <a:lstStyle/>
        <a:p>
          <a:endParaRPr lang="en-GB"/>
        </a:p>
      </dgm:t>
    </dgm:pt>
    <dgm:pt modelId="{82782062-B7BA-4F95-BD00-C844F875534E}">
      <dgm:prSet phldrT="[Text]"/>
      <dgm:spPr>
        <a:xfrm>
          <a:off x="681894" y="1614822"/>
          <a:ext cx="745239" cy="745239"/>
        </a:xfrm>
      </dgm:spPr>
      <dgm:t>
        <a:bodyPr/>
        <a:lstStyle/>
        <a:p>
          <a:r>
            <a:rPr lang="en-GB"/>
            <a:t>Coroners</a:t>
          </a:r>
        </a:p>
      </dgm:t>
    </dgm:pt>
    <dgm:pt modelId="{CA2106FA-EB43-486C-B33B-2D8CDF8A8038}" type="parTrans" cxnId="{E307660F-E07B-4973-ABB9-FD2328558709}">
      <dgm:prSet/>
      <dgm:spPr>
        <a:xfrm rot="11215385">
          <a:off x="1707329" y="2000649"/>
          <a:ext cx="608919" cy="206053"/>
        </a:xfrm>
      </dgm:spPr>
      <dgm:t>
        <a:bodyPr/>
        <a:lstStyle/>
        <a:p>
          <a:endParaRPr lang="en-GB"/>
        </a:p>
      </dgm:t>
    </dgm:pt>
    <dgm:pt modelId="{A5FB6423-23C7-4C03-8BDC-E2C3F8BF2D33}" type="sibTrans" cxnId="{E307660F-E07B-4973-ABB9-FD2328558709}">
      <dgm:prSet/>
      <dgm:spPr/>
      <dgm:t>
        <a:bodyPr/>
        <a:lstStyle/>
        <a:p>
          <a:endParaRPr lang="en-GB"/>
        </a:p>
      </dgm:t>
    </dgm:pt>
    <dgm:pt modelId="{8199F5D8-2F4D-4E93-9D86-437664AA4EB3}">
      <dgm:prSet phldrT="[Text]"/>
      <dgm:spPr>
        <a:xfrm>
          <a:off x="991564" y="798287"/>
          <a:ext cx="745239" cy="745239"/>
        </a:xfrm>
      </dgm:spPr>
      <dgm:t>
        <a:bodyPr/>
        <a:lstStyle/>
        <a:p>
          <a:r>
            <a:rPr lang="en-GB"/>
            <a:t>LPA</a:t>
          </a:r>
        </a:p>
      </dgm:t>
    </dgm:pt>
    <dgm:pt modelId="{E0D7DAC2-DE34-4510-B456-6351D4D46B4F}" type="parTrans" cxnId="{7E4C5E31-23B5-4600-A27A-D54275AF6C3C}">
      <dgm:prSet/>
      <dgm:spPr>
        <a:xfrm rot="12876923">
          <a:off x="1853333" y="1615668"/>
          <a:ext cx="608919" cy="206053"/>
        </a:xfrm>
      </dgm:spPr>
      <dgm:t>
        <a:bodyPr/>
        <a:lstStyle/>
        <a:p>
          <a:endParaRPr lang="en-GB"/>
        </a:p>
      </dgm:t>
    </dgm:pt>
    <dgm:pt modelId="{05AA3A45-8D52-461D-AF52-ED6170E5A2E7}" type="sibTrans" cxnId="{7E4C5E31-23B5-4600-A27A-D54275AF6C3C}">
      <dgm:prSet/>
      <dgm:spPr/>
      <dgm:t>
        <a:bodyPr/>
        <a:lstStyle/>
        <a:p>
          <a:endParaRPr lang="en-GB"/>
        </a:p>
      </dgm:t>
    </dgm:pt>
    <dgm:pt modelId="{73757314-96FD-41E8-BED8-B694A4B7B54F}">
      <dgm:prSet phldrT="[Text]"/>
      <dgm:spPr>
        <a:xfrm>
          <a:off x="1645227" y="219193"/>
          <a:ext cx="745239" cy="745239"/>
        </a:xfrm>
      </dgm:spPr>
      <dgm:t>
        <a:bodyPr/>
        <a:lstStyle/>
        <a:p>
          <a:r>
            <a:rPr lang="en-GB"/>
            <a:t>Complex case management</a:t>
          </a:r>
        </a:p>
      </dgm:t>
    </dgm:pt>
    <dgm:pt modelId="{B63C7141-9C66-469A-AA86-0D906C56959C}" type="parTrans" cxnId="{1C2B13A9-1E15-4A0B-9366-1807D24BE051}">
      <dgm:prSet/>
      <dgm:spPr>
        <a:xfrm rot="14538462">
          <a:off x="2161522" y="1342636"/>
          <a:ext cx="608919" cy="206053"/>
        </a:xfrm>
      </dgm:spPr>
      <dgm:t>
        <a:bodyPr/>
        <a:lstStyle/>
        <a:p>
          <a:endParaRPr lang="en-GB"/>
        </a:p>
      </dgm:t>
    </dgm:pt>
    <dgm:pt modelId="{BAE9E38B-524A-4CB2-871E-07D42AED61F5}" type="sibTrans" cxnId="{1C2B13A9-1E15-4A0B-9366-1807D24BE051}">
      <dgm:prSet/>
      <dgm:spPr/>
      <dgm:t>
        <a:bodyPr/>
        <a:lstStyle/>
        <a:p>
          <a:endParaRPr lang="en-GB"/>
        </a:p>
      </dgm:t>
    </dgm:pt>
    <dgm:pt modelId="{42F98503-15F8-4E86-AF2A-F7B064D9493E}" type="pres">
      <dgm:prSet presAssocID="{AF45406A-546B-434D-B3B7-892D81A658DC}" presName="Name0" presStyleCnt="0">
        <dgm:presLayoutVars>
          <dgm:chMax val="1"/>
          <dgm:dir/>
          <dgm:animLvl val="ctr"/>
          <dgm:resizeHandles val="exact"/>
        </dgm:presLayoutVars>
      </dgm:prSet>
      <dgm:spPr/>
      <dgm:t>
        <a:bodyPr/>
        <a:lstStyle/>
        <a:p>
          <a:endParaRPr lang="en-US"/>
        </a:p>
      </dgm:t>
    </dgm:pt>
    <dgm:pt modelId="{822DB5CC-E4C3-44C7-98A6-F24AD1026630}" type="pres">
      <dgm:prSet presAssocID="{5F25FC0D-2F1F-46F6-A8AD-94A5794D8FA9}" presName="centerShape" presStyleLbl="node0" presStyleIdx="0" presStyleCnt="1"/>
      <dgm:spPr>
        <a:prstGeom prst="ellipse">
          <a:avLst/>
        </a:prstGeom>
      </dgm:spPr>
      <dgm:t>
        <a:bodyPr/>
        <a:lstStyle/>
        <a:p>
          <a:endParaRPr lang="en-US"/>
        </a:p>
      </dgm:t>
    </dgm:pt>
    <dgm:pt modelId="{4C251531-1D42-4F35-AD44-98DB6E0173B8}" type="pres">
      <dgm:prSet presAssocID="{6DCEDFE3-6073-49C4-9717-973323B1B82B}" presName="parTrans" presStyleLbl="sibTrans2D1" presStyleIdx="0" presStyleCnt="13"/>
      <dgm:spPr>
        <a:prstGeom prst="rightArrow">
          <a:avLst>
            <a:gd name="adj1" fmla="val 60000"/>
            <a:gd name="adj2" fmla="val 50000"/>
          </a:avLst>
        </a:prstGeom>
      </dgm:spPr>
      <dgm:t>
        <a:bodyPr/>
        <a:lstStyle/>
        <a:p>
          <a:endParaRPr lang="en-US"/>
        </a:p>
      </dgm:t>
    </dgm:pt>
    <dgm:pt modelId="{C9EC7A7F-7100-451E-8E38-870BD9CC55CA}" type="pres">
      <dgm:prSet presAssocID="{6DCEDFE3-6073-49C4-9717-973323B1B82B}" presName="connectorText" presStyleLbl="sibTrans2D1" presStyleIdx="0" presStyleCnt="13"/>
      <dgm:spPr/>
      <dgm:t>
        <a:bodyPr/>
        <a:lstStyle/>
        <a:p>
          <a:endParaRPr lang="en-US"/>
        </a:p>
      </dgm:t>
    </dgm:pt>
    <dgm:pt modelId="{68C75974-EF99-4B95-96CB-1DD602D20497}" type="pres">
      <dgm:prSet presAssocID="{DA0011A5-2F9C-4C20-80ED-112D6FBEAE8E}" presName="node" presStyleLbl="node1" presStyleIdx="0" presStyleCnt="13">
        <dgm:presLayoutVars>
          <dgm:bulletEnabled val="1"/>
        </dgm:presLayoutVars>
      </dgm:prSet>
      <dgm:spPr>
        <a:prstGeom prst="ellipse">
          <a:avLst/>
        </a:prstGeom>
      </dgm:spPr>
      <dgm:t>
        <a:bodyPr/>
        <a:lstStyle/>
        <a:p>
          <a:endParaRPr lang="en-US"/>
        </a:p>
      </dgm:t>
    </dgm:pt>
    <dgm:pt modelId="{2C4926D2-82C8-4479-94A7-83C074C98994}" type="pres">
      <dgm:prSet presAssocID="{AB1CA613-04A5-4E5C-8212-987ED705B7B0}" presName="parTrans" presStyleLbl="sibTrans2D1" presStyleIdx="1" presStyleCnt="13"/>
      <dgm:spPr>
        <a:prstGeom prst="rightArrow">
          <a:avLst>
            <a:gd name="adj1" fmla="val 60000"/>
            <a:gd name="adj2" fmla="val 50000"/>
          </a:avLst>
        </a:prstGeom>
      </dgm:spPr>
      <dgm:t>
        <a:bodyPr/>
        <a:lstStyle/>
        <a:p>
          <a:endParaRPr lang="en-US"/>
        </a:p>
      </dgm:t>
    </dgm:pt>
    <dgm:pt modelId="{F77BA021-ADC5-4A40-AF2F-6B6621AE4857}" type="pres">
      <dgm:prSet presAssocID="{AB1CA613-04A5-4E5C-8212-987ED705B7B0}" presName="connectorText" presStyleLbl="sibTrans2D1" presStyleIdx="1" presStyleCnt="13"/>
      <dgm:spPr/>
      <dgm:t>
        <a:bodyPr/>
        <a:lstStyle/>
        <a:p>
          <a:endParaRPr lang="en-US"/>
        </a:p>
      </dgm:t>
    </dgm:pt>
    <dgm:pt modelId="{61C9EF02-E9EC-4A5D-B937-E6164B4007E5}" type="pres">
      <dgm:prSet presAssocID="{6C6D0389-183F-4F08-B538-A6F4FEBCFF34}" presName="node" presStyleLbl="node1" presStyleIdx="1" presStyleCnt="13">
        <dgm:presLayoutVars>
          <dgm:bulletEnabled val="1"/>
        </dgm:presLayoutVars>
      </dgm:prSet>
      <dgm:spPr>
        <a:prstGeom prst="ellipse">
          <a:avLst/>
        </a:prstGeom>
      </dgm:spPr>
      <dgm:t>
        <a:bodyPr/>
        <a:lstStyle/>
        <a:p>
          <a:endParaRPr lang="en-US"/>
        </a:p>
      </dgm:t>
    </dgm:pt>
    <dgm:pt modelId="{B3A0E586-9221-4B4F-9DFA-78BB7D6C8440}" type="pres">
      <dgm:prSet presAssocID="{B3F66F5F-ACF6-481B-92D9-F2BAD56ECED7}" presName="parTrans" presStyleLbl="sibTrans2D1" presStyleIdx="2" presStyleCnt="13"/>
      <dgm:spPr>
        <a:prstGeom prst="rightArrow">
          <a:avLst>
            <a:gd name="adj1" fmla="val 60000"/>
            <a:gd name="adj2" fmla="val 50000"/>
          </a:avLst>
        </a:prstGeom>
      </dgm:spPr>
      <dgm:t>
        <a:bodyPr/>
        <a:lstStyle/>
        <a:p>
          <a:endParaRPr lang="en-US"/>
        </a:p>
      </dgm:t>
    </dgm:pt>
    <dgm:pt modelId="{6CADC4DE-7A87-47F3-9D68-857342C3610D}" type="pres">
      <dgm:prSet presAssocID="{B3F66F5F-ACF6-481B-92D9-F2BAD56ECED7}" presName="connectorText" presStyleLbl="sibTrans2D1" presStyleIdx="2" presStyleCnt="13"/>
      <dgm:spPr/>
      <dgm:t>
        <a:bodyPr/>
        <a:lstStyle/>
        <a:p>
          <a:endParaRPr lang="en-US"/>
        </a:p>
      </dgm:t>
    </dgm:pt>
    <dgm:pt modelId="{6C257A7B-5502-4387-B054-EFD2A0DD4123}" type="pres">
      <dgm:prSet presAssocID="{99FDDA5B-FC04-4EF3-A3EB-375E7B071FF5}" presName="node" presStyleLbl="node1" presStyleIdx="2" presStyleCnt="13">
        <dgm:presLayoutVars>
          <dgm:bulletEnabled val="1"/>
        </dgm:presLayoutVars>
      </dgm:prSet>
      <dgm:spPr>
        <a:prstGeom prst="ellipse">
          <a:avLst/>
        </a:prstGeom>
      </dgm:spPr>
      <dgm:t>
        <a:bodyPr/>
        <a:lstStyle/>
        <a:p>
          <a:endParaRPr lang="en-US"/>
        </a:p>
      </dgm:t>
    </dgm:pt>
    <dgm:pt modelId="{6A43C057-10DE-4320-B3B5-F59796391914}" type="pres">
      <dgm:prSet presAssocID="{D668EE80-6C98-463D-9953-20C72902283A}" presName="parTrans" presStyleLbl="sibTrans2D1" presStyleIdx="3" presStyleCnt="13"/>
      <dgm:spPr>
        <a:prstGeom prst="rightArrow">
          <a:avLst>
            <a:gd name="adj1" fmla="val 60000"/>
            <a:gd name="adj2" fmla="val 50000"/>
          </a:avLst>
        </a:prstGeom>
      </dgm:spPr>
      <dgm:t>
        <a:bodyPr/>
        <a:lstStyle/>
        <a:p>
          <a:endParaRPr lang="en-US"/>
        </a:p>
      </dgm:t>
    </dgm:pt>
    <dgm:pt modelId="{60043976-2DD4-434C-B6F4-14D1ACD66A97}" type="pres">
      <dgm:prSet presAssocID="{D668EE80-6C98-463D-9953-20C72902283A}" presName="connectorText" presStyleLbl="sibTrans2D1" presStyleIdx="3" presStyleCnt="13"/>
      <dgm:spPr/>
      <dgm:t>
        <a:bodyPr/>
        <a:lstStyle/>
        <a:p>
          <a:endParaRPr lang="en-US"/>
        </a:p>
      </dgm:t>
    </dgm:pt>
    <dgm:pt modelId="{266B8025-9523-45D4-B649-EAC91DA9C850}" type="pres">
      <dgm:prSet presAssocID="{092C9621-AE26-4ED8-8D94-4DBB9D389646}" presName="node" presStyleLbl="node1" presStyleIdx="3" presStyleCnt="13">
        <dgm:presLayoutVars>
          <dgm:bulletEnabled val="1"/>
        </dgm:presLayoutVars>
      </dgm:prSet>
      <dgm:spPr>
        <a:prstGeom prst="ellipse">
          <a:avLst/>
        </a:prstGeom>
      </dgm:spPr>
      <dgm:t>
        <a:bodyPr/>
        <a:lstStyle/>
        <a:p>
          <a:endParaRPr lang="en-US"/>
        </a:p>
      </dgm:t>
    </dgm:pt>
    <dgm:pt modelId="{47CC194B-7C59-40AB-99EE-0C1AE1458519}" type="pres">
      <dgm:prSet presAssocID="{A9C399C1-B6C9-4603-A7AD-E5CD5609343C}" presName="parTrans" presStyleLbl="sibTrans2D1" presStyleIdx="4" presStyleCnt="13"/>
      <dgm:spPr>
        <a:prstGeom prst="rightArrow">
          <a:avLst>
            <a:gd name="adj1" fmla="val 60000"/>
            <a:gd name="adj2" fmla="val 50000"/>
          </a:avLst>
        </a:prstGeom>
      </dgm:spPr>
      <dgm:t>
        <a:bodyPr/>
        <a:lstStyle/>
        <a:p>
          <a:endParaRPr lang="en-US"/>
        </a:p>
      </dgm:t>
    </dgm:pt>
    <dgm:pt modelId="{23AA0932-04DB-4411-BEB1-B52F668EF461}" type="pres">
      <dgm:prSet presAssocID="{A9C399C1-B6C9-4603-A7AD-E5CD5609343C}" presName="connectorText" presStyleLbl="sibTrans2D1" presStyleIdx="4" presStyleCnt="13"/>
      <dgm:spPr/>
      <dgm:t>
        <a:bodyPr/>
        <a:lstStyle/>
        <a:p>
          <a:endParaRPr lang="en-US"/>
        </a:p>
      </dgm:t>
    </dgm:pt>
    <dgm:pt modelId="{34A8C541-CF48-4DBD-9213-7E1E9FBA05B3}" type="pres">
      <dgm:prSet presAssocID="{91A6BFB5-6AAA-4AE0-8403-AD2ED16C4DCF}" presName="node" presStyleLbl="node1" presStyleIdx="4" presStyleCnt="13">
        <dgm:presLayoutVars>
          <dgm:bulletEnabled val="1"/>
        </dgm:presLayoutVars>
      </dgm:prSet>
      <dgm:spPr>
        <a:prstGeom prst="ellipse">
          <a:avLst/>
        </a:prstGeom>
      </dgm:spPr>
      <dgm:t>
        <a:bodyPr/>
        <a:lstStyle/>
        <a:p>
          <a:endParaRPr lang="en-US"/>
        </a:p>
      </dgm:t>
    </dgm:pt>
    <dgm:pt modelId="{80AF6C04-450F-4109-B214-0D3D1AEB4F8D}" type="pres">
      <dgm:prSet presAssocID="{0D3E8000-E635-4A5E-8BC0-E616BD6936E0}" presName="parTrans" presStyleLbl="sibTrans2D1" presStyleIdx="5" presStyleCnt="13"/>
      <dgm:spPr>
        <a:prstGeom prst="rightArrow">
          <a:avLst>
            <a:gd name="adj1" fmla="val 60000"/>
            <a:gd name="adj2" fmla="val 50000"/>
          </a:avLst>
        </a:prstGeom>
      </dgm:spPr>
      <dgm:t>
        <a:bodyPr/>
        <a:lstStyle/>
        <a:p>
          <a:endParaRPr lang="en-US"/>
        </a:p>
      </dgm:t>
    </dgm:pt>
    <dgm:pt modelId="{7640BFD5-BB7E-4484-8BD2-33FE3EF30DA2}" type="pres">
      <dgm:prSet presAssocID="{0D3E8000-E635-4A5E-8BC0-E616BD6936E0}" presName="connectorText" presStyleLbl="sibTrans2D1" presStyleIdx="5" presStyleCnt="13"/>
      <dgm:spPr/>
      <dgm:t>
        <a:bodyPr/>
        <a:lstStyle/>
        <a:p>
          <a:endParaRPr lang="en-US"/>
        </a:p>
      </dgm:t>
    </dgm:pt>
    <dgm:pt modelId="{0C00D65E-7220-43B1-ADC5-5F34282F8185}" type="pres">
      <dgm:prSet presAssocID="{3548EC17-1222-42CD-BD37-94BF41504C25}" presName="node" presStyleLbl="node1" presStyleIdx="5" presStyleCnt="13">
        <dgm:presLayoutVars>
          <dgm:bulletEnabled val="1"/>
        </dgm:presLayoutVars>
      </dgm:prSet>
      <dgm:spPr>
        <a:prstGeom prst="ellipse">
          <a:avLst/>
        </a:prstGeom>
      </dgm:spPr>
      <dgm:t>
        <a:bodyPr/>
        <a:lstStyle/>
        <a:p>
          <a:endParaRPr lang="en-US"/>
        </a:p>
      </dgm:t>
    </dgm:pt>
    <dgm:pt modelId="{1EAABDAB-A205-4AB0-B2C6-C49828588059}" type="pres">
      <dgm:prSet presAssocID="{7632D16B-CDEA-44E1-9A02-37F6B917C4C5}" presName="parTrans" presStyleLbl="sibTrans2D1" presStyleIdx="6" presStyleCnt="13"/>
      <dgm:spPr>
        <a:prstGeom prst="rightArrow">
          <a:avLst>
            <a:gd name="adj1" fmla="val 60000"/>
            <a:gd name="adj2" fmla="val 50000"/>
          </a:avLst>
        </a:prstGeom>
      </dgm:spPr>
      <dgm:t>
        <a:bodyPr/>
        <a:lstStyle/>
        <a:p>
          <a:endParaRPr lang="en-US"/>
        </a:p>
      </dgm:t>
    </dgm:pt>
    <dgm:pt modelId="{18E8E379-24F9-44BB-A694-F9DD460823C4}" type="pres">
      <dgm:prSet presAssocID="{7632D16B-CDEA-44E1-9A02-37F6B917C4C5}" presName="connectorText" presStyleLbl="sibTrans2D1" presStyleIdx="6" presStyleCnt="13"/>
      <dgm:spPr/>
      <dgm:t>
        <a:bodyPr/>
        <a:lstStyle/>
        <a:p>
          <a:endParaRPr lang="en-US"/>
        </a:p>
      </dgm:t>
    </dgm:pt>
    <dgm:pt modelId="{0F11FC46-5843-4495-8EEE-98F34C7A2ED1}" type="pres">
      <dgm:prSet presAssocID="{3E92D18F-F87F-4FB8-8A10-7EBA5A5A255C}" presName="node" presStyleLbl="node1" presStyleIdx="6" presStyleCnt="13">
        <dgm:presLayoutVars>
          <dgm:bulletEnabled val="1"/>
        </dgm:presLayoutVars>
      </dgm:prSet>
      <dgm:spPr>
        <a:prstGeom prst="ellipse">
          <a:avLst/>
        </a:prstGeom>
      </dgm:spPr>
      <dgm:t>
        <a:bodyPr/>
        <a:lstStyle/>
        <a:p>
          <a:endParaRPr lang="en-US"/>
        </a:p>
      </dgm:t>
    </dgm:pt>
    <dgm:pt modelId="{745D35E2-CB44-4E4F-A090-13FBA876E3DA}" type="pres">
      <dgm:prSet presAssocID="{3265D1C4-1F08-4043-AEBA-BD7E023406D8}" presName="parTrans" presStyleLbl="sibTrans2D1" presStyleIdx="7" presStyleCnt="13"/>
      <dgm:spPr>
        <a:prstGeom prst="rightArrow">
          <a:avLst>
            <a:gd name="adj1" fmla="val 60000"/>
            <a:gd name="adj2" fmla="val 50000"/>
          </a:avLst>
        </a:prstGeom>
      </dgm:spPr>
      <dgm:t>
        <a:bodyPr/>
        <a:lstStyle/>
        <a:p>
          <a:endParaRPr lang="en-US"/>
        </a:p>
      </dgm:t>
    </dgm:pt>
    <dgm:pt modelId="{0C166B06-8CA3-46FB-AA74-38C7E36D34AF}" type="pres">
      <dgm:prSet presAssocID="{3265D1C4-1F08-4043-AEBA-BD7E023406D8}" presName="connectorText" presStyleLbl="sibTrans2D1" presStyleIdx="7" presStyleCnt="13"/>
      <dgm:spPr/>
      <dgm:t>
        <a:bodyPr/>
        <a:lstStyle/>
        <a:p>
          <a:endParaRPr lang="en-US"/>
        </a:p>
      </dgm:t>
    </dgm:pt>
    <dgm:pt modelId="{8D4033B8-2163-4E09-BA66-190483E3624B}" type="pres">
      <dgm:prSet presAssocID="{B4953233-44E7-47B9-9C70-44863E90B74E}" presName="node" presStyleLbl="node1" presStyleIdx="7" presStyleCnt="13">
        <dgm:presLayoutVars>
          <dgm:bulletEnabled val="1"/>
        </dgm:presLayoutVars>
      </dgm:prSet>
      <dgm:spPr>
        <a:prstGeom prst="ellipse">
          <a:avLst/>
        </a:prstGeom>
      </dgm:spPr>
      <dgm:t>
        <a:bodyPr/>
        <a:lstStyle/>
        <a:p>
          <a:endParaRPr lang="en-US"/>
        </a:p>
      </dgm:t>
    </dgm:pt>
    <dgm:pt modelId="{7B59CACE-BEB2-4042-8DA8-4054448C7EB0}" type="pres">
      <dgm:prSet presAssocID="{DB623D93-FF99-4124-82D5-CA50F25121B3}" presName="parTrans" presStyleLbl="sibTrans2D1" presStyleIdx="8" presStyleCnt="13"/>
      <dgm:spPr>
        <a:prstGeom prst="rightArrow">
          <a:avLst>
            <a:gd name="adj1" fmla="val 60000"/>
            <a:gd name="adj2" fmla="val 50000"/>
          </a:avLst>
        </a:prstGeom>
      </dgm:spPr>
      <dgm:t>
        <a:bodyPr/>
        <a:lstStyle/>
        <a:p>
          <a:endParaRPr lang="en-US"/>
        </a:p>
      </dgm:t>
    </dgm:pt>
    <dgm:pt modelId="{CC67FC5C-C8A0-4C8B-A20E-351509290EA6}" type="pres">
      <dgm:prSet presAssocID="{DB623D93-FF99-4124-82D5-CA50F25121B3}" presName="connectorText" presStyleLbl="sibTrans2D1" presStyleIdx="8" presStyleCnt="13"/>
      <dgm:spPr/>
      <dgm:t>
        <a:bodyPr/>
        <a:lstStyle/>
        <a:p>
          <a:endParaRPr lang="en-US"/>
        </a:p>
      </dgm:t>
    </dgm:pt>
    <dgm:pt modelId="{076C2927-2078-409B-828B-C0CFC6BE0666}" type="pres">
      <dgm:prSet presAssocID="{9693471F-F7E1-40B7-AE01-BA98D49D0B1F}" presName="node" presStyleLbl="node1" presStyleIdx="8" presStyleCnt="13">
        <dgm:presLayoutVars>
          <dgm:bulletEnabled val="1"/>
        </dgm:presLayoutVars>
      </dgm:prSet>
      <dgm:spPr>
        <a:prstGeom prst="ellipse">
          <a:avLst/>
        </a:prstGeom>
      </dgm:spPr>
      <dgm:t>
        <a:bodyPr/>
        <a:lstStyle/>
        <a:p>
          <a:endParaRPr lang="en-US"/>
        </a:p>
      </dgm:t>
    </dgm:pt>
    <dgm:pt modelId="{A6F8AA92-DF3C-4344-9089-6E2C5B223EAD}" type="pres">
      <dgm:prSet presAssocID="{A504F31E-B717-47DC-B8FC-4C7C044AC77F}" presName="parTrans" presStyleLbl="sibTrans2D1" presStyleIdx="9" presStyleCnt="13"/>
      <dgm:spPr>
        <a:prstGeom prst="rightArrow">
          <a:avLst>
            <a:gd name="adj1" fmla="val 60000"/>
            <a:gd name="adj2" fmla="val 50000"/>
          </a:avLst>
        </a:prstGeom>
      </dgm:spPr>
      <dgm:t>
        <a:bodyPr/>
        <a:lstStyle/>
        <a:p>
          <a:endParaRPr lang="en-US"/>
        </a:p>
      </dgm:t>
    </dgm:pt>
    <dgm:pt modelId="{BDC298E6-ECB1-4CA9-A1B3-B101176D8AF4}" type="pres">
      <dgm:prSet presAssocID="{A504F31E-B717-47DC-B8FC-4C7C044AC77F}" presName="connectorText" presStyleLbl="sibTrans2D1" presStyleIdx="9" presStyleCnt="13"/>
      <dgm:spPr/>
      <dgm:t>
        <a:bodyPr/>
        <a:lstStyle/>
        <a:p>
          <a:endParaRPr lang="en-US"/>
        </a:p>
      </dgm:t>
    </dgm:pt>
    <dgm:pt modelId="{FB2CE846-E464-46C6-87BA-5F968D6774DC}" type="pres">
      <dgm:prSet presAssocID="{0AAFBC98-B9F1-4499-8267-5E4FC6DE10AF}" presName="node" presStyleLbl="node1" presStyleIdx="9" presStyleCnt="13">
        <dgm:presLayoutVars>
          <dgm:bulletEnabled val="1"/>
        </dgm:presLayoutVars>
      </dgm:prSet>
      <dgm:spPr>
        <a:prstGeom prst="ellipse">
          <a:avLst/>
        </a:prstGeom>
      </dgm:spPr>
      <dgm:t>
        <a:bodyPr/>
        <a:lstStyle/>
        <a:p>
          <a:endParaRPr lang="en-US"/>
        </a:p>
      </dgm:t>
    </dgm:pt>
    <dgm:pt modelId="{F9D53E74-D201-48DD-A294-CAF8E181D5E3}" type="pres">
      <dgm:prSet presAssocID="{CA2106FA-EB43-486C-B33B-2D8CDF8A8038}" presName="parTrans" presStyleLbl="sibTrans2D1" presStyleIdx="10" presStyleCnt="13"/>
      <dgm:spPr>
        <a:prstGeom prst="rightArrow">
          <a:avLst>
            <a:gd name="adj1" fmla="val 60000"/>
            <a:gd name="adj2" fmla="val 50000"/>
          </a:avLst>
        </a:prstGeom>
      </dgm:spPr>
      <dgm:t>
        <a:bodyPr/>
        <a:lstStyle/>
        <a:p>
          <a:endParaRPr lang="en-US"/>
        </a:p>
      </dgm:t>
    </dgm:pt>
    <dgm:pt modelId="{8D713106-F14D-44EE-8831-68D6C9AFCE48}" type="pres">
      <dgm:prSet presAssocID="{CA2106FA-EB43-486C-B33B-2D8CDF8A8038}" presName="connectorText" presStyleLbl="sibTrans2D1" presStyleIdx="10" presStyleCnt="13"/>
      <dgm:spPr/>
      <dgm:t>
        <a:bodyPr/>
        <a:lstStyle/>
        <a:p>
          <a:endParaRPr lang="en-US"/>
        </a:p>
      </dgm:t>
    </dgm:pt>
    <dgm:pt modelId="{E8088B63-31BB-42C3-88C1-630299B425F5}" type="pres">
      <dgm:prSet presAssocID="{82782062-B7BA-4F95-BD00-C844F875534E}" presName="node" presStyleLbl="node1" presStyleIdx="10" presStyleCnt="13">
        <dgm:presLayoutVars>
          <dgm:bulletEnabled val="1"/>
        </dgm:presLayoutVars>
      </dgm:prSet>
      <dgm:spPr>
        <a:prstGeom prst="ellipse">
          <a:avLst/>
        </a:prstGeom>
      </dgm:spPr>
      <dgm:t>
        <a:bodyPr/>
        <a:lstStyle/>
        <a:p>
          <a:endParaRPr lang="en-US"/>
        </a:p>
      </dgm:t>
    </dgm:pt>
    <dgm:pt modelId="{A4D098EA-5C7D-4364-B41F-0A7A297310A2}" type="pres">
      <dgm:prSet presAssocID="{E0D7DAC2-DE34-4510-B456-6351D4D46B4F}" presName="parTrans" presStyleLbl="sibTrans2D1" presStyleIdx="11" presStyleCnt="13"/>
      <dgm:spPr>
        <a:prstGeom prst="rightArrow">
          <a:avLst>
            <a:gd name="adj1" fmla="val 60000"/>
            <a:gd name="adj2" fmla="val 50000"/>
          </a:avLst>
        </a:prstGeom>
      </dgm:spPr>
      <dgm:t>
        <a:bodyPr/>
        <a:lstStyle/>
        <a:p>
          <a:endParaRPr lang="en-US"/>
        </a:p>
      </dgm:t>
    </dgm:pt>
    <dgm:pt modelId="{86DC75A6-F29C-4A6B-BD95-EF06F43D87A9}" type="pres">
      <dgm:prSet presAssocID="{E0D7DAC2-DE34-4510-B456-6351D4D46B4F}" presName="connectorText" presStyleLbl="sibTrans2D1" presStyleIdx="11" presStyleCnt="13"/>
      <dgm:spPr/>
      <dgm:t>
        <a:bodyPr/>
        <a:lstStyle/>
        <a:p>
          <a:endParaRPr lang="en-US"/>
        </a:p>
      </dgm:t>
    </dgm:pt>
    <dgm:pt modelId="{F08F7F15-1F10-4688-9498-9B1F557B416D}" type="pres">
      <dgm:prSet presAssocID="{8199F5D8-2F4D-4E93-9D86-437664AA4EB3}" presName="node" presStyleLbl="node1" presStyleIdx="11" presStyleCnt="13">
        <dgm:presLayoutVars>
          <dgm:bulletEnabled val="1"/>
        </dgm:presLayoutVars>
      </dgm:prSet>
      <dgm:spPr>
        <a:prstGeom prst="ellipse">
          <a:avLst/>
        </a:prstGeom>
      </dgm:spPr>
      <dgm:t>
        <a:bodyPr/>
        <a:lstStyle/>
        <a:p>
          <a:endParaRPr lang="en-US"/>
        </a:p>
      </dgm:t>
    </dgm:pt>
    <dgm:pt modelId="{18B46D59-280C-4849-BC1C-05CBBB2FB621}" type="pres">
      <dgm:prSet presAssocID="{B63C7141-9C66-469A-AA86-0D906C56959C}" presName="parTrans" presStyleLbl="sibTrans2D1" presStyleIdx="12" presStyleCnt="13"/>
      <dgm:spPr>
        <a:prstGeom prst="rightArrow">
          <a:avLst>
            <a:gd name="adj1" fmla="val 60000"/>
            <a:gd name="adj2" fmla="val 50000"/>
          </a:avLst>
        </a:prstGeom>
      </dgm:spPr>
      <dgm:t>
        <a:bodyPr/>
        <a:lstStyle/>
        <a:p>
          <a:endParaRPr lang="en-US"/>
        </a:p>
      </dgm:t>
    </dgm:pt>
    <dgm:pt modelId="{AB7E0A56-2463-4305-8C38-642270C97075}" type="pres">
      <dgm:prSet presAssocID="{B63C7141-9C66-469A-AA86-0D906C56959C}" presName="connectorText" presStyleLbl="sibTrans2D1" presStyleIdx="12" presStyleCnt="13"/>
      <dgm:spPr/>
      <dgm:t>
        <a:bodyPr/>
        <a:lstStyle/>
        <a:p>
          <a:endParaRPr lang="en-US"/>
        </a:p>
      </dgm:t>
    </dgm:pt>
    <dgm:pt modelId="{ED6647AD-BDB6-4115-9D9F-2A3F7E05C01B}" type="pres">
      <dgm:prSet presAssocID="{73757314-96FD-41E8-BED8-B694A4B7B54F}" presName="node" presStyleLbl="node1" presStyleIdx="12" presStyleCnt="13">
        <dgm:presLayoutVars>
          <dgm:bulletEnabled val="1"/>
        </dgm:presLayoutVars>
      </dgm:prSet>
      <dgm:spPr>
        <a:prstGeom prst="ellipse">
          <a:avLst/>
        </a:prstGeom>
      </dgm:spPr>
      <dgm:t>
        <a:bodyPr/>
        <a:lstStyle/>
        <a:p>
          <a:endParaRPr lang="en-US"/>
        </a:p>
      </dgm:t>
    </dgm:pt>
  </dgm:ptLst>
  <dgm:cxnLst>
    <dgm:cxn modelId="{41417A55-130E-4D4B-B465-4BC5534D315C}" type="presOf" srcId="{9693471F-F7E1-40B7-AE01-BA98D49D0B1F}" destId="{076C2927-2078-409B-828B-C0CFC6BE0666}" srcOrd="0" destOrd="0" presId="urn:microsoft.com/office/officeart/2005/8/layout/radial5"/>
    <dgm:cxn modelId="{1347BBFB-4573-4B6D-8DCF-D7943143F433}" type="presOf" srcId="{3265D1C4-1F08-4043-AEBA-BD7E023406D8}" destId="{745D35E2-CB44-4E4F-A090-13FBA876E3DA}" srcOrd="0" destOrd="0" presId="urn:microsoft.com/office/officeart/2005/8/layout/radial5"/>
    <dgm:cxn modelId="{3CB1F07D-FA9C-4EAD-8DB2-77628B597E96}" type="presOf" srcId="{82782062-B7BA-4F95-BD00-C844F875534E}" destId="{E8088B63-31BB-42C3-88C1-630299B425F5}" srcOrd="0" destOrd="0" presId="urn:microsoft.com/office/officeart/2005/8/layout/radial5"/>
    <dgm:cxn modelId="{4C953396-1390-451A-A4EC-5E54A5EB019D}" type="presOf" srcId="{99FDDA5B-FC04-4EF3-A3EB-375E7B071FF5}" destId="{6C257A7B-5502-4387-B054-EFD2A0DD4123}" srcOrd="0" destOrd="0" presId="urn:microsoft.com/office/officeart/2005/8/layout/radial5"/>
    <dgm:cxn modelId="{DC9C57B3-4EB8-403B-B70D-E6AC4A30A7E7}" type="presOf" srcId="{AF45406A-546B-434D-B3B7-892D81A658DC}" destId="{42F98503-15F8-4E86-AF2A-F7B064D9493E}" srcOrd="0" destOrd="0" presId="urn:microsoft.com/office/officeart/2005/8/layout/radial5"/>
    <dgm:cxn modelId="{7E4C5E31-23B5-4600-A27A-D54275AF6C3C}" srcId="{5F25FC0D-2F1F-46F6-A8AD-94A5794D8FA9}" destId="{8199F5D8-2F4D-4E93-9D86-437664AA4EB3}" srcOrd="11" destOrd="0" parTransId="{E0D7DAC2-DE34-4510-B456-6351D4D46B4F}" sibTransId="{05AA3A45-8D52-461D-AF52-ED6170E5A2E7}"/>
    <dgm:cxn modelId="{DB1CCF82-1E3A-4514-8C1B-B859B76F2996}" type="presOf" srcId="{3548EC17-1222-42CD-BD37-94BF41504C25}" destId="{0C00D65E-7220-43B1-ADC5-5F34282F8185}" srcOrd="0" destOrd="0" presId="urn:microsoft.com/office/officeart/2005/8/layout/radial5"/>
    <dgm:cxn modelId="{2780F1F5-C4AC-41D2-A612-3CECDEBACE01}" type="presOf" srcId="{8199F5D8-2F4D-4E93-9D86-437664AA4EB3}" destId="{F08F7F15-1F10-4688-9498-9B1F557B416D}" srcOrd="0" destOrd="0" presId="urn:microsoft.com/office/officeart/2005/8/layout/radial5"/>
    <dgm:cxn modelId="{5FE1523A-FDF3-4EA6-8717-28220817D4B3}" srcId="{5F25FC0D-2F1F-46F6-A8AD-94A5794D8FA9}" destId="{99FDDA5B-FC04-4EF3-A3EB-375E7B071FF5}" srcOrd="2" destOrd="0" parTransId="{B3F66F5F-ACF6-481B-92D9-F2BAD56ECED7}" sibTransId="{466609CC-5AD1-43E5-AEC3-A0D60EA45B11}"/>
    <dgm:cxn modelId="{F4731E10-425C-4DDE-BF27-7380566CA468}" type="presOf" srcId="{A504F31E-B717-47DC-B8FC-4C7C044AC77F}" destId="{A6F8AA92-DF3C-4344-9089-6E2C5B223EAD}" srcOrd="0" destOrd="0" presId="urn:microsoft.com/office/officeart/2005/8/layout/radial5"/>
    <dgm:cxn modelId="{E60822FB-5701-49F6-A462-65D516CD4675}" type="presOf" srcId="{B63C7141-9C66-469A-AA86-0D906C56959C}" destId="{18B46D59-280C-4849-BC1C-05CBBB2FB621}" srcOrd="0" destOrd="0" presId="urn:microsoft.com/office/officeart/2005/8/layout/radial5"/>
    <dgm:cxn modelId="{CA582559-ED7E-434A-A090-CCE0053E4806}" type="presOf" srcId="{0AAFBC98-B9F1-4499-8267-5E4FC6DE10AF}" destId="{FB2CE846-E464-46C6-87BA-5F968D6774DC}" srcOrd="0" destOrd="0" presId="urn:microsoft.com/office/officeart/2005/8/layout/radial5"/>
    <dgm:cxn modelId="{9F2B3076-0790-4852-99E1-66479374FBA7}" type="presOf" srcId="{73757314-96FD-41E8-BED8-B694A4B7B54F}" destId="{ED6647AD-BDB6-4115-9D9F-2A3F7E05C01B}" srcOrd="0" destOrd="0" presId="urn:microsoft.com/office/officeart/2005/8/layout/radial5"/>
    <dgm:cxn modelId="{0D41BB62-E18D-4D5C-9CBE-CB45B80E313F}" srcId="{5F25FC0D-2F1F-46F6-A8AD-94A5794D8FA9}" destId="{6C6D0389-183F-4F08-B538-A6F4FEBCFF34}" srcOrd="1" destOrd="0" parTransId="{AB1CA613-04A5-4E5C-8212-987ED705B7B0}" sibTransId="{1E409A49-F5EC-4D88-955E-FF966D2297FC}"/>
    <dgm:cxn modelId="{C106BAD5-C719-434D-999F-33D4A68A2B6F}" type="presOf" srcId="{CA2106FA-EB43-486C-B33B-2D8CDF8A8038}" destId="{8D713106-F14D-44EE-8831-68D6C9AFCE48}" srcOrd="1" destOrd="0" presId="urn:microsoft.com/office/officeart/2005/8/layout/radial5"/>
    <dgm:cxn modelId="{C1064138-1303-49BF-A20C-670BF945F9C8}" type="presOf" srcId="{CA2106FA-EB43-486C-B33B-2D8CDF8A8038}" destId="{F9D53E74-D201-48DD-A294-CAF8E181D5E3}" srcOrd="0" destOrd="0" presId="urn:microsoft.com/office/officeart/2005/8/layout/radial5"/>
    <dgm:cxn modelId="{EBB7B764-2B46-43CF-8227-A92851A01A0C}" srcId="{5F25FC0D-2F1F-46F6-A8AD-94A5794D8FA9}" destId="{092C9621-AE26-4ED8-8D94-4DBB9D389646}" srcOrd="3" destOrd="0" parTransId="{D668EE80-6C98-463D-9953-20C72902283A}" sibTransId="{2FCB408E-6488-4441-AD9B-8C4BE254B7A6}"/>
    <dgm:cxn modelId="{03B4166A-BC98-450C-95D0-CC82AC18B728}" type="presOf" srcId="{092C9621-AE26-4ED8-8D94-4DBB9D389646}" destId="{266B8025-9523-45D4-B649-EAC91DA9C850}" srcOrd="0" destOrd="0" presId="urn:microsoft.com/office/officeart/2005/8/layout/radial5"/>
    <dgm:cxn modelId="{3C987059-74D5-4EAD-A1CF-EA47C37469C7}" type="presOf" srcId="{D668EE80-6C98-463D-9953-20C72902283A}" destId="{60043976-2DD4-434C-B6F4-14D1ACD66A97}" srcOrd="1" destOrd="0" presId="urn:microsoft.com/office/officeart/2005/8/layout/radial5"/>
    <dgm:cxn modelId="{BAD72E23-EE0E-420B-989E-CCA82CDE0EAF}" srcId="{5F25FC0D-2F1F-46F6-A8AD-94A5794D8FA9}" destId="{DA0011A5-2F9C-4C20-80ED-112D6FBEAE8E}" srcOrd="0" destOrd="0" parTransId="{6DCEDFE3-6073-49C4-9717-973323B1B82B}" sibTransId="{5D943905-7F2D-47E3-A3A6-60BD7A86AB31}"/>
    <dgm:cxn modelId="{F6B095EA-5873-4ACE-B01E-33AC0AF09C00}" type="presOf" srcId="{B63C7141-9C66-469A-AA86-0D906C56959C}" destId="{AB7E0A56-2463-4305-8C38-642270C97075}" srcOrd="1" destOrd="0" presId="urn:microsoft.com/office/officeart/2005/8/layout/radial5"/>
    <dgm:cxn modelId="{540F3E82-081C-4286-8991-CE541A3C3249}" srcId="{AF45406A-546B-434D-B3B7-892D81A658DC}" destId="{5F25FC0D-2F1F-46F6-A8AD-94A5794D8FA9}" srcOrd="0" destOrd="0" parTransId="{AECBD7E0-6767-4487-9AEB-D332C78895AC}" sibTransId="{D600AF1D-6181-4F63-B26B-24B81BE73FD0}"/>
    <dgm:cxn modelId="{A971EC90-45D0-4420-AFF1-AC84B36B3899}" srcId="{5F25FC0D-2F1F-46F6-A8AD-94A5794D8FA9}" destId="{91A6BFB5-6AAA-4AE0-8403-AD2ED16C4DCF}" srcOrd="4" destOrd="0" parTransId="{A9C399C1-B6C9-4603-A7AD-E5CD5609343C}" sibTransId="{A82B3F7C-5F1A-41F0-B783-FCF00AF06F03}"/>
    <dgm:cxn modelId="{216C3466-69CD-4CC2-B53C-111DDB148A13}" srcId="{5F25FC0D-2F1F-46F6-A8AD-94A5794D8FA9}" destId="{0AAFBC98-B9F1-4499-8267-5E4FC6DE10AF}" srcOrd="9" destOrd="0" parTransId="{A504F31E-B717-47DC-B8FC-4C7C044AC77F}" sibTransId="{50107A1A-9C22-4EAD-85AD-D4AC468025AE}"/>
    <dgm:cxn modelId="{CA9DFCE5-120D-4F8B-B9CA-FA91854EAD74}" type="presOf" srcId="{AB1CA613-04A5-4E5C-8212-987ED705B7B0}" destId="{2C4926D2-82C8-4479-94A7-83C074C98994}" srcOrd="0" destOrd="0" presId="urn:microsoft.com/office/officeart/2005/8/layout/radial5"/>
    <dgm:cxn modelId="{F7113269-EFA2-4D07-AF5C-F4F203C5D63E}" type="presOf" srcId="{DA0011A5-2F9C-4C20-80ED-112D6FBEAE8E}" destId="{68C75974-EF99-4B95-96CB-1DD602D20497}" srcOrd="0" destOrd="0" presId="urn:microsoft.com/office/officeart/2005/8/layout/radial5"/>
    <dgm:cxn modelId="{1C2B13A9-1E15-4A0B-9366-1807D24BE051}" srcId="{5F25FC0D-2F1F-46F6-A8AD-94A5794D8FA9}" destId="{73757314-96FD-41E8-BED8-B694A4B7B54F}" srcOrd="12" destOrd="0" parTransId="{B63C7141-9C66-469A-AA86-0D906C56959C}" sibTransId="{BAE9E38B-524A-4CB2-871E-07D42AED61F5}"/>
    <dgm:cxn modelId="{CBFECA89-9C7E-46A4-95C8-7E06D2391735}" type="presOf" srcId="{3265D1C4-1F08-4043-AEBA-BD7E023406D8}" destId="{0C166B06-8CA3-46FB-AA74-38C7E36D34AF}" srcOrd="1" destOrd="0" presId="urn:microsoft.com/office/officeart/2005/8/layout/radial5"/>
    <dgm:cxn modelId="{602975E9-9293-4493-8FF9-CB5459B6906C}" type="presOf" srcId="{B3F66F5F-ACF6-481B-92D9-F2BAD56ECED7}" destId="{6CADC4DE-7A87-47F3-9D68-857342C3610D}" srcOrd="1" destOrd="0" presId="urn:microsoft.com/office/officeart/2005/8/layout/radial5"/>
    <dgm:cxn modelId="{069FBA53-5CF0-4DEC-8CFB-8D86871AD2D9}" type="presOf" srcId="{6C6D0389-183F-4F08-B538-A6F4FEBCFF34}" destId="{61C9EF02-E9EC-4A5D-B937-E6164B4007E5}" srcOrd="0" destOrd="0" presId="urn:microsoft.com/office/officeart/2005/8/layout/radial5"/>
    <dgm:cxn modelId="{9BFB440D-F062-4F3E-A090-ED2A89F1FD8A}" type="presOf" srcId="{B3F66F5F-ACF6-481B-92D9-F2BAD56ECED7}" destId="{B3A0E586-9221-4B4F-9DFA-78BB7D6C8440}" srcOrd="0" destOrd="0" presId="urn:microsoft.com/office/officeart/2005/8/layout/radial5"/>
    <dgm:cxn modelId="{4E3930D0-8353-4333-8E9B-69F7FC59C1AA}" type="presOf" srcId="{91A6BFB5-6AAA-4AE0-8403-AD2ED16C4DCF}" destId="{34A8C541-CF48-4DBD-9213-7E1E9FBA05B3}" srcOrd="0" destOrd="0" presId="urn:microsoft.com/office/officeart/2005/8/layout/radial5"/>
    <dgm:cxn modelId="{FA9DE17A-56BF-47C7-B3F5-2046724A36B1}" type="presOf" srcId="{6DCEDFE3-6073-49C4-9717-973323B1B82B}" destId="{4C251531-1D42-4F35-AD44-98DB6E0173B8}" srcOrd="0" destOrd="0" presId="urn:microsoft.com/office/officeart/2005/8/layout/radial5"/>
    <dgm:cxn modelId="{40963AAA-C4B0-4F39-9255-DA70F8DBFF71}" type="presOf" srcId="{B4953233-44E7-47B9-9C70-44863E90B74E}" destId="{8D4033B8-2163-4E09-BA66-190483E3624B}" srcOrd="0" destOrd="0" presId="urn:microsoft.com/office/officeart/2005/8/layout/radial5"/>
    <dgm:cxn modelId="{383A3FB2-AB54-4ABF-AF1E-A1B4AEEFCA82}" type="presOf" srcId="{0D3E8000-E635-4A5E-8BC0-E616BD6936E0}" destId="{7640BFD5-BB7E-4484-8BD2-33FE3EF30DA2}" srcOrd="1" destOrd="0" presId="urn:microsoft.com/office/officeart/2005/8/layout/radial5"/>
    <dgm:cxn modelId="{505CA0ED-5B46-4F6C-9508-797002C3E889}" type="presOf" srcId="{A504F31E-B717-47DC-B8FC-4C7C044AC77F}" destId="{BDC298E6-ECB1-4CA9-A1B3-B101176D8AF4}" srcOrd="1" destOrd="0" presId="urn:microsoft.com/office/officeart/2005/8/layout/radial5"/>
    <dgm:cxn modelId="{D2A031FD-9389-4BC9-A09C-FB7AF6B92E6F}" type="presOf" srcId="{A9C399C1-B6C9-4603-A7AD-E5CD5609343C}" destId="{47CC194B-7C59-40AB-99EE-0C1AE1458519}" srcOrd="0" destOrd="0" presId="urn:microsoft.com/office/officeart/2005/8/layout/radial5"/>
    <dgm:cxn modelId="{73B64C13-0822-43E2-8C5C-9BCFCCB8D670}" type="presOf" srcId="{3E92D18F-F87F-4FB8-8A10-7EBA5A5A255C}" destId="{0F11FC46-5843-4495-8EEE-98F34C7A2ED1}" srcOrd="0" destOrd="0" presId="urn:microsoft.com/office/officeart/2005/8/layout/radial5"/>
    <dgm:cxn modelId="{6FAE7D9E-4CC4-458F-8C44-39FCBBB4C3F1}" type="presOf" srcId="{E0D7DAC2-DE34-4510-B456-6351D4D46B4F}" destId="{A4D098EA-5C7D-4364-B41F-0A7A297310A2}" srcOrd="0" destOrd="0" presId="urn:microsoft.com/office/officeart/2005/8/layout/radial5"/>
    <dgm:cxn modelId="{CFFC6321-6485-44ED-96EA-DA1CC53B7B7F}" type="presOf" srcId="{D668EE80-6C98-463D-9953-20C72902283A}" destId="{6A43C057-10DE-4320-B3B5-F59796391914}" srcOrd="0" destOrd="0" presId="urn:microsoft.com/office/officeart/2005/8/layout/radial5"/>
    <dgm:cxn modelId="{D8748239-6BFB-4549-BC3D-A7F214D5B7A1}" type="presOf" srcId="{E0D7DAC2-DE34-4510-B456-6351D4D46B4F}" destId="{86DC75A6-F29C-4A6B-BD95-EF06F43D87A9}" srcOrd="1" destOrd="0" presId="urn:microsoft.com/office/officeart/2005/8/layout/radial5"/>
    <dgm:cxn modelId="{B3357F3D-2214-4824-9B60-4E1A4A358900}" type="presOf" srcId="{0D3E8000-E635-4A5E-8BC0-E616BD6936E0}" destId="{80AF6C04-450F-4109-B214-0D3D1AEB4F8D}" srcOrd="0" destOrd="0" presId="urn:microsoft.com/office/officeart/2005/8/layout/radial5"/>
    <dgm:cxn modelId="{C8BA3CAC-68B2-4820-857F-97696E6AEC74}" type="presOf" srcId="{5F25FC0D-2F1F-46F6-A8AD-94A5794D8FA9}" destId="{822DB5CC-E4C3-44C7-98A6-F24AD1026630}" srcOrd="0" destOrd="0" presId="urn:microsoft.com/office/officeart/2005/8/layout/radial5"/>
    <dgm:cxn modelId="{761DF784-AE72-4D96-AA36-99503A2E6EB8}" srcId="{5F25FC0D-2F1F-46F6-A8AD-94A5794D8FA9}" destId="{3548EC17-1222-42CD-BD37-94BF41504C25}" srcOrd="5" destOrd="0" parTransId="{0D3E8000-E635-4A5E-8BC0-E616BD6936E0}" sibTransId="{F0A72E48-6129-48A6-8002-5034EB19CDBA}"/>
    <dgm:cxn modelId="{47CD0786-56F5-43CA-9B2B-2EB9D0DBD11A}" srcId="{5F25FC0D-2F1F-46F6-A8AD-94A5794D8FA9}" destId="{9693471F-F7E1-40B7-AE01-BA98D49D0B1F}" srcOrd="8" destOrd="0" parTransId="{DB623D93-FF99-4124-82D5-CA50F25121B3}" sibTransId="{C558881A-5582-4E29-8A7B-F3CB99B3322D}"/>
    <dgm:cxn modelId="{F6C9F7DA-B6B7-47ED-A7B3-4F2362656C5C}" type="presOf" srcId="{DB623D93-FF99-4124-82D5-CA50F25121B3}" destId="{7B59CACE-BEB2-4042-8DA8-4054448C7EB0}" srcOrd="0" destOrd="0" presId="urn:microsoft.com/office/officeart/2005/8/layout/radial5"/>
    <dgm:cxn modelId="{14502C33-9B0B-4934-8D1E-7173B3377998}" srcId="{5F25FC0D-2F1F-46F6-A8AD-94A5794D8FA9}" destId="{3E92D18F-F87F-4FB8-8A10-7EBA5A5A255C}" srcOrd="6" destOrd="0" parTransId="{7632D16B-CDEA-44E1-9A02-37F6B917C4C5}" sibTransId="{4745BAAB-0158-4C49-A02D-E47161772EFA}"/>
    <dgm:cxn modelId="{04B12A4D-ED66-4E72-9814-1013E3AC09F0}" srcId="{5F25FC0D-2F1F-46F6-A8AD-94A5794D8FA9}" destId="{B4953233-44E7-47B9-9C70-44863E90B74E}" srcOrd="7" destOrd="0" parTransId="{3265D1C4-1F08-4043-AEBA-BD7E023406D8}" sibTransId="{3167C625-A53B-4B82-93EF-68B18B9E7C58}"/>
    <dgm:cxn modelId="{FE8C2D4E-7495-447D-90DD-EC74873F9989}" type="presOf" srcId="{7632D16B-CDEA-44E1-9A02-37F6B917C4C5}" destId="{1EAABDAB-A205-4AB0-B2C6-C49828588059}" srcOrd="0" destOrd="0" presId="urn:microsoft.com/office/officeart/2005/8/layout/radial5"/>
    <dgm:cxn modelId="{65F513C8-9DC7-41DD-8E55-1A37E2D5F8C5}" type="presOf" srcId="{A9C399C1-B6C9-4603-A7AD-E5CD5609343C}" destId="{23AA0932-04DB-4411-BEB1-B52F668EF461}" srcOrd="1" destOrd="0" presId="urn:microsoft.com/office/officeart/2005/8/layout/radial5"/>
    <dgm:cxn modelId="{E307660F-E07B-4973-ABB9-FD2328558709}" srcId="{5F25FC0D-2F1F-46F6-A8AD-94A5794D8FA9}" destId="{82782062-B7BA-4F95-BD00-C844F875534E}" srcOrd="10" destOrd="0" parTransId="{CA2106FA-EB43-486C-B33B-2D8CDF8A8038}" sibTransId="{A5FB6423-23C7-4C03-8BDC-E2C3F8BF2D33}"/>
    <dgm:cxn modelId="{E6EF21F5-E40F-424A-8944-94AD3E90A811}" type="presOf" srcId="{6DCEDFE3-6073-49C4-9717-973323B1B82B}" destId="{C9EC7A7F-7100-451E-8E38-870BD9CC55CA}" srcOrd="1" destOrd="0" presId="urn:microsoft.com/office/officeart/2005/8/layout/radial5"/>
    <dgm:cxn modelId="{290D741C-ACA3-47D9-9285-DFBFF77D5568}" type="presOf" srcId="{7632D16B-CDEA-44E1-9A02-37F6B917C4C5}" destId="{18E8E379-24F9-44BB-A694-F9DD460823C4}" srcOrd="1" destOrd="0" presId="urn:microsoft.com/office/officeart/2005/8/layout/radial5"/>
    <dgm:cxn modelId="{5059D014-9A81-48A8-9A43-6A06810BA814}" type="presOf" srcId="{AB1CA613-04A5-4E5C-8212-987ED705B7B0}" destId="{F77BA021-ADC5-4A40-AF2F-6B6621AE4857}" srcOrd="1" destOrd="0" presId="urn:microsoft.com/office/officeart/2005/8/layout/radial5"/>
    <dgm:cxn modelId="{E7D03073-3A9B-400A-B3A3-577DCF3EE61D}" type="presOf" srcId="{DB623D93-FF99-4124-82D5-CA50F25121B3}" destId="{CC67FC5C-C8A0-4C8B-A20E-351509290EA6}" srcOrd="1" destOrd="0" presId="urn:microsoft.com/office/officeart/2005/8/layout/radial5"/>
    <dgm:cxn modelId="{AA7867E6-ED6A-4007-8151-C3A1332CA2F0}" type="presParOf" srcId="{42F98503-15F8-4E86-AF2A-F7B064D9493E}" destId="{822DB5CC-E4C3-44C7-98A6-F24AD1026630}" srcOrd="0" destOrd="0" presId="urn:microsoft.com/office/officeart/2005/8/layout/radial5"/>
    <dgm:cxn modelId="{6810577D-822A-4257-ACC8-F4F4067BC24F}" type="presParOf" srcId="{42F98503-15F8-4E86-AF2A-F7B064D9493E}" destId="{4C251531-1D42-4F35-AD44-98DB6E0173B8}" srcOrd="1" destOrd="0" presId="urn:microsoft.com/office/officeart/2005/8/layout/radial5"/>
    <dgm:cxn modelId="{0F459C21-A3CB-4B25-A6E0-AC4C154A271A}" type="presParOf" srcId="{4C251531-1D42-4F35-AD44-98DB6E0173B8}" destId="{C9EC7A7F-7100-451E-8E38-870BD9CC55CA}" srcOrd="0" destOrd="0" presId="urn:microsoft.com/office/officeart/2005/8/layout/radial5"/>
    <dgm:cxn modelId="{2737FE0F-0C28-4FF9-9CE2-D3D6A6146724}" type="presParOf" srcId="{42F98503-15F8-4E86-AF2A-F7B064D9493E}" destId="{68C75974-EF99-4B95-96CB-1DD602D20497}" srcOrd="2" destOrd="0" presId="urn:microsoft.com/office/officeart/2005/8/layout/radial5"/>
    <dgm:cxn modelId="{1D108BA8-6E36-45C0-A981-774179B21CB9}" type="presParOf" srcId="{42F98503-15F8-4E86-AF2A-F7B064D9493E}" destId="{2C4926D2-82C8-4479-94A7-83C074C98994}" srcOrd="3" destOrd="0" presId="urn:microsoft.com/office/officeart/2005/8/layout/radial5"/>
    <dgm:cxn modelId="{F5E12A9A-7E36-48E2-89E1-0EE0C2EB6FF9}" type="presParOf" srcId="{2C4926D2-82C8-4479-94A7-83C074C98994}" destId="{F77BA021-ADC5-4A40-AF2F-6B6621AE4857}" srcOrd="0" destOrd="0" presId="urn:microsoft.com/office/officeart/2005/8/layout/radial5"/>
    <dgm:cxn modelId="{538EC667-BC11-4EDB-8DD2-23F677A8334D}" type="presParOf" srcId="{42F98503-15F8-4E86-AF2A-F7B064D9493E}" destId="{61C9EF02-E9EC-4A5D-B937-E6164B4007E5}" srcOrd="4" destOrd="0" presId="urn:microsoft.com/office/officeart/2005/8/layout/radial5"/>
    <dgm:cxn modelId="{3C9B141A-4745-428A-9273-0872B4EF7CCF}" type="presParOf" srcId="{42F98503-15F8-4E86-AF2A-F7B064D9493E}" destId="{B3A0E586-9221-4B4F-9DFA-78BB7D6C8440}" srcOrd="5" destOrd="0" presId="urn:microsoft.com/office/officeart/2005/8/layout/radial5"/>
    <dgm:cxn modelId="{151E1F56-8BA0-4A86-AE44-D61CA7D718A5}" type="presParOf" srcId="{B3A0E586-9221-4B4F-9DFA-78BB7D6C8440}" destId="{6CADC4DE-7A87-47F3-9D68-857342C3610D}" srcOrd="0" destOrd="0" presId="urn:microsoft.com/office/officeart/2005/8/layout/radial5"/>
    <dgm:cxn modelId="{5471A1B4-8085-4B79-BE2A-8DAFF5C26FA1}" type="presParOf" srcId="{42F98503-15F8-4E86-AF2A-F7B064D9493E}" destId="{6C257A7B-5502-4387-B054-EFD2A0DD4123}" srcOrd="6" destOrd="0" presId="urn:microsoft.com/office/officeart/2005/8/layout/radial5"/>
    <dgm:cxn modelId="{DEC87FA2-4750-4AAD-A60D-7B965CB6BEA8}" type="presParOf" srcId="{42F98503-15F8-4E86-AF2A-F7B064D9493E}" destId="{6A43C057-10DE-4320-B3B5-F59796391914}" srcOrd="7" destOrd="0" presId="urn:microsoft.com/office/officeart/2005/8/layout/radial5"/>
    <dgm:cxn modelId="{DADC0718-7A68-49D5-BE9A-15D69F20278B}" type="presParOf" srcId="{6A43C057-10DE-4320-B3B5-F59796391914}" destId="{60043976-2DD4-434C-B6F4-14D1ACD66A97}" srcOrd="0" destOrd="0" presId="urn:microsoft.com/office/officeart/2005/8/layout/radial5"/>
    <dgm:cxn modelId="{25BBDF36-1A51-4C1B-AF25-B5CACC851DC1}" type="presParOf" srcId="{42F98503-15F8-4E86-AF2A-F7B064D9493E}" destId="{266B8025-9523-45D4-B649-EAC91DA9C850}" srcOrd="8" destOrd="0" presId="urn:microsoft.com/office/officeart/2005/8/layout/radial5"/>
    <dgm:cxn modelId="{1383022A-AA3A-4AE5-92FC-13F9D35B5D1E}" type="presParOf" srcId="{42F98503-15F8-4E86-AF2A-F7B064D9493E}" destId="{47CC194B-7C59-40AB-99EE-0C1AE1458519}" srcOrd="9" destOrd="0" presId="urn:microsoft.com/office/officeart/2005/8/layout/radial5"/>
    <dgm:cxn modelId="{D3DCEF67-C36D-43FA-B96F-6EE5469442F2}" type="presParOf" srcId="{47CC194B-7C59-40AB-99EE-0C1AE1458519}" destId="{23AA0932-04DB-4411-BEB1-B52F668EF461}" srcOrd="0" destOrd="0" presId="urn:microsoft.com/office/officeart/2005/8/layout/radial5"/>
    <dgm:cxn modelId="{E658AFDA-D5B9-4DCD-A939-0D89B8FB8E62}" type="presParOf" srcId="{42F98503-15F8-4E86-AF2A-F7B064D9493E}" destId="{34A8C541-CF48-4DBD-9213-7E1E9FBA05B3}" srcOrd="10" destOrd="0" presId="urn:microsoft.com/office/officeart/2005/8/layout/radial5"/>
    <dgm:cxn modelId="{9E0BA9A6-FAC2-416F-9F11-B5B523D7EE31}" type="presParOf" srcId="{42F98503-15F8-4E86-AF2A-F7B064D9493E}" destId="{80AF6C04-450F-4109-B214-0D3D1AEB4F8D}" srcOrd="11" destOrd="0" presId="urn:microsoft.com/office/officeart/2005/8/layout/radial5"/>
    <dgm:cxn modelId="{CA1FE58E-B34E-45A5-9473-C16536D73F44}" type="presParOf" srcId="{80AF6C04-450F-4109-B214-0D3D1AEB4F8D}" destId="{7640BFD5-BB7E-4484-8BD2-33FE3EF30DA2}" srcOrd="0" destOrd="0" presId="urn:microsoft.com/office/officeart/2005/8/layout/radial5"/>
    <dgm:cxn modelId="{A232A1A0-5886-4A16-8FAD-347B024CD945}" type="presParOf" srcId="{42F98503-15F8-4E86-AF2A-F7B064D9493E}" destId="{0C00D65E-7220-43B1-ADC5-5F34282F8185}" srcOrd="12" destOrd="0" presId="urn:microsoft.com/office/officeart/2005/8/layout/radial5"/>
    <dgm:cxn modelId="{F47FEEBD-0D5E-4C26-A596-73ADC2BBBC69}" type="presParOf" srcId="{42F98503-15F8-4E86-AF2A-F7B064D9493E}" destId="{1EAABDAB-A205-4AB0-B2C6-C49828588059}" srcOrd="13" destOrd="0" presId="urn:microsoft.com/office/officeart/2005/8/layout/radial5"/>
    <dgm:cxn modelId="{1058615E-7181-4311-BB4C-4C081E35A60A}" type="presParOf" srcId="{1EAABDAB-A205-4AB0-B2C6-C49828588059}" destId="{18E8E379-24F9-44BB-A694-F9DD460823C4}" srcOrd="0" destOrd="0" presId="urn:microsoft.com/office/officeart/2005/8/layout/radial5"/>
    <dgm:cxn modelId="{84BE17DF-2B09-4F7E-B76C-D61FC407805E}" type="presParOf" srcId="{42F98503-15F8-4E86-AF2A-F7B064D9493E}" destId="{0F11FC46-5843-4495-8EEE-98F34C7A2ED1}" srcOrd="14" destOrd="0" presId="urn:microsoft.com/office/officeart/2005/8/layout/radial5"/>
    <dgm:cxn modelId="{02EE2442-7F17-4233-98BE-A115A961EB5B}" type="presParOf" srcId="{42F98503-15F8-4E86-AF2A-F7B064D9493E}" destId="{745D35E2-CB44-4E4F-A090-13FBA876E3DA}" srcOrd="15" destOrd="0" presId="urn:microsoft.com/office/officeart/2005/8/layout/radial5"/>
    <dgm:cxn modelId="{D2132C9E-5F67-4EF4-86D5-EBA5B3FB64F5}" type="presParOf" srcId="{745D35E2-CB44-4E4F-A090-13FBA876E3DA}" destId="{0C166B06-8CA3-46FB-AA74-38C7E36D34AF}" srcOrd="0" destOrd="0" presId="urn:microsoft.com/office/officeart/2005/8/layout/radial5"/>
    <dgm:cxn modelId="{BD9BFE22-FFFF-4AB8-9661-AE3BC9343579}" type="presParOf" srcId="{42F98503-15F8-4E86-AF2A-F7B064D9493E}" destId="{8D4033B8-2163-4E09-BA66-190483E3624B}" srcOrd="16" destOrd="0" presId="urn:microsoft.com/office/officeart/2005/8/layout/radial5"/>
    <dgm:cxn modelId="{93995599-D579-41A5-A324-CE0AFA27B8D9}" type="presParOf" srcId="{42F98503-15F8-4E86-AF2A-F7B064D9493E}" destId="{7B59CACE-BEB2-4042-8DA8-4054448C7EB0}" srcOrd="17" destOrd="0" presId="urn:microsoft.com/office/officeart/2005/8/layout/radial5"/>
    <dgm:cxn modelId="{547C4308-983C-4926-BF24-3688CF797A2B}" type="presParOf" srcId="{7B59CACE-BEB2-4042-8DA8-4054448C7EB0}" destId="{CC67FC5C-C8A0-4C8B-A20E-351509290EA6}" srcOrd="0" destOrd="0" presId="urn:microsoft.com/office/officeart/2005/8/layout/radial5"/>
    <dgm:cxn modelId="{1A155C44-5512-4955-BA58-96F1475981FD}" type="presParOf" srcId="{42F98503-15F8-4E86-AF2A-F7B064D9493E}" destId="{076C2927-2078-409B-828B-C0CFC6BE0666}" srcOrd="18" destOrd="0" presId="urn:microsoft.com/office/officeart/2005/8/layout/radial5"/>
    <dgm:cxn modelId="{6F8F2457-29D8-4A73-8B25-5C9B3FA13477}" type="presParOf" srcId="{42F98503-15F8-4E86-AF2A-F7B064D9493E}" destId="{A6F8AA92-DF3C-4344-9089-6E2C5B223EAD}" srcOrd="19" destOrd="0" presId="urn:microsoft.com/office/officeart/2005/8/layout/radial5"/>
    <dgm:cxn modelId="{2C48D243-83BA-4840-823E-2336F8A000A3}" type="presParOf" srcId="{A6F8AA92-DF3C-4344-9089-6E2C5B223EAD}" destId="{BDC298E6-ECB1-4CA9-A1B3-B101176D8AF4}" srcOrd="0" destOrd="0" presId="urn:microsoft.com/office/officeart/2005/8/layout/radial5"/>
    <dgm:cxn modelId="{5EF40E0E-EB14-464E-9928-EE1C6A6F9BAF}" type="presParOf" srcId="{42F98503-15F8-4E86-AF2A-F7B064D9493E}" destId="{FB2CE846-E464-46C6-87BA-5F968D6774DC}" srcOrd="20" destOrd="0" presId="urn:microsoft.com/office/officeart/2005/8/layout/radial5"/>
    <dgm:cxn modelId="{B9BDB2A1-A68B-4D8F-BC2F-2F6A6A34C382}" type="presParOf" srcId="{42F98503-15F8-4E86-AF2A-F7B064D9493E}" destId="{F9D53E74-D201-48DD-A294-CAF8E181D5E3}" srcOrd="21" destOrd="0" presId="urn:microsoft.com/office/officeart/2005/8/layout/radial5"/>
    <dgm:cxn modelId="{7248CB97-B74B-4704-BB49-8771F56474FE}" type="presParOf" srcId="{F9D53E74-D201-48DD-A294-CAF8E181D5E3}" destId="{8D713106-F14D-44EE-8831-68D6C9AFCE48}" srcOrd="0" destOrd="0" presId="urn:microsoft.com/office/officeart/2005/8/layout/radial5"/>
    <dgm:cxn modelId="{3AAE44B7-7B4B-4FAA-96FD-C695CAAB3103}" type="presParOf" srcId="{42F98503-15F8-4E86-AF2A-F7B064D9493E}" destId="{E8088B63-31BB-42C3-88C1-630299B425F5}" srcOrd="22" destOrd="0" presId="urn:microsoft.com/office/officeart/2005/8/layout/radial5"/>
    <dgm:cxn modelId="{0EE23EEE-4D33-4124-9B8C-594D4EDF8469}" type="presParOf" srcId="{42F98503-15F8-4E86-AF2A-F7B064D9493E}" destId="{A4D098EA-5C7D-4364-B41F-0A7A297310A2}" srcOrd="23" destOrd="0" presId="urn:microsoft.com/office/officeart/2005/8/layout/radial5"/>
    <dgm:cxn modelId="{D1BC4CC9-5B05-44DE-A4AA-765F926FCD7F}" type="presParOf" srcId="{A4D098EA-5C7D-4364-B41F-0A7A297310A2}" destId="{86DC75A6-F29C-4A6B-BD95-EF06F43D87A9}" srcOrd="0" destOrd="0" presId="urn:microsoft.com/office/officeart/2005/8/layout/radial5"/>
    <dgm:cxn modelId="{A60ECC60-D731-4DC9-A7F1-0F7B921A82FF}" type="presParOf" srcId="{42F98503-15F8-4E86-AF2A-F7B064D9493E}" destId="{F08F7F15-1F10-4688-9498-9B1F557B416D}" srcOrd="24" destOrd="0" presId="urn:microsoft.com/office/officeart/2005/8/layout/radial5"/>
    <dgm:cxn modelId="{A63D89C6-CEE8-4134-A17D-A68D069D9AA6}" type="presParOf" srcId="{42F98503-15F8-4E86-AF2A-F7B064D9493E}" destId="{18B46D59-280C-4849-BC1C-05CBBB2FB621}" srcOrd="25" destOrd="0" presId="urn:microsoft.com/office/officeart/2005/8/layout/radial5"/>
    <dgm:cxn modelId="{E6E61B6D-889E-405D-A922-B797D131AE9A}" type="presParOf" srcId="{18B46D59-280C-4849-BC1C-05CBBB2FB621}" destId="{AB7E0A56-2463-4305-8C38-642270C97075}" srcOrd="0" destOrd="0" presId="urn:microsoft.com/office/officeart/2005/8/layout/radial5"/>
    <dgm:cxn modelId="{FDF971DA-A3C3-40A3-889E-E2FEB30F7B9B}" type="presParOf" srcId="{42F98503-15F8-4E86-AF2A-F7B064D9493E}" destId="{ED6647AD-BDB6-4115-9D9F-2A3F7E05C01B}" srcOrd="26"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2DB5CC-E4C3-44C7-98A6-F24AD1026630}">
      <dsp:nvSpPr>
        <dsp:cNvPr id="0" name=""/>
        <dsp:cNvSpPr/>
      </dsp:nvSpPr>
      <dsp:spPr>
        <a:xfrm>
          <a:off x="2778269" y="2329698"/>
          <a:ext cx="729961" cy="7299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Section 42 Enquiry</a:t>
          </a:r>
        </a:p>
      </dsp:txBody>
      <dsp:txXfrm>
        <a:off x="2885169" y="2436598"/>
        <a:ext cx="516161" cy="516161"/>
      </dsp:txXfrm>
    </dsp:sp>
    <dsp:sp modelId="{4C251531-1D42-4F35-AD44-98DB6E0173B8}">
      <dsp:nvSpPr>
        <dsp:cNvPr id="0" name=""/>
        <dsp:cNvSpPr/>
      </dsp:nvSpPr>
      <dsp:spPr>
        <a:xfrm rot="16200000">
          <a:off x="2769158" y="1520665"/>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2806471" y="1607728"/>
        <a:ext cx="673558" cy="149250"/>
      </dsp:txXfrm>
    </dsp:sp>
    <dsp:sp modelId="{68C75974-EF99-4B95-96CB-1DD602D20497}">
      <dsp:nvSpPr>
        <dsp:cNvPr id="0" name=""/>
        <dsp:cNvSpPr/>
      </dsp:nvSpPr>
      <dsp:spPr>
        <a:xfrm>
          <a:off x="2687024" y="5580"/>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MCA/DoLS</a:t>
          </a:r>
        </a:p>
      </dsp:txBody>
      <dsp:txXfrm>
        <a:off x="2820649" y="139205"/>
        <a:ext cx="645201" cy="645201"/>
      </dsp:txXfrm>
    </dsp:sp>
    <dsp:sp modelId="{2C4926D2-82C8-4479-94A7-83C074C98994}">
      <dsp:nvSpPr>
        <dsp:cNvPr id="0" name=""/>
        <dsp:cNvSpPr/>
      </dsp:nvSpPr>
      <dsp:spPr>
        <a:xfrm rot="17861538">
          <a:off x="3256949" y="1640894"/>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276922" y="1723683"/>
        <a:ext cx="673558" cy="149250"/>
      </dsp:txXfrm>
    </dsp:sp>
    <dsp:sp modelId="{61C9EF02-E9EC-4A5D-B937-E6164B4007E5}">
      <dsp:nvSpPr>
        <dsp:cNvPr id="0" name=""/>
        <dsp:cNvSpPr/>
      </dsp:nvSpPr>
      <dsp:spPr>
        <a:xfrm>
          <a:off x="3724691" y="26134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Fraud</a:t>
          </a:r>
        </a:p>
      </dsp:txBody>
      <dsp:txXfrm>
        <a:off x="3858316" y="394967"/>
        <a:ext cx="645201" cy="645201"/>
      </dsp:txXfrm>
    </dsp:sp>
    <dsp:sp modelId="{B3A0E586-9221-4B4F-9DFA-78BB7D6C8440}">
      <dsp:nvSpPr>
        <dsp:cNvPr id="0" name=""/>
        <dsp:cNvSpPr/>
      </dsp:nvSpPr>
      <dsp:spPr>
        <a:xfrm rot="19523077">
          <a:off x="3632994" y="1974041"/>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639599" y="2044987"/>
        <a:ext cx="673558" cy="149250"/>
      </dsp:txXfrm>
    </dsp:sp>
    <dsp:sp modelId="{6C257A7B-5502-4387-B054-EFD2A0DD4123}">
      <dsp:nvSpPr>
        <dsp:cNvPr id="0" name=""/>
        <dsp:cNvSpPr/>
      </dsp:nvSpPr>
      <dsp:spPr>
        <a:xfrm>
          <a:off x="4524642" y="970037"/>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Contract and Compliance</a:t>
          </a:r>
        </a:p>
      </dsp:txBody>
      <dsp:txXfrm>
        <a:off x="4658267" y="1103662"/>
        <a:ext cx="645201" cy="645201"/>
      </dsp:txXfrm>
    </dsp:sp>
    <dsp:sp modelId="{6A43C057-10DE-4320-B3B5-F59796391914}">
      <dsp:nvSpPr>
        <dsp:cNvPr id="0" name=""/>
        <dsp:cNvSpPr/>
      </dsp:nvSpPr>
      <dsp:spPr>
        <a:xfrm rot="21184615">
          <a:off x="3811144" y="2443783"/>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811416" y="2498031"/>
        <a:ext cx="673558" cy="149250"/>
      </dsp:txXfrm>
    </dsp:sp>
    <dsp:sp modelId="{266B8025-9523-45D4-B649-EAC91DA9C850}">
      <dsp:nvSpPr>
        <dsp:cNvPr id="0" name=""/>
        <dsp:cNvSpPr/>
      </dsp:nvSpPr>
      <dsp:spPr>
        <a:xfrm>
          <a:off x="4903616" y="1969310"/>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Health and Safety</a:t>
          </a:r>
        </a:p>
      </dsp:txBody>
      <dsp:txXfrm>
        <a:off x="5037241" y="2102935"/>
        <a:ext cx="645201" cy="645201"/>
      </dsp:txXfrm>
    </dsp:sp>
    <dsp:sp modelId="{47CC194B-7C59-40AB-99EE-0C1AE1458519}">
      <dsp:nvSpPr>
        <dsp:cNvPr id="0" name=""/>
        <dsp:cNvSpPr/>
      </dsp:nvSpPr>
      <dsp:spPr>
        <a:xfrm rot="1246154">
          <a:off x="3750587" y="2942510"/>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753012" y="2979029"/>
        <a:ext cx="673558" cy="149250"/>
      </dsp:txXfrm>
    </dsp:sp>
    <dsp:sp modelId="{34A8C541-CF48-4DBD-9213-7E1E9FBA05B3}">
      <dsp:nvSpPr>
        <dsp:cNvPr id="0" name=""/>
        <dsp:cNvSpPr/>
      </dsp:nvSpPr>
      <dsp:spPr>
        <a:xfrm>
          <a:off x="4774796" y="3030240"/>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Professional Registration</a:t>
          </a:r>
        </a:p>
      </dsp:txBody>
      <dsp:txXfrm>
        <a:off x="4908421" y="3163865"/>
        <a:ext cx="645201" cy="645201"/>
      </dsp:txXfrm>
    </dsp:sp>
    <dsp:sp modelId="{80AF6C04-450F-4109-B214-0D3D1AEB4F8D}">
      <dsp:nvSpPr>
        <dsp:cNvPr id="0" name=""/>
        <dsp:cNvSpPr/>
      </dsp:nvSpPr>
      <dsp:spPr>
        <a:xfrm rot="2907692">
          <a:off x="3465197" y="3355969"/>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477767" y="3377790"/>
        <a:ext cx="673558" cy="149250"/>
      </dsp:txXfrm>
    </dsp:sp>
    <dsp:sp modelId="{0C00D65E-7220-43B1-ADC5-5F34282F8185}">
      <dsp:nvSpPr>
        <dsp:cNvPr id="0" name=""/>
        <dsp:cNvSpPr/>
      </dsp:nvSpPr>
      <dsp:spPr>
        <a:xfrm>
          <a:off x="4167692" y="390978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Serious Incidents</a:t>
          </a:r>
        </a:p>
      </dsp:txBody>
      <dsp:txXfrm>
        <a:off x="4301317" y="4043407"/>
        <a:ext cx="645201" cy="645201"/>
      </dsp:txXfrm>
    </dsp:sp>
    <dsp:sp modelId="{1EAABDAB-A205-4AB0-B2C6-C49828588059}">
      <dsp:nvSpPr>
        <dsp:cNvPr id="0" name=""/>
        <dsp:cNvSpPr/>
      </dsp:nvSpPr>
      <dsp:spPr>
        <a:xfrm rot="4569231">
          <a:off x="3020353" y="3589442"/>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3048736" y="3602964"/>
        <a:ext cx="673558" cy="149250"/>
      </dsp:txXfrm>
    </dsp:sp>
    <dsp:sp modelId="{0F11FC46-5843-4495-8EEE-98F34C7A2ED1}">
      <dsp:nvSpPr>
        <dsp:cNvPr id="0" name=""/>
        <dsp:cNvSpPr/>
      </dsp:nvSpPr>
      <dsp:spPr>
        <a:xfrm>
          <a:off x="3221385" y="440644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Regulatary Inspection and Enforcement</a:t>
          </a:r>
        </a:p>
      </dsp:txBody>
      <dsp:txXfrm>
        <a:off x="3355010" y="4540067"/>
        <a:ext cx="645201" cy="645201"/>
      </dsp:txXfrm>
    </dsp:sp>
    <dsp:sp modelId="{745D35E2-CB44-4E4F-A090-13FBA876E3DA}">
      <dsp:nvSpPr>
        <dsp:cNvPr id="0" name=""/>
        <dsp:cNvSpPr/>
      </dsp:nvSpPr>
      <dsp:spPr>
        <a:xfrm rot="6230769">
          <a:off x="2517963" y="3589442"/>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2564205" y="3602964"/>
        <a:ext cx="673558" cy="149250"/>
      </dsp:txXfrm>
    </dsp:sp>
    <dsp:sp modelId="{8D4033B8-2163-4E09-BA66-190483E3624B}">
      <dsp:nvSpPr>
        <dsp:cNvPr id="0" name=""/>
        <dsp:cNvSpPr/>
      </dsp:nvSpPr>
      <dsp:spPr>
        <a:xfrm>
          <a:off x="2152662" y="440644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Criminal Investigation and Prosecution</a:t>
          </a:r>
        </a:p>
      </dsp:txBody>
      <dsp:txXfrm>
        <a:off x="2286287" y="4540067"/>
        <a:ext cx="645201" cy="645201"/>
      </dsp:txXfrm>
    </dsp:sp>
    <dsp:sp modelId="{7B59CACE-BEB2-4042-8DA8-4054448C7EB0}">
      <dsp:nvSpPr>
        <dsp:cNvPr id="0" name=""/>
        <dsp:cNvSpPr/>
      </dsp:nvSpPr>
      <dsp:spPr>
        <a:xfrm rot="7892308">
          <a:off x="2073119" y="3355969"/>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2135174" y="3377790"/>
        <a:ext cx="673558" cy="149250"/>
      </dsp:txXfrm>
    </dsp:sp>
    <dsp:sp modelId="{076C2927-2078-409B-828B-C0CFC6BE0666}">
      <dsp:nvSpPr>
        <dsp:cNvPr id="0" name=""/>
        <dsp:cNvSpPr/>
      </dsp:nvSpPr>
      <dsp:spPr>
        <a:xfrm>
          <a:off x="1206355" y="390978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Assessment of care and support needs</a:t>
          </a:r>
        </a:p>
      </dsp:txBody>
      <dsp:txXfrm>
        <a:off x="1339980" y="4043407"/>
        <a:ext cx="645201" cy="645201"/>
      </dsp:txXfrm>
    </dsp:sp>
    <dsp:sp modelId="{A6F8AA92-DF3C-4344-9089-6E2C5B223EAD}">
      <dsp:nvSpPr>
        <dsp:cNvPr id="0" name=""/>
        <dsp:cNvSpPr/>
      </dsp:nvSpPr>
      <dsp:spPr>
        <a:xfrm rot="9553846">
          <a:off x="1787729" y="2942510"/>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1859929" y="2979029"/>
        <a:ext cx="673558" cy="149250"/>
      </dsp:txXfrm>
    </dsp:sp>
    <dsp:sp modelId="{FB2CE846-E464-46C6-87BA-5F968D6774DC}">
      <dsp:nvSpPr>
        <dsp:cNvPr id="0" name=""/>
        <dsp:cNvSpPr/>
      </dsp:nvSpPr>
      <dsp:spPr>
        <a:xfrm>
          <a:off x="599252" y="3030240"/>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Assessment of mental capacity</a:t>
          </a:r>
        </a:p>
      </dsp:txBody>
      <dsp:txXfrm>
        <a:off x="732877" y="3163865"/>
        <a:ext cx="645201" cy="645201"/>
      </dsp:txXfrm>
    </dsp:sp>
    <dsp:sp modelId="{F9D53E74-D201-48DD-A294-CAF8E181D5E3}">
      <dsp:nvSpPr>
        <dsp:cNvPr id="0" name=""/>
        <dsp:cNvSpPr/>
      </dsp:nvSpPr>
      <dsp:spPr>
        <a:xfrm rot="11215385">
          <a:off x="1727172" y="2443783"/>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1801525" y="2498031"/>
        <a:ext cx="673558" cy="149250"/>
      </dsp:txXfrm>
    </dsp:sp>
    <dsp:sp modelId="{E8088B63-31BB-42C3-88C1-630299B425F5}">
      <dsp:nvSpPr>
        <dsp:cNvPr id="0" name=""/>
        <dsp:cNvSpPr/>
      </dsp:nvSpPr>
      <dsp:spPr>
        <a:xfrm>
          <a:off x="470431" y="1969310"/>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Coroners</a:t>
          </a:r>
        </a:p>
      </dsp:txBody>
      <dsp:txXfrm>
        <a:off x="604056" y="2102935"/>
        <a:ext cx="645201" cy="645201"/>
      </dsp:txXfrm>
    </dsp:sp>
    <dsp:sp modelId="{A4D098EA-5C7D-4364-B41F-0A7A297310A2}">
      <dsp:nvSpPr>
        <dsp:cNvPr id="0" name=""/>
        <dsp:cNvSpPr/>
      </dsp:nvSpPr>
      <dsp:spPr>
        <a:xfrm rot="12876923">
          <a:off x="1905322" y="1974041"/>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1973342" y="2044987"/>
        <a:ext cx="673558" cy="149250"/>
      </dsp:txXfrm>
    </dsp:sp>
    <dsp:sp modelId="{F08F7F15-1F10-4688-9498-9B1F557B416D}">
      <dsp:nvSpPr>
        <dsp:cNvPr id="0" name=""/>
        <dsp:cNvSpPr/>
      </dsp:nvSpPr>
      <dsp:spPr>
        <a:xfrm>
          <a:off x="849406" y="970037"/>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LPA</a:t>
          </a:r>
        </a:p>
      </dsp:txBody>
      <dsp:txXfrm>
        <a:off x="983031" y="1103662"/>
        <a:ext cx="645201" cy="645201"/>
      </dsp:txXfrm>
    </dsp:sp>
    <dsp:sp modelId="{18B46D59-280C-4849-BC1C-05CBBB2FB621}">
      <dsp:nvSpPr>
        <dsp:cNvPr id="0" name=""/>
        <dsp:cNvSpPr/>
      </dsp:nvSpPr>
      <dsp:spPr>
        <a:xfrm rot="14538462">
          <a:off x="2281366" y="1640894"/>
          <a:ext cx="748183" cy="2487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10800000">
        <a:off x="2336018" y="1723683"/>
        <a:ext cx="673558" cy="149250"/>
      </dsp:txXfrm>
    </dsp:sp>
    <dsp:sp modelId="{ED6647AD-BDB6-4115-9D9F-2A3F7E05C01B}">
      <dsp:nvSpPr>
        <dsp:cNvPr id="0" name=""/>
        <dsp:cNvSpPr/>
      </dsp:nvSpPr>
      <dsp:spPr>
        <a:xfrm>
          <a:off x="1649356" y="261342"/>
          <a:ext cx="912451" cy="9124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Complex case management</a:t>
          </a:r>
        </a:p>
      </dsp:txBody>
      <dsp:txXfrm>
        <a:off x="1782981" y="394967"/>
        <a:ext cx="645201" cy="6452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FBB53BC6D5E341B8AAE66A68A82622" ma:contentTypeVersion="7" ma:contentTypeDescription="Create a new document." ma:contentTypeScope="" ma:versionID="ee24ec08b8de334d8a0405c2914c967a">
  <xsd:schema xmlns:xsd="http://www.w3.org/2001/XMLSchema" xmlns:xs="http://www.w3.org/2001/XMLSchema" xmlns:p="http://schemas.microsoft.com/office/2006/metadata/properties" xmlns:ns3="f66c8dac-af85-4cad-b6ab-8086c21f5b78" targetNamespace="http://schemas.microsoft.com/office/2006/metadata/properties" ma:root="true" ma:fieldsID="6bb01ca86885023be26e122c1dc6933f" ns3:_="">
    <xsd:import namespace="f66c8dac-af85-4cad-b6ab-8086c21f5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c8dac-af85-4cad-b6ab-8086c21f5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CC59-2F9E-40E0-B365-2C80243B9267}">
  <ds:schemaRefs>
    <ds:schemaRef ds:uri="http://schemas.microsoft.com/sharepoint/v3/contenttype/forms"/>
  </ds:schemaRefs>
</ds:datastoreItem>
</file>

<file path=customXml/itemProps2.xml><?xml version="1.0" encoding="utf-8"?>
<ds:datastoreItem xmlns:ds="http://schemas.openxmlformats.org/officeDocument/2006/customXml" ds:itemID="{327DDE55-2FB9-4D19-B5C8-78D8AB92CEC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6c8dac-af85-4cad-b6ab-8086c21f5b78"/>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D6B7A3-4DDD-4747-A7EB-3F538FC5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c8dac-af85-4cad-b6ab-8086c21f5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4D930-6E68-47E6-A494-915B581A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19727</Words>
  <Characters>112444</Characters>
  <Application>Microsoft Office Word</Application>
  <DocSecurity>4</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131908</CharactersWithSpaces>
  <SharedDoc>false</SharedDoc>
  <HLinks>
    <vt:vector size="60" baseType="variant">
      <vt:variant>
        <vt:i4>6619253</vt:i4>
      </vt:variant>
      <vt:variant>
        <vt:i4>33</vt:i4>
      </vt:variant>
      <vt:variant>
        <vt:i4>0</vt:i4>
      </vt:variant>
      <vt:variant>
        <vt:i4>5</vt:i4>
      </vt:variant>
      <vt:variant>
        <vt:lpwstr>http://www.modernslavery.co.uk/who.html</vt:lpwstr>
      </vt:variant>
      <vt:variant>
        <vt:lpwstr/>
      </vt:variant>
      <vt:variant>
        <vt:i4>5701710</vt:i4>
      </vt:variant>
      <vt:variant>
        <vt:i4>30</vt:i4>
      </vt:variant>
      <vt:variant>
        <vt:i4>0</vt:i4>
      </vt:variant>
      <vt:variant>
        <vt:i4>5</vt:i4>
      </vt:variant>
      <vt:variant>
        <vt:lpwstr>https://www.sheffieldasp.org.uk/sasp/p/worried-about-an-adult</vt:lpwstr>
      </vt:variant>
      <vt:variant>
        <vt:lpwstr/>
      </vt:variant>
      <vt:variant>
        <vt:i4>2621485</vt:i4>
      </vt:variant>
      <vt:variant>
        <vt:i4>27</vt:i4>
      </vt:variant>
      <vt:variant>
        <vt:i4>0</vt:i4>
      </vt:variant>
      <vt:variant>
        <vt:i4>5</vt:i4>
      </vt:variant>
      <vt:variant>
        <vt:lpwstr>https://www.rotherham.gov.uk/info/200593/social_care_and_support/408/get_help_for_someone_being_abused_or_neglected</vt:lpwstr>
      </vt:variant>
      <vt:variant>
        <vt:lpwstr/>
      </vt:variant>
      <vt:variant>
        <vt:i4>5505090</vt:i4>
      </vt:variant>
      <vt:variant>
        <vt:i4>24</vt:i4>
      </vt:variant>
      <vt:variant>
        <vt:i4>0</vt:i4>
      </vt:variant>
      <vt:variant>
        <vt:i4>5</vt:i4>
      </vt:variant>
      <vt:variant>
        <vt:lpwstr>https://www.doncaster.gov.uk/services/adult-social-care/safeguarding-adults-contents-page</vt:lpwstr>
      </vt:variant>
      <vt:variant>
        <vt:lpwstr/>
      </vt:variant>
      <vt:variant>
        <vt:i4>3866664</vt:i4>
      </vt:variant>
      <vt:variant>
        <vt:i4>21</vt:i4>
      </vt:variant>
      <vt:variant>
        <vt:i4>0</vt:i4>
      </vt:variant>
      <vt:variant>
        <vt:i4>5</vt:i4>
      </vt:variant>
      <vt:variant>
        <vt:lpwstr>https://www.barnsley.gov.uk/search?search=safeguarding+adults+concern+form</vt:lpwstr>
      </vt:variant>
      <vt:variant>
        <vt:lpwstr/>
      </vt:variant>
      <vt:variant>
        <vt:i4>4128870</vt:i4>
      </vt:variant>
      <vt:variant>
        <vt:i4>18</vt:i4>
      </vt:variant>
      <vt:variant>
        <vt:i4>0</vt:i4>
      </vt:variant>
      <vt:variant>
        <vt:i4>5</vt:i4>
      </vt:variant>
      <vt:variant>
        <vt:lpwstr>https://www.gov.uk/government/publications/mental-capacity-act-code-of-practice</vt:lpwstr>
      </vt:variant>
      <vt:variant>
        <vt:lpwstr/>
      </vt:variant>
      <vt:variant>
        <vt:i4>3866743</vt:i4>
      </vt:variant>
      <vt:variant>
        <vt:i4>15</vt:i4>
      </vt:variant>
      <vt:variant>
        <vt:i4>0</vt:i4>
      </vt:variant>
      <vt:variant>
        <vt:i4>5</vt:i4>
      </vt:variant>
      <vt:variant>
        <vt:lpwstr>https://www.scie.org.uk/publications/ataglance/69-adults-safeguarding-types-and-indicators-of-abuse.asp</vt:lpwstr>
      </vt:variant>
      <vt:variant>
        <vt:lpwstr/>
      </vt:variant>
      <vt:variant>
        <vt:i4>6619252</vt:i4>
      </vt:variant>
      <vt:variant>
        <vt:i4>6</vt:i4>
      </vt:variant>
      <vt:variant>
        <vt:i4>0</vt:i4>
      </vt:variant>
      <vt:variant>
        <vt:i4>5</vt:i4>
      </vt:variant>
      <vt:variant>
        <vt:lpwstr>https://www.local.gov.uk/topics/social-care-health-and-integration/adult-socialcare/makingsafeguarding-personal</vt:lpwstr>
      </vt:variant>
      <vt:variant>
        <vt:lpwstr/>
      </vt:variant>
      <vt:variant>
        <vt:i4>6815851</vt:i4>
      </vt:variant>
      <vt:variant>
        <vt:i4>3</vt:i4>
      </vt:variant>
      <vt:variant>
        <vt:i4>0</vt:i4>
      </vt:variant>
      <vt:variant>
        <vt:i4>5</vt:i4>
      </vt:variant>
      <vt:variant>
        <vt:lpwstr>https://www.gov.uk/government/publications/care-act-statutory-guidance/care-and-support-statutory-guidance</vt:lpwstr>
      </vt:variant>
      <vt:variant>
        <vt:lpwstr/>
      </vt:variant>
      <vt:variant>
        <vt:i4>2556023</vt:i4>
      </vt:variant>
      <vt:variant>
        <vt:i4>0</vt:i4>
      </vt:variant>
      <vt:variant>
        <vt:i4>0</vt:i4>
      </vt:variant>
      <vt:variant>
        <vt:i4>5</vt:i4>
      </vt:variant>
      <vt:variant>
        <vt:lpwstr>http://www.legislation.gov.uk/ukpga/2014/23/section/42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Erine , Cath (SAFEGUARDING ADULTS SERVICE MANAGER)</dc:creator>
  <cp:keywords/>
  <dc:description/>
  <cp:lastModifiedBy>Goldup, John</cp:lastModifiedBy>
  <cp:revision>2</cp:revision>
  <cp:lastPrinted>2021-11-04T15:36:00Z</cp:lastPrinted>
  <dcterms:created xsi:type="dcterms:W3CDTF">2021-11-22T18:03:00Z</dcterms:created>
  <dcterms:modified xsi:type="dcterms:W3CDTF">2021-11-22T18:03:00Z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0x010100BCFBB53BC6D5E341B8AAE66A68A82622</vt:lpwstr>
  </property>
  <property fmtid="{D5CDD505-2E9C-101B-9397-08002B2CF9AE}" pid="3" name="_dlc_DocIdItemGuid">
    <vt:lpwstr>39cb367a-6ce1-4d9f-a716-1cbe0e6415f5</vt:lpwstr>
  </property>
</Properties>
</file>